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CA08" w14:textId="77777777" w:rsidR="007602E3" w:rsidRDefault="00000000">
      <w:pPr>
        <w:pBdr>
          <w:top w:val="nil"/>
          <w:left w:val="nil"/>
          <w:bottom w:val="nil"/>
          <w:right w:val="nil"/>
          <w:between w:val="nil"/>
        </w:pBdr>
        <w:spacing w:line="216" w:lineRule="auto"/>
        <w:rPr>
          <w:sz w:val="64"/>
          <w:szCs w:val="64"/>
        </w:rPr>
      </w:pPr>
      <w:r>
        <w:rPr>
          <w:sz w:val="64"/>
          <w:szCs w:val="64"/>
        </w:rPr>
        <w:t>Scientific Officer –Evolutionary Immunogenomics</w:t>
      </w:r>
      <w:r>
        <w:rPr>
          <w:noProof/>
        </w:rPr>
        <w:drawing>
          <wp:anchor distT="0" distB="0" distL="114300" distR="114300" simplePos="0" relativeHeight="251658240" behindDoc="0" locked="0" layoutInCell="1" hidden="0" allowOverlap="1" wp14:anchorId="5F640AC0" wp14:editId="1BFD54A0">
            <wp:simplePos x="0" y="0"/>
            <wp:positionH relativeFrom="column">
              <wp:posOffset>-2340609</wp:posOffset>
            </wp:positionH>
            <wp:positionV relativeFrom="paragraph">
              <wp:posOffset>-128268</wp:posOffset>
            </wp:positionV>
            <wp:extent cx="2066290" cy="2530475"/>
            <wp:effectExtent l="0" t="0" r="0" b="0"/>
            <wp:wrapSquare wrapText="bothSides" distT="0" distB="0" distL="114300" distR="11430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066290" cy="2530475"/>
                    </a:xfrm>
                    <a:prstGeom prst="rect">
                      <a:avLst/>
                    </a:prstGeom>
                    <a:ln/>
                  </pic:spPr>
                </pic:pic>
              </a:graphicData>
            </a:graphic>
          </wp:anchor>
        </w:drawing>
      </w:r>
    </w:p>
    <w:p w14:paraId="440B4503" w14:textId="77777777" w:rsidR="007602E3" w:rsidRDefault="00000000">
      <w:pPr>
        <w:pBdr>
          <w:top w:val="nil"/>
          <w:left w:val="nil"/>
          <w:bottom w:val="nil"/>
          <w:right w:val="nil"/>
          <w:between w:val="nil"/>
        </w:pBdr>
        <w:spacing w:line="216" w:lineRule="auto"/>
        <w:rPr>
          <w:color w:val="A6A6A6"/>
          <w:sz w:val="64"/>
          <w:szCs w:val="64"/>
        </w:rPr>
      </w:pPr>
      <w:r>
        <w:rPr>
          <w:color w:val="A6A6A6"/>
          <w:sz w:val="64"/>
          <w:szCs w:val="64"/>
        </w:rPr>
        <w:t>Candidate Information</w:t>
      </w:r>
    </w:p>
    <w:p w14:paraId="7F634F17" w14:textId="77777777" w:rsidR="007602E3" w:rsidRDefault="00000000">
      <w:pPr>
        <w:pBdr>
          <w:top w:val="nil"/>
          <w:left w:val="nil"/>
          <w:bottom w:val="nil"/>
          <w:right w:val="nil"/>
          <w:between w:val="nil"/>
        </w:pBdr>
        <w:tabs>
          <w:tab w:val="right" w:pos="7116"/>
        </w:tabs>
        <w:spacing w:before="360"/>
        <w:rPr>
          <w:color w:val="A6A6A6"/>
          <w:sz w:val="24"/>
          <w:szCs w:val="24"/>
        </w:rPr>
      </w:pPr>
      <w:r>
        <w:rPr>
          <w:color w:val="A6A6A6"/>
          <w:sz w:val="24"/>
          <w:szCs w:val="24"/>
        </w:rPr>
        <w:t>January 2026</w:t>
      </w:r>
    </w:p>
    <w:p w14:paraId="1FDE1EBE" w14:textId="77777777" w:rsidR="007602E3" w:rsidRDefault="00000000">
      <w:r>
        <w:rPr>
          <w:noProof/>
        </w:rPr>
        <mc:AlternateContent>
          <mc:Choice Requires="wps">
            <w:drawing>
              <wp:inline distT="0" distB="0" distL="0" distR="0" wp14:anchorId="60A42EAD" wp14:editId="159F97AA">
                <wp:extent cx="4516755" cy="92075"/>
                <wp:effectExtent l="0" t="0" r="0" b="0"/>
                <wp:docPr id="5" name="Octagon 5"/>
                <wp:cNvGraphicFramePr/>
                <a:graphic xmlns:a="http://schemas.openxmlformats.org/drawingml/2006/main">
                  <a:graphicData uri="http://schemas.microsoft.com/office/word/2010/wordprocessingShape">
                    <wps:wsp>
                      <wps:cNvSpPr/>
                      <wps:spPr>
                        <a:xfrm>
                          <a:off x="3092385" y="3738725"/>
                          <a:ext cx="4507230" cy="82550"/>
                        </a:xfrm>
                        <a:prstGeom prst="octagon">
                          <a:avLst>
                            <a:gd name="adj" fmla="val 25384"/>
                          </a:avLst>
                        </a:prstGeom>
                        <a:solidFill>
                          <a:schemeClr val="dk2">
                            <a:alpha val="24705"/>
                          </a:schemeClr>
                        </a:solidFill>
                        <a:ln>
                          <a:noFill/>
                        </a:ln>
                      </wps:spPr>
                      <wps:txbx>
                        <w:txbxContent>
                          <w:p w14:paraId="4AB4965A"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inline>
            </w:drawing>
          </mc:Choice>
          <mc:Fallback>
            <w:pict>
              <v:shapetype w14:anchorId="60A42EA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5" o:spid="_x0000_s1026" type="#_x0000_t10" style="width:355.65pt;height: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" adj="5483" fillcolor="#1f497d [3202]" stroked="f">
                <v:fill opacity="16191f"/>
                <v:textbox inset="2.53958mm,2.53958mm,2.53958mm,2.53958mm">
                  <w:txbxContent>
                    <w:p w14:paraId="4AB4965A" w14:textId="77777777" w:rsidR="007602E3" w:rsidRDefault="007602E3">
                      <w:pPr>
                        <w:spacing w:before="0"/>
                        <w:textDirection w:val="btLr"/>
                      </w:pPr>
                    </w:p>
                  </w:txbxContent>
                </v:textbox>
                <w10:anchorlock/>
              </v:shape>
            </w:pict>
          </mc:Fallback>
        </mc:AlternateContent>
      </w:r>
    </w:p>
    <w:p w14:paraId="274E1C64" w14:textId="77777777" w:rsidR="007602E3" w:rsidRDefault="00000000">
      <w:pPr>
        <w:pStyle w:val="Heading1"/>
        <w:ind w:right="418"/>
      </w:pPr>
      <w:r>
        <w:t>The Institute of Cancer Research</w:t>
      </w:r>
    </w:p>
    <w:p w14:paraId="7AA3F919" w14:textId="77777777" w:rsidR="007602E3" w:rsidRDefault="00000000">
      <w:pPr>
        <w:pStyle w:val="Heading4"/>
        <w:ind w:right="418"/>
      </w:pPr>
      <w:r>
        <w:t>About our organisation</w:t>
      </w:r>
    </w:p>
    <w:p w14:paraId="7F982CF0" w14:textId="77777777" w:rsidR="007602E3" w:rsidRDefault="00000000">
      <w:pPr>
        <w:ind w:right="418"/>
      </w:pPr>
      <w:r>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0C00F2F2" w14:textId="77777777" w:rsidR="007602E3" w:rsidRDefault="00000000">
      <w:pPr>
        <w:ind w:right="418"/>
      </w:pPr>
      <w:r>
        <w:t>As well as being a world-class institute, we are a college of the University of London. We came top in the league table of university research quality compiled from the Research Excellence Framework (REF 2014).</w:t>
      </w:r>
    </w:p>
    <w:p w14:paraId="1B74D5DA" w14:textId="77777777" w:rsidR="007602E3" w:rsidRDefault="00000000">
      <w:pPr>
        <w:ind w:right="418"/>
      </w:pPr>
      <w:r>
        <w:t xml:space="preserve">We have charitable status and rely on support from partner organisations, charities, donors and the </w:t>
      </w:r>
      <w:proofErr w:type="gramStart"/>
      <w:r>
        <w:t>general public</w:t>
      </w:r>
      <w:proofErr w:type="gramEnd"/>
      <w:r>
        <w:t>.</w:t>
      </w:r>
    </w:p>
    <w:p w14:paraId="6C3CDEEA" w14:textId="77777777" w:rsidR="007602E3" w:rsidRDefault="00000000">
      <w:pPr>
        <w:ind w:right="418"/>
      </w:pPr>
      <w:r>
        <w:t>We have more than 1000 staff and postgraduate students across three sites – in Chelsea and Sutton.</w:t>
      </w:r>
    </w:p>
    <w:p w14:paraId="7640A539" w14:textId="77777777" w:rsidR="007602E3" w:rsidRDefault="00000000">
      <w:pPr>
        <w:pStyle w:val="Heading2"/>
        <w:ind w:right="418"/>
      </w:pPr>
      <w:r>
        <w:t>Evolutionary Immunogenomics and Radiotherapy Response Team</w:t>
      </w:r>
    </w:p>
    <w:p w14:paraId="290F8367" w14:textId="77777777" w:rsidR="007602E3" w:rsidRDefault="00000000">
      <w:pPr>
        <w:pStyle w:val="Heading2"/>
        <w:ind w:right="418"/>
        <w:rPr>
          <w:b w:val="0"/>
          <w:bCs w:val="0"/>
        </w:rPr>
      </w:pPr>
      <w:r>
        <w:rPr>
          <w:b w:val="0"/>
          <w:bCs w:val="0"/>
        </w:rPr>
        <w:t>The Evolutionary Immunogenomics team investigates how immune-mediated evolutionary pressures shape tumour genomes and influence response to cancer therapies. The group focuses on immunoediting as a central evolutionary process, leading to the coexistence of immune-edited antigen-poor clones and immune-escaped antigen-rich tumours.</w:t>
      </w:r>
    </w:p>
    <w:p w14:paraId="5330DE75" w14:textId="77777777" w:rsidR="007602E3" w:rsidRDefault="007602E3">
      <w:pPr>
        <w:pStyle w:val="Heading2"/>
        <w:ind w:right="418"/>
        <w:rPr>
          <w:b w:val="0"/>
          <w:bCs w:val="0"/>
        </w:rPr>
      </w:pPr>
    </w:p>
    <w:p w14:paraId="14D318C1" w14:textId="77777777" w:rsidR="007602E3" w:rsidRDefault="00000000">
      <w:pPr>
        <w:pStyle w:val="Heading2"/>
        <w:spacing w:before="0" w:after="280" w:line="276" w:lineRule="auto"/>
        <w:jc w:val="both"/>
        <w:rPr>
          <w:b w:val="0"/>
          <w:bCs w:val="0"/>
        </w:rPr>
      </w:pPr>
      <w:r>
        <w:rPr>
          <w:b w:val="0"/>
          <w:bCs w:val="0"/>
        </w:rPr>
        <w:lastRenderedPageBreak/>
        <w:t>The team excels in computational biology and bioinformatics closely coupled to cancer genomics data. We integrate bespoke multi-</w:t>
      </w:r>
      <w:proofErr w:type="spellStart"/>
      <w:r>
        <w:rPr>
          <w:b w:val="0"/>
          <w:bCs w:val="0"/>
        </w:rPr>
        <w:t>omic</w:t>
      </w:r>
      <w:proofErr w:type="spellEnd"/>
      <w:r>
        <w:rPr>
          <w:b w:val="0"/>
          <w:bCs w:val="0"/>
        </w:rPr>
        <w:t xml:space="preserve"> analyses from in-house laboratory synthesised datasets with public datasets to elucidate why cancer evolves and what are the driver mutations behind it. </w:t>
      </w:r>
    </w:p>
    <w:p w14:paraId="01696D53" w14:textId="77777777" w:rsidR="007602E3" w:rsidRDefault="00000000">
      <w:pPr>
        <w:pStyle w:val="Heading2"/>
        <w:spacing w:before="0" w:after="280" w:line="276" w:lineRule="auto"/>
        <w:jc w:val="both"/>
        <w:rPr>
          <w:b w:val="0"/>
          <w:bCs w:val="0"/>
        </w:rPr>
      </w:pPr>
      <w:r>
        <w:rPr>
          <w:b w:val="0"/>
          <w:bCs w:val="0"/>
        </w:rPr>
        <w:t>This position sits within an interdisciplinary programme analysing large-scale cancer cohorts (</w:t>
      </w:r>
      <w:proofErr w:type="spellStart"/>
      <w:r>
        <w:rPr>
          <w:b w:val="0"/>
          <w:bCs w:val="0"/>
        </w:rPr>
        <w:t>e.g</w:t>
      </w:r>
      <w:proofErr w:type="spellEnd"/>
      <w:r>
        <w:rPr>
          <w:b w:val="0"/>
          <w:bCs w:val="0"/>
        </w:rPr>
        <w:t>, Hartwig) to understand tumour antigenicity, immune dynamics, and transcriptomics aberrations. By integrating whole-exome sequencing, transcriptomics, RNA-seq analysis, HLA typing, neoantigen prediction, T-cell receptor profiling, and computational biomarker discovery, the team aims to identify non - canonical drivers which are immunogenomic signatures of tumor evasion and immunotherapy resistance.</w:t>
      </w:r>
    </w:p>
    <w:p w14:paraId="4493A806" w14:textId="77777777" w:rsidR="007602E3" w:rsidRDefault="00000000">
      <w:pPr>
        <w:pStyle w:val="Heading2"/>
        <w:spacing w:before="0" w:line="276" w:lineRule="auto"/>
        <w:jc w:val="both"/>
        <w:rPr>
          <w:b w:val="0"/>
          <w:bCs w:val="0"/>
        </w:rPr>
      </w:pPr>
      <w:r>
        <w:rPr>
          <w:b w:val="0"/>
          <w:bCs w:val="0"/>
        </w:rPr>
        <w:t>The research combines computational cancer evolution, immunogenomics, and translational oncology, with strong links to metastatic datasets and experimental laboratories. Our ideal candidates will have previous interdisciplinary experience, a strong track record in bioinformatics pipeline development and a keen interest in cancer evolution, transcriptomics and genomics. Senior scientists will provide full training in new techniques, and support will be available for attending training courses and appropriate academic</w:t>
      </w:r>
    </w:p>
    <w:p w14:paraId="6FA1C1B9" w14:textId="77777777" w:rsidR="007602E3" w:rsidRDefault="00000000">
      <w:pPr>
        <w:pStyle w:val="Heading2"/>
        <w:spacing w:before="0" w:after="100" w:line="276" w:lineRule="auto"/>
        <w:jc w:val="both"/>
        <w:rPr>
          <w:b w:val="0"/>
          <w:bCs w:val="0"/>
        </w:rPr>
      </w:pPr>
      <w:bookmarkStart w:id="0" w:name="_tu0fbhbi7h8w" w:colFirst="0" w:colLast="0"/>
      <w:bookmarkEnd w:id="0"/>
      <w:r>
        <w:rPr>
          <w:b w:val="0"/>
          <w:bCs w:val="0"/>
        </w:rPr>
        <w:t>meetings.</w:t>
      </w:r>
    </w:p>
    <w:p w14:paraId="2B91CFD1" w14:textId="77777777" w:rsidR="007602E3" w:rsidRDefault="007602E3">
      <w:pPr>
        <w:pStyle w:val="Heading2"/>
        <w:ind w:right="418"/>
        <w:rPr>
          <w:b w:val="0"/>
          <w:bCs w:val="0"/>
        </w:rPr>
      </w:pPr>
    </w:p>
    <w:p w14:paraId="13DE5746" w14:textId="77777777" w:rsidR="007602E3" w:rsidRDefault="007602E3"/>
    <w:p w14:paraId="53C6E3CF" w14:textId="77777777" w:rsidR="007602E3" w:rsidRDefault="00000000">
      <w:r>
        <w:br w:type="page"/>
      </w:r>
      <w:r>
        <w:rPr>
          <w:noProof/>
        </w:rPr>
        <mc:AlternateContent>
          <mc:Choice Requires="wpg">
            <w:drawing>
              <wp:anchor distT="0" distB="0" distL="114300" distR="114300" simplePos="0" relativeHeight="251659264" behindDoc="0" locked="0" layoutInCell="1" hidden="0" allowOverlap="1" wp14:anchorId="268A0F0E" wp14:editId="19704BB4">
                <wp:simplePos x="0" y="0"/>
                <wp:positionH relativeFrom="column">
                  <wp:posOffset>-2336799</wp:posOffset>
                </wp:positionH>
                <wp:positionV relativeFrom="paragraph">
                  <wp:posOffset>8950960</wp:posOffset>
                </wp:positionV>
                <wp:extent cx="2066400" cy="1429200"/>
                <wp:effectExtent l="0" t="0" r="0" b="0"/>
                <wp:wrapNone/>
                <wp:docPr id="16" name="Group 16"/>
                <wp:cNvGraphicFramePr/>
                <a:graphic xmlns:a="http://schemas.openxmlformats.org/drawingml/2006/main">
                  <a:graphicData uri="http://schemas.microsoft.com/office/word/2010/wordprocessingGroup">
                    <wpg:wgp>
                      <wpg:cNvGrpSpPr/>
                      <wpg:grpSpPr>
                        <a:xfrm>
                          <a:off x="0" y="0"/>
                          <a:ext cx="2066400" cy="1429200"/>
                          <a:chOff x="4312800" y="3065400"/>
                          <a:chExt cx="2066400" cy="1429200"/>
                        </a:xfrm>
                      </wpg:grpSpPr>
                      <wpg:grpSp>
                        <wpg:cNvPr id="1035190423" name="Group 1035190423"/>
                        <wpg:cNvGrpSpPr/>
                        <wpg:grpSpPr>
                          <a:xfrm>
                            <a:off x="4312800" y="3065400"/>
                            <a:ext cx="2066400" cy="1429200"/>
                            <a:chOff x="0" y="0"/>
                            <a:chExt cx="2066400" cy="1429074"/>
                          </a:xfrm>
                        </wpg:grpSpPr>
                        <wps:wsp>
                          <wps:cNvPr id="74987224" name="Rectangle 74987224"/>
                          <wps:cNvSpPr/>
                          <wps:spPr>
                            <a:xfrm>
                              <a:off x="0" y="0"/>
                              <a:ext cx="2066400" cy="1429050"/>
                            </a:xfrm>
                            <a:prstGeom prst="rect">
                              <a:avLst/>
                            </a:prstGeom>
                            <a:noFill/>
                            <a:ln>
                              <a:noFill/>
                            </a:ln>
                          </wps:spPr>
                          <wps:txbx>
                            <w:txbxContent>
                              <w:p w14:paraId="435CE227" w14:textId="77777777" w:rsidR="007602E3" w:rsidRDefault="007602E3">
                                <w:pPr>
                                  <w:spacing w:before="0"/>
                                  <w:textDirection w:val="btLr"/>
                                </w:pPr>
                              </w:p>
                            </w:txbxContent>
                          </wps:txbx>
                          <wps:bodyPr spcFirstLastPara="1" wrap="square" lIns="91425" tIns="91425" rIns="91425" bIns="91425" anchor="ctr" anchorCtr="0">
                            <a:noAutofit/>
                          </wps:bodyPr>
                        </wps:wsp>
                        <wps:wsp>
                          <wps:cNvPr id="1796263374" name="Rectangle 1796263374"/>
                          <wps:cNvSpPr/>
                          <wps:spPr>
                            <a:xfrm>
                              <a:off x="0" y="82166"/>
                              <a:ext cx="2066161" cy="1346908"/>
                            </a:xfrm>
                            <a:prstGeom prst="rect">
                              <a:avLst/>
                            </a:prstGeom>
                            <a:solidFill>
                              <a:schemeClr val="lt1"/>
                            </a:solidFill>
                            <a:ln>
                              <a:noFill/>
                            </a:ln>
                          </wps:spPr>
                          <wps:txbx>
                            <w:txbxContent>
                              <w:p w14:paraId="4DE5850F" w14:textId="77777777" w:rsidR="007602E3" w:rsidRDefault="00000000">
                                <w:pPr>
                                  <w:textDirection w:val="btLr"/>
                                </w:pPr>
                                <w:r>
                                  <w:rPr>
                                    <w:sz w:val="38"/>
                                  </w:rPr>
                                  <w:t>Our mission</w:t>
                                </w:r>
                                <w:r>
                                  <w:rPr>
                                    <w:sz w:val="38"/>
                                  </w:rPr>
                                  <w:br/>
                                  <w:t>is to make the discoveries that defeat cancer.</w:t>
                                </w:r>
                              </w:p>
                            </w:txbxContent>
                          </wps:txbx>
                          <wps:bodyPr spcFirstLastPara="1" wrap="square" lIns="0" tIns="45700" rIns="0" bIns="45700" anchor="t" anchorCtr="0">
                            <a:noAutofit/>
                          </wps:bodyPr>
                        </wps:wsp>
                        <wps:wsp>
                          <wps:cNvPr id="1900885469" name="Octagon 1900885469"/>
                          <wps:cNvSpPr/>
                          <wps:spPr>
                            <a:xfrm>
                              <a:off x="0" y="0"/>
                              <a:ext cx="2066400" cy="82800"/>
                            </a:xfrm>
                            <a:prstGeom prst="octagon">
                              <a:avLst>
                                <a:gd name="adj" fmla="val 25384"/>
                              </a:avLst>
                            </a:prstGeom>
                            <a:solidFill>
                              <a:schemeClr val="dk2">
                                <a:alpha val="24705"/>
                              </a:schemeClr>
                            </a:solidFill>
                            <a:ln>
                              <a:noFill/>
                            </a:ln>
                          </wps:spPr>
                          <wps:txbx>
                            <w:txbxContent>
                              <w:p w14:paraId="06347919" w14:textId="77777777" w:rsidR="007602E3" w:rsidRDefault="007602E3">
                                <w:pPr>
                                  <w:spacing w:before="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68A0F0E" id="Group 16" o:spid="_x0000_s1027" style="position:absolute;margin-left:-184pt;margin-top:704.8pt;width:162.7pt;height:112.55pt;z-index:251659264;mso-position-horizontal-relative:text;mso-position-vertical-relative:text" coordorigin="43128,30654" coordsize="20664,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">
                <v:group id="Group 1035190423" o:spid="_x0000_s1028" style="position:absolute;left:43128;top:30654;width:20664;height:14292" coordsize="20664,1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">
                  <v:rect id="Rectangle 74987224" o:spid="_x0000_s1029" style="position:absolute;width:20664;height:1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" filled="f" stroked="f">
                    <v:textbox inset="2.53958mm,2.53958mm,2.53958mm,2.53958mm">
                      <w:txbxContent>
                        <w:p w14:paraId="435CE227" w14:textId="77777777" w:rsidR="007602E3" w:rsidRDefault="007602E3">
                          <w:pPr>
                            <w:spacing w:before="0"/>
                            <w:textDirection w:val="btLr"/>
                          </w:pPr>
                        </w:p>
                      </w:txbxContent>
                    </v:textbox>
                  </v:rect>
                  <v:rect id="Rectangle 1796263374" o:spid="_x0000_s1030"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" fillcolor="white [3201]" stroked="f">
                    <v:textbox inset="0,1.2694mm,0,1.2694mm">
                      <w:txbxContent>
                        <w:p w14:paraId="4DE5850F" w14:textId="77777777" w:rsidR="007602E3" w:rsidRDefault="00000000">
                          <w:pPr>
                            <w:textDirection w:val="btLr"/>
                          </w:pPr>
                          <w:r>
                            <w:rPr>
                              <w:sz w:val="38"/>
                            </w:rPr>
                            <w:t>Our mission</w:t>
                          </w:r>
                          <w:r>
                            <w:rPr>
                              <w:sz w:val="38"/>
                            </w:rPr>
                            <w:br/>
                            <w:t>is to make the discoveries that defeat cancer.</w:t>
                          </w:r>
                        </w:p>
                      </w:txbxContent>
                    </v:textbox>
                  </v:rect>
                  <v:shape id="Octagon 1900885469" o:spid="_x0000_s1031" type="#_x0000_t10" style="position:absolute;width:20664;height: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" adj="5483" fillcolor="#1f497d [3202]" stroked="f">
                    <v:fill opacity="16191f"/>
                    <v:textbox inset="2.53958mm,2.53958mm,2.53958mm,2.53958mm">
                      <w:txbxContent>
                        <w:p w14:paraId="06347919" w14:textId="77777777" w:rsidR="007602E3" w:rsidRDefault="007602E3">
                          <w:pPr>
                            <w:spacing w:before="0"/>
                            <w:textDirection w:val="btLr"/>
                          </w:pPr>
                        </w:p>
                      </w:txbxContent>
                    </v:textbox>
                  </v:shape>
                </v:group>
              </v:group>
            </w:pict>
          </mc:Fallback>
        </mc:AlternateContent>
      </w:r>
      <w:r>
        <w:rPr>
          <w:noProof/>
        </w:rPr>
        <mc:AlternateContent>
          <mc:Choice Requires="wpg">
            <w:drawing>
              <wp:anchor distT="0" distB="0" distL="114300" distR="114300" simplePos="0" relativeHeight="251660288" behindDoc="0" locked="0" layoutInCell="1" hidden="0" allowOverlap="1" wp14:anchorId="0414F40A" wp14:editId="32E2C73A">
                <wp:simplePos x="0" y="0"/>
                <wp:positionH relativeFrom="column">
                  <wp:posOffset>-2336799</wp:posOffset>
                </wp:positionH>
                <wp:positionV relativeFrom="paragraph">
                  <wp:posOffset>8950960</wp:posOffset>
                </wp:positionV>
                <wp:extent cx="2066400" cy="1429200"/>
                <wp:effectExtent l="0" t="0" r="0" b="0"/>
                <wp:wrapNone/>
                <wp:docPr id="11" name="Group 11"/>
                <wp:cNvGraphicFramePr/>
                <a:graphic xmlns:a="http://schemas.openxmlformats.org/drawingml/2006/main">
                  <a:graphicData uri="http://schemas.microsoft.com/office/word/2010/wordprocessingGroup">
                    <wpg:wgp>
                      <wpg:cNvGrpSpPr/>
                      <wpg:grpSpPr>
                        <a:xfrm>
                          <a:off x="0" y="0"/>
                          <a:ext cx="2066400" cy="1429200"/>
                          <a:chOff x="4312800" y="3065400"/>
                          <a:chExt cx="2066400" cy="1429200"/>
                        </a:xfrm>
                      </wpg:grpSpPr>
                      <wpg:grpSp>
                        <wpg:cNvPr id="1466222717" name="Group 1466222717"/>
                        <wpg:cNvGrpSpPr/>
                        <wpg:grpSpPr>
                          <a:xfrm>
                            <a:off x="4312800" y="3065400"/>
                            <a:ext cx="2066400" cy="1429200"/>
                            <a:chOff x="0" y="0"/>
                            <a:chExt cx="2066400" cy="1429074"/>
                          </a:xfrm>
                        </wpg:grpSpPr>
                        <wps:wsp>
                          <wps:cNvPr id="1696445025" name="Rectangle 1696445025"/>
                          <wps:cNvSpPr/>
                          <wps:spPr>
                            <a:xfrm>
                              <a:off x="0" y="0"/>
                              <a:ext cx="2066400" cy="1429050"/>
                            </a:xfrm>
                            <a:prstGeom prst="rect">
                              <a:avLst/>
                            </a:prstGeom>
                            <a:noFill/>
                            <a:ln>
                              <a:noFill/>
                            </a:ln>
                          </wps:spPr>
                          <wps:txbx>
                            <w:txbxContent>
                              <w:p w14:paraId="475E4A4A" w14:textId="77777777" w:rsidR="007602E3" w:rsidRDefault="007602E3">
                                <w:pPr>
                                  <w:spacing w:before="0"/>
                                  <w:textDirection w:val="btLr"/>
                                </w:pPr>
                              </w:p>
                            </w:txbxContent>
                          </wps:txbx>
                          <wps:bodyPr spcFirstLastPara="1" wrap="square" lIns="91425" tIns="91425" rIns="91425" bIns="91425" anchor="ctr" anchorCtr="0">
                            <a:noAutofit/>
                          </wps:bodyPr>
                        </wps:wsp>
                        <wps:wsp>
                          <wps:cNvPr id="1810652720" name="Rectangle 1810652720"/>
                          <wps:cNvSpPr/>
                          <wps:spPr>
                            <a:xfrm>
                              <a:off x="0" y="82166"/>
                              <a:ext cx="2066161" cy="1346908"/>
                            </a:xfrm>
                            <a:prstGeom prst="rect">
                              <a:avLst/>
                            </a:prstGeom>
                            <a:solidFill>
                              <a:schemeClr val="lt1"/>
                            </a:solidFill>
                            <a:ln>
                              <a:noFill/>
                            </a:ln>
                          </wps:spPr>
                          <wps:txbx>
                            <w:txbxContent>
                              <w:p w14:paraId="5CE84C15" w14:textId="77777777" w:rsidR="007602E3" w:rsidRDefault="00000000">
                                <w:pPr>
                                  <w:textDirection w:val="btLr"/>
                                </w:pPr>
                                <w:r>
                                  <w:rPr>
                                    <w:sz w:val="38"/>
                                  </w:rPr>
                                  <w:t>Our mission</w:t>
                                </w:r>
                                <w:r>
                                  <w:rPr>
                                    <w:sz w:val="38"/>
                                  </w:rPr>
                                  <w:br/>
                                  <w:t>is to make the discoveries that defeat cancer.</w:t>
                                </w:r>
                              </w:p>
                            </w:txbxContent>
                          </wps:txbx>
                          <wps:bodyPr spcFirstLastPara="1" wrap="square" lIns="0" tIns="45700" rIns="0" bIns="45700" anchor="t" anchorCtr="0">
                            <a:noAutofit/>
                          </wps:bodyPr>
                        </wps:wsp>
                        <wps:wsp>
                          <wps:cNvPr id="392608105" name="Octagon 392608105"/>
                          <wps:cNvSpPr/>
                          <wps:spPr>
                            <a:xfrm>
                              <a:off x="0" y="0"/>
                              <a:ext cx="2066400" cy="82800"/>
                            </a:xfrm>
                            <a:prstGeom prst="octagon">
                              <a:avLst>
                                <a:gd name="adj" fmla="val 25384"/>
                              </a:avLst>
                            </a:prstGeom>
                            <a:solidFill>
                              <a:schemeClr val="dk2">
                                <a:alpha val="24705"/>
                              </a:schemeClr>
                            </a:solidFill>
                            <a:ln>
                              <a:noFill/>
                            </a:ln>
                          </wps:spPr>
                          <wps:txbx>
                            <w:txbxContent>
                              <w:p w14:paraId="7A362F00" w14:textId="77777777" w:rsidR="007602E3" w:rsidRDefault="007602E3">
                                <w:pPr>
                                  <w:spacing w:before="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414F40A" id="Group 11" o:spid="_x0000_s1032" style="position:absolute;margin-left:-184pt;margin-top:704.8pt;width:162.7pt;height:112.55pt;z-index:251660288;mso-position-horizontal-relative:text;mso-position-vertical-relative:text" coordorigin="43128,30654" coordsize="20664,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">
                <v:group id="Group 1466222717" o:spid="_x0000_s1033" style="position:absolute;left:43128;top:30654;width:20664;height:14292" coordsize="20664,1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">
                  <v:rect id="Rectangle 1696445025" o:spid="_x0000_s1034" style="position:absolute;width:20664;height:1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" filled="f" stroked="f">
                    <v:textbox inset="2.53958mm,2.53958mm,2.53958mm,2.53958mm">
                      <w:txbxContent>
                        <w:p w14:paraId="475E4A4A" w14:textId="77777777" w:rsidR="007602E3" w:rsidRDefault="007602E3">
                          <w:pPr>
                            <w:spacing w:before="0"/>
                            <w:textDirection w:val="btLr"/>
                          </w:pPr>
                        </w:p>
                      </w:txbxContent>
                    </v:textbox>
                  </v:rect>
                  <v:rect id="Rectangle 1810652720" o:spid="_x0000_s1035"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" fillcolor="white [3201]" stroked="f">
                    <v:textbox inset="0,1.2694mm,0,1.2694mm">
                      <w:txbxContent>
                        <w:p w14:paraId="5CE84C15" w14:textId="77777777" w:rsidR="007602E3" w:rsidRDefault="00000000">
                          <w:pPr>
                            <w:textDirection w:val="btLr"/>
                          </w:pPr>
                          <w:r>
                            <w:rPr>
                              <w:sz w:val="38"/>
                            </w:rPr>
                            <w:t>Our mission</w:t>
                          </w:r>
                          <w:r>
                            <w:rPr>
                              <w:sz w:val="38"/>
                            </w:rPr>
                            <w:br/>
                            <w:t>is to make the discoveries that defeat cancer.</w:t>
                          </w:r>
                        </w:p>
                      </w:txbxContent>
                    </v:textbox>
                  </v:rect>
                  <v:shape id="Octagon 392608105" o:spid="_x0000_s1036" type="#_x0000_t10" style="position:absolute;width:20664;height: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" adj="5483" fillcolor="#1f497d [3202]" stroked="f">
                    <v:fill opacity="16191f"/>
                    <v:textbox inset="2.53958mm,2.53958mm,2.53958mm,2.53958mm">
                      <w:txbxContent>
                        <w:p w14:paraId="7A362F00" w14:textId="77777777" w:rsidR="007602E3" w:rsidRDefault="007602E3">
                          <w:pPr>
                            <w:spacing w:before="0"/>
                            <w:textDirection w:val="btLr"/>
                          </w:pPr>
                        </w:p>
                      </w:txbxContent>
                    </v:textbox>
                  </v:shape>
                </v:group>
              </v:group>
            </w:pict>
          </mc:Fallback>
        </mc:AlternateContent>
      </w:r>
    </w:p>
    <w:p w14:paraId="101E4BB4" w14:textId="77777777" w:rsidR="007602E3" w:rsidRDefault="00000000">
      <w:pPr>
        <w:pStyle w:val="Heading1"/>
      </w:pPr>
      <w:r>
        <w:lastRenderedPageBreak/>
        <w:t>Our values</w:t>
      </w:r>
      <w:r>
        <w:rPr>
          <w:noProof/>
        </w:rPr>
        <mc:AlternateContent>
          <mc:Choice Requires="wps">
            <w:drawing>
              <wp:anchor distT="0" distB="0" distL="114300" distR="114300" simplePos="0" relativeHeight="251661312" behindDoc="0" locked="0" layoutInCell="1" hidden="0" allowOverlap="1" wp14:anchorId="4101BA43" wp14:editId="7A536D09">
                <wp:simplePos x="0" y="0"/>
                <wp:positionH relativeFrom="column">
                  <wp:posOffset>-2345371</wp:posOffset>
                </wp:positionH>
                <wp:positionV relativeFrom="paragraph">
                  <wp:posOffset>-137055</wp:posOffset>
                </wp:positionV>
                <wp:extent cx="2075925" cy="92325"/>
                <wp:effectExtent l="0" t="0" r="0" b="0"/>
                <wp:wrapNone/>
                <wp:docPr id="18" name="Octagon 18"/>
                <wp:cNvGraphicFramePr/>
                <a:graphic xmlns:a="http://schemas.openxmlformats.org/drawingml/2006/main">
                  <a:graphicData uri="http://schemas.microsoft.com/office/word/2010/wordprocessingShape">
                    <wps:wsp>
                      <wps:cNvSpPr/>
                      <wps:spPr>
                        <a:xfrm>
                          <a:off x="4312800" y="3738600"/>
                          <a:ext cx="2066400" cy="82800"/>
                        </a:xfrm>
                        <a:prstGeom prst="octagon">
                          <a:avLst>
                            <a:gd name="adj" fmla="val 25384"/>
                          </a:avLst>
                        </a:prstGeom>
                        <a:solidFill>
                          <a:schemeClr val="dk2">
                            <a:alpha val="24705"/>
                          </a:schemeClr>
                        </a:solidFill>
                        <a:ln>
                          <a:noFill/>
                        </a:ln>
                      </wps:spPr>
                      <wps:txbx>
                        <w:txbxContent>
                          <w:p w14:paraId="5F8AABFC"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 w14:anchorId="4101BA43" id="Octagon 18" o:spid="_x0000_s1037" type="#_x0000_t10" style="position:absolute;margin-left:-184.65pt;margin-top:-10.8pt;width:163.45pt;height: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" adj="5483" fillcolor="#1f497d [3202]" stroked="f">
                <v:fill opacity="16191f"/>
                <v:textbox inset="2.53958mm,2.53958mm,2.53958mm,2.53958mm">
                  <w:txbxContent>
                    <w:p w14:paraId="5F8AABFC" w14:textId="77777777" w:rsidR="007602E3" w:rsidRDefault="007602E3">
                      <w:pPr>
                        <w:spacing w:before="0"/>
                        <w:textDirection w:val="btLr"/>
                      </w:pPr>
                    </w:p>
                  </w:txbxContent>
                </v:textbox>
              </v:shape>
            </w:pict>
          </mc:Fallback>
        </mc:AlternateContent>
      </w:r>
    </w:p>
    <w:p w14:paraId="754AE126" w14:textId="77777777" w:rsidR="007602E3" w:rsidRDefault="0000000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54AC67D0" w14:textId="77777777" w:rsidR="007602E3" w:rsidRDefault="00000000">
      <w:pPr>
        <w:pStyle w:val="Heading2"/>
      </w:pPr>
      <w:r>
        <w:t>Pursuing excellence</w:t>
      </w:r>
    </w:p>
    <w:p w14:paraId="75177DE3" w14:textId="77777777" w:rsidR="007602E3" w:rsidRDefault="00000000">
      <w:r>
        <w:t xml:space="preserve">We aspire to excellence in everything we </w:t>
      </w:r>
      <w:proofErr w:type="gramStart"/>
      <w:r>
        <w:t>do, and</w:t>
      </w:r>
      <w:proofErr w:type="gramEnd"/>
      <w:r>
        <w:t xml:space="preserve"> aim to be leaders in our field.</w:t>
      </w:r>
    </w:p>
    <w:p w14:paraId="214559D0" w14:textId="77777777" w:rsidR="007602E3" w:rsidRDefault="00000000">
      <w:pPr>
        <w:pStyle w:val="Heading2"/>
      </w:pPr>
      <w:r>
        <w:t>Acting with Integrity</w:t>
      </w:r>
    </w:p>
    <w:p w14:paraId="7C934D10" w14:textId="77777777" w:rsidR="007602E3" w:rsidRDefault="00000000">
      <w:r>
        <w:t>We promote an open and honest environment that gives credit and acknowledges mistakes, so that our actions stand up to scrutiny.</w:t>
      </w:r>
    </w:p>
    <w:p w14:paraId="3A004A1C" w14:textId="77777777" w:rsidR="007602E3" w:rsidRDefault="00000000">
      <w:pPr>
        <w:pStyle w:val="Heading2"/>
      </w:pPr>
      <w:r>
        <w:t>Valuing all our people</w:t>
      </w:r>
    </w:p>
    <w:p w14:paraId="3827F235" w14:textId="77777777" w:rsidR="007602E3" w:rsidRDefault="00000000">
      <w:r>
        <w:t>We value the contribution of all our people, help them reach their full potential, and treat everyone with kindness and respect.</w:t>
      </w:r>
    </w:p>
    <w:p w14:paraId="6F83B384" w14:textId="77777777" w:rsidR="007602E3" w:rsidRDefault="00000000">
      <w:pPr>
        <w:pStyle w:val="Heading2"/>
      </w:pPr>
      <w:r>
        <w:t>Working together</w:t>
      </w:r>
    </w:p>
    <w:p w14:paraId="2A8ACE1C" w14:textId="77777777" w:rsidR="007602E3" w:rsidRDefault="00000000">
      <w:r>
        <w:t>We collaborate with colleagues and partners to bring together different skills, resources and perspectives.</w:t>
      </w:r>
    </w:p>
    <w:p w14:paraId="2A11C517" w14:textId="77777777" w:rsidR="007602E3" w:rsidRDefault="00000000">
      <w:pPr>
        <w:pStyle w:val="Heading2"/>
      </w:pPr>
      <w:r>
        <w:rPr>
          <w:noProof/>
        </w:rPr>
        <w:drawing>
          <wp:anchor distT="0" distB="0" distL="114300" distR="114300" simplePos="0" relativeHeight="251662336" behindDoc="0" locked="0" layoutInCell="1" hidden="0" allowOverlap="1" wp14:anchorId="6D8AE428" wp14:editId="045FD656">
            <wp:simplePos x="0" y="0"/>
            <wp:positionH relativeFrom="page">
              <wp:posOffset>214630</wp:posOffset>
            </wp:positionH>
            <wp:positionV relativeFrom="page">
              <wp:posOffset>6619626</wp:posOffset>
            </wp:positionV>
            <wp:extent cx="771208" cy="1668842"/>
            <wp:effectExtent l="0" t="0" r="0" b="0"/>
            <wp:wrapNone/>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771208" cy="1668842"/>
                    </a:xfrm>
                    <a:prstGeom prst="rect">
                      <a:avLst/>
                    </a:prstGeom>
                    <a:ln/>
                  </pic:spPr>
                </pic:pic>
              </a:graphicData>
            </a:graphic>
          </wp:anchor>
        </w:drawing>
      </w:r>
      <w:r>
        <w:t xml:space="preserve">Leading innovation </w:t>
      </w:r>
    </w:p>
    <w:p w14:paraId="06C2D0AF" w14:textId="77777777" w:rsidR="007602E3" w:rsidRDefault="00000000">
      <w:r>
        <w:t xml:space="preserve">We do things differently in ways that no one else has done </w:t>
      </w:r>
      <w:proofErr w:type="gramStart"/>
      <w:r>
        <w:t>before, and</w:t>
      </w:r>
      <w:proofErr w:type="gramEnd"/>
      <w:r>
        <w:t xml:space="preserve"> share the expertise and learning we gain. </w:t>
      </w:r>
    </w:p>
    <w:p w14:paraId="7ACC8E6E" w14:textId="77777777" w:rsidR="007602E3" w:rsidRDefault="00000000">
      <w:pPr>
        <w:pStyle w:val="Heading2"/>
      </w:pPr>
      <w:r>
        <w:t xml:space="preserve">Making a difference </w:t>
      </w:r>
    </w:p>
    <w:p w14:paraId="14810F65" w14:textId="77777777" w:rsidR="007602E3" w:rsidRDefault="00000000">
      <w:r>
        <w:t>We all play our part, doing a little bit more, a little bit better, to help improve the lives of people with cancer.</w:t>
      </w:r>
    </w:p>
    <w:p w14:paraId="36384BB7" w14:textId="77777777" w:rsidR="007602E3" w:rsidRDefault="007602E3"/>
    <w:p w14:paraId="28BD83E6" w14:textId="77777777" w:rsidR="007602E3" w:rsidRDefault="00000000">
      <w:r>
        <w:rPr>
          <w:noProof/>
        </w:rPr>
        <w:drawing>
          <wp:inline distT="0" distB="0" distL="0" distR="0" wp14:anchorId="6BAE41D5" wp14:editId="1720891C">
            <wp:extent cx="303891" cy="318730"/>
            <wp:effectExtent l="0" t="0" r="0" b="0"/>
            <wp:docPr id="21" name="image2.png" descr="Open quotation mark"/>
            <wp:cNvGraphicFramePr/>
            <a:graphic xmlns:a="http://schemas.openxmlformats.org/drawingml/2006/main">
              <a:graphicData uri="http://schemas.openxmlformats.org/drawingml/2006/picture">
                <pic:pic xmlns:pic="http://schemas.openxmlformats.org/drawingml/2006/picture">
                  <pic:nvPicPr>
                    <pic:cNvPr id="0" name="image2.png" descr="Open quotation mark"/>
                    <pic:cNvPicPr preferRelativeResize="0"/>
                  </pic:nvPicPr>
                  <pic:blipFill>
                    <a:blip r:embed="rId8"/>
                    <a:srcRect l="23219" t="21165" r="21546" b="20901"/>
                    <a:stretch>
                      <a:fillRect/>
                    </a:stretch>
                  </pic:blipFill>
                  <pic:spPr>
                    <a:xfrm>
                      <a:off x="0" y="0"/>
                      <a:ext cx="303891" cy="318730"/>
                    </a:xfrm>
                    <a:prstGeom prst="rect">
                      <a:avLst/>
                    </a:prstGeom>
                    <a:ln/>
                  </pic:spPr>
                </pic:pic>
              </a:graphicData>
            </a:graphic>
          </wp:inline>
        </w:drawing>
      </w:r>
    </w:p>
    <w:p w14:paraId="0979CEEC" w14:textId="77777777" w:rsidR="007602E3" w:rsidRDefault="00000000">
      <w:pPr>
        <w:pBdr>
          <w:top w:val="nil"/>
          <w:left w:val="nil"/>
          <w:bottom w:val="nil"/>
          <w:right w:val="nil"/>
          <w:between w:val="nil"/>
        </w:pBdr>
        <w:spacing w:before="0"/>
        <w:rPr>
          <w:i/>
          <w:iCs/>
          <w:color w:val="9FA1A3"/>
        </w:rPr>
      </w:pPr>
      <w:r>
        <w:rPr>
          <w:b/>
          <w:bCs/>
          <w:i/>
          <w:iCs/>
          <w:color w:val="9FA1A3"/>
        </w:rPr>
        <w:t>Our values set out how each of us at the ICR, works together to</w:t>
      </w:r>
      <w:r>
        <w:rPr>
          <w:b/>
          <w:bCs/>
          <w:i/>
          <w:iCs/>
          <w:color w:val="9FA1A3"/>
        </w:rPr>
        <w:br/>
        <w:t>meet our mission – to make the discoveries that defeat cancer.</w:t>
      </w:r>
      <w:r>
        <w:rPr>
          <w:i/>
          <w:iCs/>
          <w:color w:val="9FA1A3"/>
        </w:rPr>
        <w:t xml:space="preserve"> They summarise our desired behaviours, attitudes and culture –</w:t>
      </w:r>
      <w:r>
        <w:rPr>
          <w:i/>
          <w:iCs/>
          <w:color w:val="9FA1A3"/>
        </w:rPr>
        <w:br/>
        <w:t>how we value one another and how we take pride in the work we</w:t>
      </w:r>
      <w:r>
        <w:rPr>
          <w:i/>
          <w:iCs/>
          <w:color w:val="9FA1A3"/>
        </w:rPr>
        <w:br/>
        <w:t>do, to deliver impact for people with cancer and their loved ones.”</w:t>
      </w:r>
    </w:p>
    <w:p w14:paraId="2103E856" w14:textId="77777777" w:rsidR="007602E3" w:rsidRDefault="00000000">
      <w:pPr>
        <w:rPr>
          <w:b/>
          <w:bCs/>
          <w:color w:val="9FA1A3"/>
          <w:sz w:val="18"/>
          <w:szCs w:val="18"/>
        </w:rPr>
      </w:pPr>
      <w:r>
        <w:rPr>
          <w:b/>
          <w:bCs/>
          <w:color w:val="9FA1A3"/>
          <w:sz w:val="18"/>
          <w:szCs w:val="18"/>
        </w:rPr>
        <w:t>Professor Kristian Helin</w:t>
      </w:r>
    </w:p>
    <w:p w14:paraId="2DF4F25A" w14:textId="77777777" w:rsidR="007602E3" w:rsidRDefault="00000000">
      <w:pPr>
        <w:pBdr>
          <w:top w:val="nil"/>
          <w:left w:val="nil"/>
          <w:bottom w:val="nil"/>
          <w:right w:val="nil"/>
          <w:between w:val="nil"/>
        </w:pBdr>
        <w:spacing w:before="0"/>
      </w:pPr>
      <w:r>
        <w:rPr>
          <w:b/>
          <w:bCs/>
          <w:color w:val="9FA1A3"/>
          <w:sz w:val="18"/>
          <w:szCs w:val="18"/>
        </w:rPr>
        <w:t>Chief Executive</w:t>
      </w:r>
    </w:p>
    <w:p w14:paraId="290228A2" w14:textId="77777777" w:rsidR="007602E3" w:rsidRDefault="007602E3">
      <w:pPr>
        <w:sectPr w:rsidR="007602E3">
          <w:headerReference w:type="default" r:id="rId9"/>
          <w:footerReference w:type="default" r:id="rId10"/>
          <w:headerReference w:type="first" r:id="rId11"/>
          <w:pgSz w:w="11901" w:h="16840"/>
          <w:pgMar w:top="3402" w:right="567" w:bottom="851" w:left="4253" w:header="567" w:footer="454" w:gutter="0"/>
          <w:pgNumType w:start="1"/>
          <w:cols w:space="720"/>
          <w:titlePg/>
        </w:sectPr>
      </w:pPr>
    </w:p>
    <w:p w14:paraId="52DDA2B2" w14:textId="77777777" w:rsidR="007602E3" w:rsidRDefault="007602E3">
      <w:pPr>
        <w:widowControl w:val="0"/>
        <w:pBdr>
          <w:top w:val="nil"/>
          <w:left w:val="nil"/>
          <w:bottom w:val="nil"/>
          <w:right w:val="nil"/>
          <w:between w:val="nil"/>
        </w:pBdr>
        <w:spacing w:before="0" w:line="276" w:lineRule="auto"/>
      </w:pPr>
    </w:p>
    <w:tbl>
      <w:tblPr>
        <w:tblStyle w:val="a"/>
        <w:tblW w:w="6939" w:type="dxa"/>
        <w:tblInd w:w="142" w:type="dxa"/>
        <w:tblBorders>
          <w:bottom w:val="single" w:sz="4" w:space="0" w:color="BFC0C1"/>
          <w:insideH w:val="single" w:sz="4" w:space="0" w:color="BFC0C1"/>
        </w:tblBorders>
        <w:tblLayout w:type="fixed"/>
        <w:tblLook w:val="0400" w:firstRow="0" w:lastRow="0" w:firstColumn="0" w:lastColumn="0" w:noHBand="0" w:noVBand="1"/>
      </w:tblPr>
      <w:tblGrid>
        <w:gridCol w:w="2552"/>
        <w:gridCol w:w="4387"/>
      </w:tblGrid>
      <w:tr w:rsidR="007602E3" w14:paraId="6E55BED5" w14:textId="77777777">
        <w:tc>
          <w:tcPr>
            <w:tcW w:w="2552" w:type="dxa"/>
            <w:tcMar>
              <w:top w:w="85" w:type="dxa"/>
              <w:left w:w="0" w:type="dxa"/>
              <w:bottom w:w="85" w:type="dxa"/>
              <w:right w:w="0" w:type="dxa"/>
            </w:tcMar>
          </w:tcPr>
          <w:p w14:paraId="1BB76A52" w14:textId="77777777" w:rsidR="007602E3" w:rsidRDefault="00000000">
            <w:pPr>
              <w:pBdr>
                <w:top w:val="nil"/>
                <w:left w:val="nil"/>
                <w:bottom w:val="nil"/>
                <w:right w:val="nil"/>
                <w:between w:val="nil"/>
              </w:pBdr>
              <w:spacing w:before="0"/>
              <w:rPr>
                <w:b/>
                <w:bCs/>
              </w:rPr>
            </w:pPr>
            <w:r>
              <w:rPr>
                <w:b/>
                <w:bCs/>
              </w:rPr>
              <w:t>Department / division:</w:t>
            </w:r>
          </w:p>
        </w:tc>
        <w:tc>
          <w:tcPr>
            <w:tcW w:w="4387" w:type="dxa"/>
            <w:tcMar>
              <w:top w:w="85" w:type="dxa"/>
              <w:left w:w="0" w:type="dxa"/>
              <w:bottom w:w="85" w:type="dxa"/>
              <w:right w:w="0" w:type="dxa"/>
            </w:tcMar>
          </w:tcPr>
          <w:p w14:paraId="66769597" w14:textId="77777777" w:rsidR="007602E3" w:rsidRDefault="00000000">
            <w:pPr>
              <w:pBdr>
                <w:top w:val="nil"/>
                <w:left w:val="nil"/>
                <w:bottom w:val="nil"/>
                <w:right w:val="nil"/>
                <w:between w:val="nil"/>
              </w:pBdr>
              <w:spacing w:before="0"/>
            </w:pPr>
            <w:r>
              <w:t>Cancer Biology</w:t>
            </w:r>
          </w:p>
        </w:tc>
      </w:tr>
      <w:tr w:rsidR="007602E3" w14:paraId="1604250C" w14:textId="77777777">
        <w:tc>
          <w:tcPr>
            <w:tcW w:w="2552" w:type="dxa"/>
            <w:tcMar>
              <w:top w:w="85" w:type="dxa"/>
              <w:left w:w="0" w:type="dxa"/>
              <w:bottom w:w="85" w:type="dxa"/>
              <w:right w:w="0" w:type="dxa"/>
            </w:tcMar>
          </w:tcPr>
          <w:p w14:paraId="6A86F0AE" w14:textId="77777777" w:rsidR="007602E3" w:rsidRDefault="00000000">
            <w:pPr>
              <w:pBdr>
                <w:top w:val="nil"/>
                <w:left w:val="nil"/>
                <w:bottom w:val="nil"/>
                <w:right w:val="nil"/>
                <w:between w:val="nil"/>
              </w:pBdr>
              <w:spacing w:before="0"/>
              <w:rPr>
                <w:b/>
                <w:bCs/>
              </w:rPr>
            </w:pPr>
            <w:r>
              <w:rPr>
                <w:b/>
                <w:bCs/>
              </w:rPr>
              <w:t>Pay grade / staff group:</w:t>
            </w:r>
          </w:p>
        </w:tc>
        <w:tc>
          <w:tcPr>
            <w:tcW w:w="4387" w:type="dxa"/>
            <w:tcMar>
              <w:top w:w="85" w:type="dxa"/>
              <w:left w:w="0" w:type="dxa"/>
              <w:bottom w:w="85" w:type="dxa"/>
              <w:right w:w="0" w:type="dxa"/>
            </w:tcMar>
          </w:tcPr>
          <w:p w14:paraId="55CC346D" w14:textId="77777777" w:rsidR="007602E3" w:rsidRDefault="00000000">
            <w:pPr>
              <w:pBdr>
                <w:top w:val="nil"/>
                <w:left w:val="nil"/>
                <w:bottom w:val="nil"/>
                <w:right w:val="nil"/>
                <w:between w:val="nil"/>
              </w:pBdr>
              <w:spacing w:before="0"/>
            </w:pPr>
            <w:r>
              <w:t>Scientific Professional</w:t>
            </w:r>
          </w:p>
        </w:tc>
      </w:tr>
      <w:tr w:rsidR="007602E3" w14:paraId="3FCEBC70" w14:textId="77777777">
        <w:tc>
          <w:tcPr>
            <w:tcW w:w="2552" w:type="dxa"/>
            <w:tcMar>
              <w:top w:w="85" w:type="dxa"/>
              <w:left w:w="0" w:type="dxa"/>
              <w:bottom w:w="85" w:type="dxa"/>
              <w:right w:w="0" w:type="dxa"/>
            </w:tcMar>
          </w:tcPr>
          <w:p w14:paraId="380E02F8" w14:textId="77777777" w:rsidR="007602E3" w:rsidRDefault="00000000">
            <w:pPr>
              <w:pBdr>
                <w:top w:val="nil"/>
                <w:left w:val="nil"/>
                <w:bottom w:val="nil"/>
                <w:right w:val="nil"/>
                <w:between w:val="nil"/>
              </w:pBdr>
              <w:spacing w:before="0"/>
              <w:rPr>
                <w:b/>
                <w:bCs/>
              </w:rPr>
            </w:pPr>
            <w:r>
              <w:rPr>
                <w:b/>
                <w:bCs/>
              </w:rPr>
              <w:t>Hours / duration:</w:t>
            </w:r>
          </w:p>
        </w:tc>
        <w:tc>
          <w:tcPr>
            <w:tcW w:w="4387" w:type="dxa"/>
            <w:tcMar>
              <w:top w:w="85" w:type="dxa"/>
              <w:left w:w="0" w:type="dxa"/>
              <w:bottom w:w="85" w:type="dxa"/>
              <w:right w:w="0" w:type="dxa"/>
            </w:tcMar>
          </w:tcPr>
          <w:p w14:paraId="0C94B41F" w14:textId="77777777" w:rsidR="007602E3" w:rsidRDefault="00000000">
            <w:pPr>
              <w:pBdr>
                <w:top w:val="nil"/>
                <w:left w:val="nil"/>
                <w:bottom w:val="nil"/>
                <w:right w:val="nil"/>
                <w:between w:val="nil"/>
              </w:pBdr>
              <w:spacing w:before="0"/>
            </w:pPr>
            <w:r>
              <w:t>Full time (35 hours per week), Monday to Friday. Fixed term contract for 1 year with the possibility to extend dependant on further funding.</w:t>
            </w:r>
          </w:p>
        </w:tc>
      </w:tr>
      <w:tr w:rsidR="007602E3" w:rsidRPr="005D5971" w14:paraId="7740528D" w14:textId="77777777">
        <w:tc>
          <w:tcPr>
            <w:tcW w:w="2552" w:type="dxa"/>
            <w:tcMar>
              <w:top w:w="85" w:type="dxa"/>
              <w:left w:w="0" w:type="dxa"/>
              <w:bottom w:w="85" w:type="dxa"/>
              <w:right w:w="0" w:type="dxa"/>
            </w:tcMar>
          </w:tcPr>
          <w:p w14:paraId="791FF0D9" w14:textId="77777777" w:rsidR="007602E3" w:rsidRDefault="00000000">
            <w:pPr>
              <w:pBdr>
                <w:top w:val="nil"/>
                <w:left w:val="nil"/>
                <w:bottom w:val="nil"/>
                <w:right w:val="nil"/>
                <w:between w:val="nil"/>
              </w:pBdr>
              <w:spacing w:before="0"/>
              <w:rPr>
                <w:b/>
                <w:bCs/>
              </w:rPr>
            </w:pPr>
            <w:r>
              <w:rPr>
                <w:b/>
                <w:bCs/>
              </w:rPr>
              <w:t>Reports to:</w:t>
            </w:r>
          </w:p>
        </w:tc>
        <w:tc>
          <w:tcPr>
            <w:tcW w:w="4387" w:type="dxa"/>
            <w:tcMar>
              <w:top w:w="85" w:type="dxa"/>
              <w:left w:w="0" w:type="dxa"/>
              <w:bottom w:w="85" w:type="dxa"/>
              <w:right w:w="0" w:type="dxa"/>
            </w:tcMar>
          </w:tcPr>
          <w:p w14:paraId="59679EB4" w14:textId="77777777" w:rsidR="007602E3" w:rsidRPr="005D5971" w:rsidRDefault="00000000">
            <w:pPr>
              <w:pBdr>
                <w:top w:val="nil"/>
                <w:left w:val="nil"/>
                <w:bottom w:val="nil"/>
                <w:right w:val="nil"/>
                <w:between w:val="nil"/>
              </w:pBdr>
              <w:spacing w:before="0"/>
              <w:rPr>
                <w:lang w:val="es-ES"/>
              </w:rPr>
            </w:pPr>
            <w:proofErr w:type="spellStart"/>
            <w:r w:rsidRPr="005D5971">
              <w:rPr>
                <w:lang w:val="es-ES"/>
              </w:rPr>
              <w:t>Dr</w:t>
            </w:r>
            <w:proofErr w:type="spellEnd"/>
            <w:r w:rsidRPr="005D5971">
              <w:rPr>
                <w:lang w:val="es-ES"/>
              </w:rPr>
              <w:t xml:space="preserve"> Luis Zapata, </w:t>
            </w:r>
            <w:proofErr w:type="spellStart"/>
            <w:r w:rsidRPr="005D5971">
              <w:rPr>
                <w:lang w:val="es-ES"/>
              </w:rPr>
              <w:t>Group</w:t>
            </w:r>
            <w:proofErr w:type="spellEnd"/>
            <w:r w:rsidRPr="005D5971">
              <w:rPr>
                <w:lang w:val="es-ES"/>
              </w:rPr>
              <w:t xml:space="preserve"> Leader</w:t>
            </w:r>
          </w:p>
        </w:tc>
      </w:tr>
      <w:tr w:rsidR="007602E3" w14:paraId="6008FF75" w14:textId="77777777">
        <w:tc>
          <w:tcPr>
            <w:tcW w:w="2552" w:type="dxa"/>
            <w:tcBorders>
              <w:top w:val="single" w:sz="4" w:space="0" w:color="BFC0C1"/>
              <w:bottom w:val="nil"/>
            </w:tcBorders>
            <w:tcMar>
              <w:top w:w="85" w:type="dxa"/>
              <w:left w:w="0" w:type="dxa"/>
              <w:bottom w:w="85" w:type="dxa"/>
              <w:right w:w="0" w:type="dxa"/>
            </w:tcMar>
          </w:tcPr>
          <w:p w14:paraId="79ABF264" w14:textId="77777777" w:rsidR="007602E3" w:rsidRDefault="00000000">
            <w:pPr>
              <w:pBdr>
                <w:top w:val="nil"/>
                <w:left w:val="nil"/>
                <w:bottom w:val="nil"/>
                <w:right w:val="nil"/>
                <w:between w:val="nil"/>
              </w:pBdr>
              <w:spacing w:before="0"/>
              <w:rPr>
                <w:b/>
                <w:bCs/>
              </w:rPr>
            </w:pPr>
            <w:r>
              <w:rPr>
                <w:b/>
                <w:bCs/>
              </w:rPr>
              <w:t>Main purpose of the job:</w:t>
            </w:r>
          </w:p>
        </w:tc>
        <w:tc>
          <w:tcPr>
            <w:tcW w:w="4387" w:type="dxa"/>
            <w:tcBorders>
              <w:top w:val="single" w:sz="4" w:space="0" w:color="BFC0C1"/>
              <w:bottom w:val="nil"/>
            </w:tcBorders>
            <w:tcMar>
              <w:top w:w="85" w:type="dxa"/>
              <w:left w:w="0" w:type="dxa"/>
              <w:bottom w:w="85" w:type="dxa"/>
              <w:right w:w="0" w:type="dxa"/>
            </w:tcMar>
          </w:tcPr>
          <w:p w14:paraId="547EDA3E" w14:textId="77777777" w:rsidR="007602E3" w:rsidRDefault="00000000">
            <w:pPr>
              <w:spacing w:before="0" w:line="276" w:lineRule="auto"/>
              <w:rPr>
                <w:color w:val="4E5052"/>
                <w:sz w:val="17"/>
                <w:szCs w:val="17"/>
              </w:rPr>
            </w:pPr>
            <w:r>
              <w:rPr>
                <w:color w:val="4E5052"/>
                <w:sz w:val="17"/>
                <w:szCs w:val="17"/>
              </w:rPr>
              <w:t>T</w:t>
            </w:r>
            <w:r>
              <w:t xml:space="preserve">o lead computational immunogenomics analyses in the Evolutionary Immunogenomics team, developing and maintaining automated pipelines using R, Python, shell and </w:t>
            </w:r>
            <w:proofErr w:type="spellStart"/>
            <w:r>
              <w:t>slurm</w:t>
            </w:r>
            <w:proofErr w:type="spellEnd"/>
            <w:r>
              <w:t xml:space="preserve"> jobs.</w:t>
            </w:r>
            <w:r>
              <w:rPr>
                <w:color w:val="4E5052"/>
                <w:sz w:val="17"/>
                <w:szCs w:val="17"/>
              </w:rPr>
              <w:t xml:space="preserve"> </w:t>
            </w:r>
          </w:p>
          <w:p w14:paraId="2187565D" w14:textId="77777777" w:rsidR="007602E3" w:rsidRDefault="007602E3">
            <w:pPr>
              <w:pBdr>
                <w:top w:val="nil"/>
                <w:left w:val="nil"/>
                <w:bottom w:val="nil"/>
                <w:right w:val="nil"/>
                <w:between w:val="nil"/>
              </w:pBdr>
              <w:spacing w:before="0"/>
            </w:pPr>
          </w:p>
        </w:tc>
      </w:tr>
    </w:tbl>
    <w:p w14:paraId="543D04E4" w14:textId="77777777" w:rsidR="007602E3" w:rsidRDefault="00000000">
      <w:pPr>
        <w:pBdr>
          <w:top w:val="nil"/>
          <w:left w:val="nil"/>
          <w:bottom w:val="nil"/>
          <w:right w:val="nil"/>
          <w:between w:val="nil"/>
        </w:pBdr>
        <w:ind w:left="-3686"/>
      </w:pPr>
      <w:r>
        <w:rPr>
          <w:noProof/>
        </w:rPr>
        <mc:AlternateContent>
          <mc:Choice Requires="wps">
            <w:drawing>
              <wp:inline distT="0" distB="0" distL="0" distR="0" wp14:anchorId="5638ACE5" wp14:editId="574DB018">
                <wp:extent cx="6828155" cy="92075"/>
                <wp:effectExtent l="0" t="0" r="0" b="0"/>
                <wp:docPr id="7" name="Octagon 7"/>
                <wp:cNvGraphicFramePr/>
                <a:graphic xmlns:a="http://schemas.openxmlformats.org/drawingml/2006/main">
                  <a:graphicData uri="http://schemas.microsoft.com/office/word/2010/wordprocessingShape">
                    <wps:wsp>
                      <wps:cNvSpPr/>
                      <wps:spPr>
                        <a:xfrm>
                          <a:off x="1936685" y="3738725"/>
                          <a:ext cx="6818630" cy="82550"/>
                        </a:xfrm>
                        <a:prstGeom prst="octagon">
                          <a:avLst>
                            <a:gd name="adj" fmla="val 25384"/>
                          </a:avLst>
                        </a:prstGeom>
                        <a:solidFill>
                          <a:schemeClr val="dk2">
                            <a:alpha val="24705"/>
                          </a:schemeClr>
                        </a:solidFill>
                        <a:ln>
                          <a:noFill/>
                        </a:ln>
                      </wps:spPr>
                      <wps:txbx>
                        <w:txbxContent>
                          <w:p w14:paraId="7CDCE63D"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inline>
            </w:drawing>
          </mc:Choice>
          <mc:Fallback>
            <w:pict>
              <v:shape w14:anchorId="5638ACE5" id="Octagon 7" o:spid="_x0000_s1038" type="#_x0000_t10" style="width:537.65pt;height: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" adj="5483" fillcolor="#1f497d [3202]" stroked="f">
                <v:fill opacity="16191f"/>
                <v:textbox inset="2.53958mm,2.53958mm,2.53958mm,2.53958mm">
                  <w:txbxContent>
                    <w:p w14:paraId="7CDCE63D" w14:textId="77777777" w:rsidR="007602E3" w:rsidRDefault="007602E3">
                      <w:pPr>
                        <w:spacing w:before="0"/>
                        <w:textDirection w:val="btLr"/>
                      </w:pPr>
                    </w:p>
                  </w:txbxContent>
                </v:textbox>
                <w10:anchorlock/>
              </v:shape>
            </w:pict>
          </mc:Fallback>
        </mc:AlternateContent>
      </w:r>
    </w:p>
    <w:p w14:paraId="43F1936B" w14:textId="77777777" w:rsidR="007602E3" w:rsidRDefault="00000000">
      <w:pPr>
        <w:pBdr>
          <w:top w:val="nil"/>
          <w:left w:val="nil"/>
          <w:bottom w:val="nil"/>
          <w:right w:val="nil"/>
          <w:between w:val="nil"/>
        </w:pBdr>
        <w:spacing w:before="360" w:after="120"/>
        <w:ind w:left="-3686"/>
        <w:rPr>
          <w:color w:val="F9A100"/>
          <w:sz w:val="28"/>
          <w:szCs w:val="28"/>
        </w:rPr>
      </w:pPr>
      <w:r>
        <w:rPr>
          <w:color w:val="F9A100"/>
          <w:sz w:val="28"/>
          <w:szCs w:val="28"/>
        </w:rPr>
        <w:t>Key Duties and Responsibilities</w:t>
      </w:r>
      <w:r>
        <w:rPr>
          <w:color w:val="F9A100"/>
          <w:sz w:val="28"/>
          <w:szCs w:val="28"/>
        </w:rPr>
        <w:tab/>
      </w:r>
    </w:p>
    <w:p w14:paraId="25B13BA0" w14:textId="77777777" w:rsidR="007602E3" w:rsidRDefault="007602E3">
      <w:pPr>
        <w:pBdr>
          <w:top w:val="nil"/>
          <w:left w:val="nil"/>
          <w:bottom w:val="nil"/>
          <w:right w:val="nil"/>
          <w:between w:val="nil"/>
        </w:pBdr>
        <w:ind w:left="-3686"/>
      </w:pPr>
    </w:p>
    <w:tbl>
      <w:tblPr>
        <w:tblStyle w:val="a0"/>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ayout w:type="fixed"/>
        <w:tblLook w:val="0400" w:firstRow="0" w:lastRow="0" w:firstColumn="0" w:lastColumn="0" w:noHBand="0" w:noVBand="1"/>
      </w:tblPr>
      <w:tblGrid>
        <w:gridCol w:w="10769"/>
      </w:tblGrid>
      <w:tr w:rsidR="007602E3" w14:paraId="62870753" w14:textId="77777777">
        <w:tc>
          <w:tcPr>
            <w:tcW w:w="10769" w:type="dxa"/>
          </w:tcPr>
          <w:p w14:paraId="1B49351B" w14:textId="77777777" w:rsidR="007602E3" w:rsidRDefault="00000000">
            <w:pPr>
              <w:widowControl w:val="0"/>
              <w:pBdr>
                <w:top w:val="nil"/>
                <w:left w:val="nil"/>
                <w:bottom w:val="nil"/>
                <w:right w:val="nil"/>
                <w:between w:val="nil"/>
              </w:pBdr>
              <w:spacing w:before="0" w:line="276" w:lineRule="auto"/>
              <w:jc w:val="both"/>
            </w:pPr>
            <w:r>
              <w:t>Candidate will play a key role to support the computational biology team within the lab in the processing of sequencing data generated from patients with Breast Cancer</w:t>
            </w:r>
          </w:p>
        </w:tc>
      </w:tr>
      <w:tr w:rsidR="007602E3" w14:paraId="7E5B8CE9" w14:textId="77777777">
        <w:tc>
          <w:tcPr>
            <w:tcW w:w="10769" w:type="dxa"/>
          </w:tcPr>
          <w:p w14:paraId="7130F608" w14:textId="77777777" w:rsidR="007602E3" w:rsidRDefault="00000000">
            <w:pPr>
              <w:widowControl w:val="0"/>
              <w:pBdr>
                <w:top w:val="nil"/>
                <w:left w:val="nil"/>
                <w:bottom w:val="nil"/>
                <w:right w:val="nil"/>
                <w:between w:val="nil"/>
              </w:pBdr>
              <w:spacing w:before="0" w:line="276" w:lineRule="auto"/>
              <w:jc w:val="both"/>
            </w:pPr>
            <w:r>
              <w:t>The post holder will perform computational analyses of data existing or produced within the laboratory, together with the analyses of public datasets.</w:t>
            </w:r>
          </w:p>
        </w:tc>
      </w:tr>
      <w:tr w:rsidR="007602E3" w14:paraId="565ADDED" w14:textId="77777777">
        <w:tc>
          <w:tcPr>
            <w:tcW w:w="10769" w:type="dxa"/>
          </w:tcPr>
          <w:p w14:paraId="1939B82A" w14:textId="77777777" w:rsidR="007602E3" w:rsidRDefault="00000000">
            <w:pPr>
              <w:widowControl w:val="0"/>
              <w:pBdr>
                <w:top w:val="nil"/>
                <w:left w:val="nil"/>
                <w:bottom w:val="nil"/>
                <w:right w:val="nil"/>
                <w:between w:val="nil"/>
              </w:pBdr>
              <w:spacing w:before="0" w:line="276" w:lineRule="auto"/>
              <w:jc w:val="both"/>
            </w:pPr>
            <w:r>
              <w:t>Provide hands-on support to team members for debugging complex bioinformatics workflows and generating publication-ready results.</w:t>
            </w:r>
          </w:p>
        </w:tc>
      </w:tr>
      <w:tr w:rsidR="007602E3" w14:paraId="705BA7FC" w14:textId="77777777">
        <w:tc>
          <w:tcPr>
            <w:tcW w:w="10769" w:type="dxa"/>
          </w:tcPr>
          <w:p w14:paraId="7700AF8D" w14:textId="77777777" w:rsidR="007602E3" w:rsidRDefault="00000000">
            <w:pPr>
              <w:widowControl w:val="0"/>
              <w:pBdr>
                <w:top w:val="nil"/>
                <w:left w:val="nil"/>
                <w:bottom w:val="nil"/>
                <w:right w:val="nil"/>
                <w:between w:val="nil"/>
              </w:pBdr>
              <w:spacing w:before="0" w:line="276" w:lineRule="auto"/>
              <w:jc w:val="both"/>
            </w:pPr>
            <w:r>
              <w:t xml:space="preserve">Maintain code repositories (Git-hub), audit genomic databases, </w:t>
            </w:r>
          </w:p>
        </w:tc>
      </w:tr>
      <w:tr w:rsidR="007602E3" w14:paraId="7EB6E58C" w14:textId="77777777">
        <w:tc>
          <w:tcPr>
            <w:tcW w:w="10769" w:type="dxa"/>
          </w:tcPr>
          <w:p w14:paraId="074860D1" w14:textId="77777777" w:rsidR="007602E3" w:rsidRDefault="00000000">
            <w:pPr>
              <w:widowControl w:val="0"/>
              <w:pBdr>
                <w:top w:val="nil"/>
                <w:left w:val="nil"/>
                <w:bottom w:val="nil"/>
                <w:right w:val="nil"/>
                <w:between w:val="nil"/>
              </w:pBdr>
              <w:spacing w:before="0" w:line="276" w:lineRule="auto"/>
              <w:jc w:val="both"/>
            </w:pPr>
            <w:r>
              <w:t>To attend and participate in Centre’s academic activities, e.g. laboratory and journal club meetings, research group meetings and weekly seminars.</w:t>
            </w:r>
          </w:p>
        </w:tc>
      </w:tr>
      <w:tr w:rsidR="007602E3" w14:paraId="62318986" w14:textId="77777777">
        <w:tc>
          <w:tcPr>
            <w:tcW w:w="10769" w:type="dxa"/>
          </w:tcPr>
          <w:p w14:paraId="499131D5" w14:textId="77777777" w:rsidR="007602E3" w:rsidRDefault="00000000">
            <w:pPr>
              <w:widowControl w:val="0"/>
              <w:pBdr>
                <w:top w:val="nil"/>
                <w:left w:val="nil"/>
                <w:bottom w:val="nil"/>
                <w:right w:val="nil"/>
                <w:between w:val="nil"/>
              </w:pBdr>
              <w:spacing w:before="0" w:line="276" w:lineRule="auto"/>
              <w:jc w:val="both"/>
            </w:pPr>
            <w:r>
              <w:t>Work in a flexible but organised manner to meet objectives/deadlines and be able to sequentially work on different projects</w:t>
            </w:r>
          </w:p>
        </w:tc>
      </w:tr>
      <w:tr w:rsidR="007602E3" w14:paraId="3F93B787" w14:textId="77777777">
        <w:tc>
          <w:tcPr>
            <w:tcW w:w="10769" w:type="dxa"/>
          </w:tcPr>
          <w:p w14:paraId="2175CF05" w14:textId="77777777" w:rsidR="007602E3" w:rsidRDefault="00000000">
            <w:pPr>
              <w:widowControl w:val="0"/>
              <w:pBdr>
                <w:top w:val="nil"/>
                <w:left w:val="nil"/>
                <w:bottom w:val="nil"/>
                <w:right w:val="nil"/>
                <w:between w:val="nil"/>
              </w:pBdr>
              <w:spacing w:before="0" w:line="276" w:lineRule="auto"/>
              <w:jc w:val="both"/>
            </w:pPr>
            <w:r>
              <w:t>Ensure accurate recording, analysis and interpretation of data, in collaboration with the Team Leader</w:t>
            </w:r>
          </w:p>
        </w:tc>
      </w:tr>
      <w:tr w:rsidR="007602E3" w14:paraId="5EBF9F9D" w14:textId="77777777">
        <w:tc>
          <w:tcPr>
            <w:tcW w:w="10769" w:type="dxa"/>
          </w:tcPr>
          <w:p w14:paraId="20F47F2D" w14:textId="77777777" w:rsidR="007602E3" w:rsidRDefault="00000000">
            <w:pPr>
              <w:widowControl w:val="0"/>
              <w:spacing w:before="0" w:after="100" w:line="276" w:lineRule="auto"/>
              <w:jc w:val="both"/>
            </w:pPr>
            <w:r>
              <w:t>Take an interest in the general literature including scientific papers relevant to the work of the team and effectively ensure discussion with other team members including presentation of results</w:t>
            </w:r>
          </w:p>
        </w:tc>
      </w:tr>
      <w:tr w:rsidR="007602E3" w14:paraId="5B28BDCC" w14:textId="77777777">
        <w:tc>
          <w:tcPr>
            <w:tcW w:w="10769" w:type="dxa"/>
          </w:tcPr>
          <w:p w14:paraId="785B21B3" w14:textId="77777777" w:rsidR="007602E3" w:rsidRDefault="00000000">
            <w:pPr>
              <w:widowControl w:val="0"/>
              <w:spacing w:before="0" w:line="276" w:lineRule="auto"/>
              <w:jc w:val="both"/>
            </w:pPr>
            <w:r>
              <w:t>To attend and participate in Centre’s academic activities, e.g. journal club meetings, research group meetings and weekly seminars.</w:t>
            </w:r>
          </w:p>
        </w:tc>
      </w:tr>
    </w:tbl>
    <w:p w14:paraId="450618FF" w14:textId="77777777" w:rsidR="007602E3" w:rsidRDefault="007602E3">
      <w:pPr>
        <w:pBdr>
          <w:top w:val="nil"/>
          <w:left w:val="nil"/>
          <w:bottom w:val="nil"/>
          <w:right w:val="nil"/>
          <w:between w:val="nil"/>
        </w:pBdr>
        <w:ind w:left="-3686"/>
      </w:pPr>
    </w:p>
    <w:p w14:paraId="15F9B8F8" w14:textId="77777777" w:rsidR="007602E3" w:rsidRDefault="007602E3">
      <w:pPr>
        <w:pBdr>
          <w:top w:val="nil"/>
          <w:left w:val="nil"/>
          <w:bottom w:val="nil"/>
          <w:right w:val="nil"/>
          <w:between w:val="nil"/>
        </w:pBdr>
        <w:spacing w:before="0"/>
      </w:pPr>
    </w:p>
    <w:p w14:paraId="2839BCC4" w14:textId="77777777" w:rsidR="007602E3" w:rsidRDefault="007602E3">
      <w:pPr>
        <w:widowControl w:val="0"/>
        <w:pBdr>
          <w:top w:val="nil"/>
          <w:left w:val="nil"/>
          <w:bottom w:val="nil"/>
          <w:right w:val="nil"/>
          <w:between w:val="nil"/>
        </w:pBdr>
        <w:spacing w:before="0" w:after="120"/>
        <w:jc w:val="both"/>
      </w:pPr>
    </w:p>
    <w:p w14:paraId="4A0B674C" w14:textId="77777777" w:rsidR="007602E3" w:rsidRDefault="00000000">
      <w:pPr>
        <w:pBdr>
          <w:top w:val="nil"/>
          <w:left w:val="nil"/>
          <w:bottom w:val="nil"/>
          <w:right w:val="nil"/>
          <w:between w:val="nil"/>
        </w:pBdr>
        <w:spacing w:before="360"/>
        <w:ind w:left="-3686"/>
        <w:rPr>
          <w:color w:val="F9A100"/>
          <w:sz w:val="28"/>
          <w:szCs w:val="28"/>
        </w:rPr>
      </w:pPr>
      <w:r>
        <w:rPr>
          <w:color w:val="F9A100"/>
          <w:sz w:val="28"/>
          <w:szCs w:val="28"/>
        </w:rPr>
        <w:t>General</w:t>
      </w:r>
    </w:p>
    <w:p w14:paraId="32869C03" w14:textId="77777777" w:rsidR="007602E3" w:rsidRDefault="007602E3">
      <w:pPr>
        <w:pBdr>
          <w:top w:val="nil"/>
          <w:left w:val="nil"/>
          <w:bottom w:val="nil"/>
          <w:right w:val="nil"/>
          <w:between w:val="nil"/>
        </w:pBdr>
        <w:spacing w:before="0"/>
      </w:pPr>
    </w:p>
    <w:tbl>
      <w:tblPr>
        <w:tblStyle w:val="a1"/>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ayout w:type="fixed"/>
        <w:tblLook w:val="0400" w:firstRow="0" w:lastRow="0" w:firstColumn="0" w:lastColumn="0" w:noHBand="0" w:noVBand="1"/>
      </w:tblPr>
      <w:tblGrid>
        <w:gridCol w:w="10769"/>
      </w:tblGrid>
      <w:tr w:rsidR="007602E3" w14:paraId="57100C51" w14:textId="77777777">
        <w:tc>
          <w:tcPr>
            <w:tcW w:w="10769" w:type="dxa"/>
          </w:tcPr>
          <w:p w14:paraId="711BEAEA" w14:textId="77777777" w:rsidR="007602E3" w:rsidRDefault="00000000">
            <w:pPr>
              <w:widowControl w:val="0"/>
              <w:pBdr>
                <w:top w:val="nil"/>
                <w:left w:val="nil"/>
                <w:bottom w:val="nil"/>
                <w:right w:val="nil"/>
                <w:between w:val="nil"/>
              </w:pBdr>
              <w:spacing w:before="0" w:after="120"/>
              <w:jc w:val="both"/>
            </w:pPr>
            <w:r>
              <w:t xml:space="preserve">All staff must ensure that they familiarise themselves with and adhere to any ICR policies that are relevant to their </w:t>
            </w:r>
            <w:proofErr w:type="gramStart"/>
            <w:r>
              <w:t>work</w:t>
            </w:r>
            <w:proofErr w:type="gramEnd"/>
            <w:r>
              <w:t xml:space="preserve"> and that all personal and sensitive personal data is treated with the utmost confidentiality and in line with the General Data Protection Regulations</w:t>
            </w:r>
          </w:p>
        </w:tc>
      </w:tr>
      <w:tr w:rsidR="007602E3" w14:paraId="51A15234" w14:textId="77777777">
        <w:tc>
          <w:tcPr>
            <w:tcW w:w="10769" w:type="dxa"/>
          </w:tcPr>
          <w:p w14:paraId="1DB55C44" w14:textId="77777777" w:rsidR="007602E3" w:rsidRDefault="00000000">
            <w:pPr>
              <w:widowControl w:val="0"/>
              <w:pBdr>
                <w:top w:val="nil"/>
                <w:left w:val="nil"/>
                <w:bottom w:val="nil"/>
                <w:right w:val="nil"/>
                <w:between w:val="nil"/>
              </w:pBdr>
              <w:spacing w:before="0" w:after="120"/>
              <w:jc w:val="both"/>
            </w:pPr>
            <w:r>
              <w:t>Any other duties that are consistent with the nature and grade of the post that may be required.</w:t>
            </w:r>
          </w:p>
        </w:tc>
      </w:tr>
      <w:tr w:rsidR="007602E3" w14:paraId="5F6DA20A" w14:textId="77777777">
        <w:tc>
          <w:tcPr>
            <w:tcW w:w="10769" w:type="dxa"/>
          </w:tcPr>
          <w:p w14:paraId="34DB62E4" w14:textId="77777777" w:rsidR="007602E3" w:rsidRDefault="00000000">
            <w:pPr>
              <w:widowControl w:val="0"/>
              <w:pBdr>
                <w:top w:val="nil"/>
                <w:left w:val="nil"/>
                <w:bottom w:val="nil"/>
                <w:right w:val="nil"/>
                <w:between w:val="nil"/>
              </w:pBdr>
              <w:spacing w:before="0" w:after="120"/>
              <w:jc w:val="both"/>
            </w:pPr>
            <w:r>
              <w:t>To work in accordance with the ICR’s Values.</w:t>
            </w:r>
          </w:p>
        </w:tc>
      </w:tr>
      <w:tr w:rsidR="007602E3" w14:paraId="4BFFFD37" w14:textId="77777777">
        <w:tc>
          <w:tcPr>
            <w:tcW w:w="10769" w:type="dxa"/>
          </w:tcPr>
          <w:p w14:paraId="0BEE31FA" w14:textId="77777777" w:rsidR="007602E3" w:rsidRDefault="00000000">
            <w:pPr>
              <w:widowControl w:val="0"/>
              <w:pBdr>
                <w:top w:val="nil"/>
                <w:left w:val="nil"/>
                <w:bottom w:val="nil"/>
                <w:right w:val="nil"/>
                <w:between w:val="nil"/>
              </w:pBdr>
              <w:spacing w:before="0" w:after="120"/>
              <w:jc w:val="both"/>
            </w:pPr>
            <w:r>
              <w:t>To promote a safe, healthy and fair environment for people to work, where bullying and harassment will not be tolerated.</w:t>
            </w:r>
          </w:p>
        </w:tc>
      </w:tr>
      <w:tr w:rsidR="007602E3" w14:paraId="00CF80EA" w14:textId="77777777">
        <w:tc>
          <w:tcPr>
            <w:tcW w:w="10769" w:type="dxa"/>
          </w:tcPr>
          <w:p w14:paraId="36A20611" w14:textId="77777777" w:rsidR="007602E3" w:rsidRDefault="00000000">
            <w:pPr>
              <w:widowControl w:val="0"/>
              <w:pBdr>
                <w:top w:val="nil"/>
                <w:left w:val="nil"/>
                <w:bottom w:val="nil"/>
                <w:right w:val="nil"/>
                <w:between w:val="nil"/>
              </w:pBdr>
              <w:spacing w:before="0" w:after="120"/>
              <w:jc w:val="both"/>
            </w:pPr>
            <w:r>
              <w:t xml:space="preserve">This job description </w:t>
            </w:r>
            <w:proofErr w:type="gramStart"/>
            <w:r>
              <w:t>is a reflection of</w:t>
            </w:r>
            <w:proofErr w:type="gramEnd"/>
            <w:r>
              <w:t xml:space="preserve"> the present position and is subject to review and alteration in detail and emphasis in the light of future changes or development.</w:t>
            </w:r>
          </w:p>
        </w:tc>
      </w:tr>
    </w:tbl>
    <w:p w14:paraId="3391301B" w14:textId="77777777" w:rsidR="007602E3" w:rsidRDefault="007602E3"/>
    <w:p w14:paraId="63EF3DE5" w14:textId="77777777" w:rsidR="007602E3" w:rsidRDefault="00000000">
      <w:pPr>
        <w:pBdr>
          <w:top w:val="nil"/>
          <w:left w:val="nil"/>
          <w:bottom w:val="nil"/>
          <w:right w:val="nil"/>
          <w:between w:val="nil"/>
        </w:pBdr>
        <w:spacing w:before="360" w:after="120"/>
        <w:ind w:left="-3686"/>
        <w:rPr>
          <w:color w:val="F9A100"/>
          <w:sz w:val="28"/>
          <w:szCs w:val="28"/>
        </w:rPr>
      </w:pPr>
      <w:r>
        <w:rPr>
          <w:color w:val="F9A100"/>
          <w:sz w:val="28"/>
          <w:szCs w:val="28"/>
        </w:rPr>
        <w:t xml:space="preserve">Occupational Health </w:t>
      </w:r>
    </w:p>
    <w:p w14:paraId="6C266779" w14:textId="77777777" w:rsidR="007602E3" w:rsidRDefault="00000000">
      <w:pPr>
        <w:pBdr>
          <w:top w:val="nil"/>
          <w:left w:val="nil"/>
          <w:bottom w:val="nil"/>
          <w:right w:val="nil"/>
          <w:between w:val="nil"/>
        </w:pBdr>
        <w:spacing w:after="120"/>
        <w:ind w:left="-3686" w:right="-360"/>
        <w:sectPr w:rsidR="007602E3">
          <w:headerReference w:type="default" r:id="rId12"/>
          <w:headerReference w:type="first" r:id="rId13"/>
          <w:pgSz w:w="11901" w:h="16840"/>
          <w:pgMar w:top="3402" w:right="567" w:bottom="851" w:left="4253" w:header="567" w:footer="454" w:gutter="0"/>
          <w:cols w:space="720"/>
          <w:titlePg/>
        </w:sectPr>
      </w:pPr>
      <w:r>
        <w:t>Hepatitis B immunisation will be required for the role and can be arranged through the Institute’s Occupational Health Department prior to appointment.</w:t>
      </w:r>
    </w:p>
    <w:p w14:paraId="185C770F" w14:textId="77777777" w:rsidR="007602E3" w:rsidRDefault="00000000">
      <w:pPr>
        <w:pStyle w:val="Heading1"/>
        <w:spacing w:before="0" w:after="120"/>
      </w:pPr>
      <w:r>
        <w:lastRenderedPageBreak/>
        <w:t>Education and Knowledge</w:t>
      </w:r>
    </w:p>
    <w:tbl>
      <w:tblPr>
        <w:tblStyle w:val="a2"/>
        <w:tblW w:w="7070" w:type="dxa"/>
        <w:tblInd w:w="0"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ayout w:type="fixed"/>
        <w:tblLook w:val="0400" w:firstRow="0" w:lastRow="0" w:firstColumn="0" w:lastColumn="0" w:noHBand="0" w:noVBand="1"/>
      </w:tblPr>
      <w:tblGrid>
        <w:gridCol w:w="5523"/>
        <w:gridCol w:w="1547"/>
      </w:tblGrid>
      <w:tr w:rsidR="007602E3" w14:paraId="161E9996" w14:textId="77777777">
        <w:tc>
          <w:tcPr>
            <w:tcW w:w="5524" w:type="dxa"/>
          </w:tcPr>
          <w:p w14:paraId="2E5035B8" w14:textId="77777777" w:rsidR="007602E3" w:rsidRDefault="00000000">
            <w:pPr>
              <w:pBdr>
                <w:top w:val="nil"/>
                <w:left w:val="nil"/>
                <w:bottom w:val="nil"/>
                <w:right w:val="nil"/>
                <w:between w:val="nil"/>
              </w:pBdr>
              <w:spacing w:before="0"/>
            </w:pPr>
            <w:r>
              <w:t>First degree in a biological science (1</w:t>
            </w:r>
            <w:r>
              <w:rPr>
                <w:vertAlign w:val="superscript"/>
              </w:rPr>
              <w:t>st</w:t>
            </w:r>
            <w:r>
              <w:t xml:space="preserve"> or 2:1)</w:t>
            </w:r>
          </w:p>
        </w:tc>
        <w:tc>
          <w:tcPr>
            <w:tcW w:w="1547" w:type="dxa"/>
          </w:tcPr>
          <w:p w14:paraId="5629A152" w14:textId="77777777" w:rsidR="007602E3" w:rsidRDefault="00000000">
            <w:pPr>
              <w:pBdr>
                <w:top w:val="nil"/>
                <w:left w:val="nil"/>
                <w:bottom w:val="nil"/>
                <w:right w:val="nil"/>
                <w:between w:val="nil"/>
              </w:pBdr>
              <w:spacing w:before="0"/>
            </w:pPr>
            <w:r>
              <w:t>Essential</w:t>
            </w:r>
          </w:p>
        </w:tc>
      </w:tr>
      <w:tr w:rsidR="007602E3" w14:paraId="6CF1B3AF" w14:textId="77777777">
        <w:tc>
          <w:tcPr>
            <w:tcW w:w="5524" w:type="dxa"/>
          </w:tcPr>
          <w:p w14:paraId="2EF6DE51" w14:textId="77777777" w:rsidR="007602E3" w:rsidRDefault="00000000">
            <w:pPr>
              <w:spacing w:before="0" w:line="276" w:lineRule="auto"/>
            </w:pPr>
            <w:r>
              <w:t>MSc/</w:t>
            </w:r>
            <w:proofErr w:type="spellStart"/>
            <w:r>
              <w:t>MRes</w:t>
            </w:r>
            <w:proofErr w:type="spellEnd"/>
            <w:r>
              <w:t>/PhD in bioinformatics/cancer biology or equivalent experience</w:t>
            </w:r>
          </w:p>
        </w:tc>
        <w:tc>
          <w:tcPr>
            <w:tcW w:w="1547" w:type="dxa"/>
          </w:tcPr>
          <w:p w14:paraId="4FBBA690" w14:textId="77777777" w:rsidR="007602E3" w:rsidRDefault="00000000">
            <w:pPr>
              <w:pBdr>
                <w:top w:val="nil"/>
                <w:left w:val="nil"/>
                <w:bottom w:val="nil"/>
                <w:right w:val="nil"/>
                <w:between w:val="nil"/>
              </w:pBdr>
              <w:spacing w:before="0"/>
            </w:pPr>
            <w:r>
              <w:t>Desirable</w:t>
            </w:r>
          </w:p>
        </w:tc>
      </w:tr>
      <w:tr w:rsidR="007602E3" w14:paraId="455CD952" w14:textId="77777777">
        <w:tc>
          <w:tcPr>
            <w:tcW w:w="5524" w:type="dxa"/>
          </w:tcPr>
          <w:p w14:paraId="0F872475" w14:textId="77777777" w:rsidR="007602E3" w:rsidRDefault="00000000">
            <w:pPr>
              <w:pBdr>
                <w:top w:val="nil"/>
                <w:left w:val="nil"/>
                <w:bottom w:val="nil"/>
                <w:right w:val="nil"/>
                <w:between w:val="nil"/>
              </w:pBdr>
              <w:spacing w:before="0"/>
            </w:pPr>
            <w:r>
              <w:t>Knowledge of Cancer Biology</w:t>
            </w:r>
          </w:p>
        </w:tc>
        <w:tc>
          <w:tcPr>
            <w:tcW w:w="1547" w:type="dxa"/>
          </w:tcPr>
          <w:p w14:paraId="4E8E54ED" w14:textId="77777777" w:rsidR="007602E3" w:rsidRDefault="00000000">
            <w:pPr>
              <w:pBdr>
                <w:top w:val="nil"/>
                <w:left w:val="nil"/>
                <w:bottom w:val="nil"/>
                <w:right w:val="nil"/>
                <w:between w:val="nil"/>
              </w:pBdr>
              <w:spacing w:before="0"/>
            </w:pPr>
            <w:r>
              <w:t>Essential</w:t>
            </w:r>
          </w:p>
        </w:tc>
      </w:tr>
      <w:tr w:rsidR="007602E3" w14:paraId="3F091DF8" w14:textId="77777777">
        <w:tc>
          <w:tcPr>
            <w:tcW w:w="5524" w:type="dxa"/>
          </w:tcPr>
          <w:p w14:paraId="1609F4BC" w14:textId="77777777" w:rsidR="007602E3" w:rsidRDefault="00000000">
            <w:pPr>
              <w:spacing w:before="0" w:line="276" w:lineRule="auto"/>
            </w:pPr>
            <w:r>
              <w:t xml:space="preserve">Knowledge of Python, R, shell, </w:t>
            </w:r>
            <w:proofErr w:type="gramStart"/>
            <w:r>
              <w:t>HPC(</w:t>
            </w:r>
            <w:proofErr w:type="gramEnd"/>
            <w:r>
              <w:t>cluster)</w:t>
            </w:r>
          </w:p>
        </w:tc>
        <w:tc>
          <w:tcPr>
            <w:tcW w:w="1547" w:type="dxa"/>
          </w:tcPr>
          <w:p w14:paraId="16FE90E3" w14:textId="77777777" w:rsidR="007602E3" w:rsidRDefault="00000000">
            <w:pPr>
              <w:pBdr>
                <w:top w:val="nil"/>
                <w:left w:val="nil"/>
                <w:bottom w:val="nil"/>
                <w:right w:val="nil"/>
                <w:between w:val="nil"/>
              </w:pBdr>
              <w:spacing w:before="0"/>
            </w:pPr>
            <w:r>
              <w:t>Desirable</w:t>
            </w:r>
          </w:p>
        </w:tc>
      </w:tr>
    </w:tbl>
    <w:p w14:paraId="5BCF9433" w14:textId="77777777" w:rsidR="007602E3" w:rsidRDefault="007602E3">
      <w:pPr>
        <w:pBdr>
          <w:top w:val="nil"/>
          <w:left w:val="nil"/>
          <w:bottom w:val="nil"/>
          <w:right w:val="nil"/>
          <w:between w:val="nil"/>
        </w:pBdr>
        <w:spacing w:before="360" w:after="120"/>
        <w:ind w:left="-3686"/>
        <w:rPr>
          <w:color w:val="F9A100"/>
          <w:sz w:val="28"/>
          <w:szCs w:val="28"/>
        </w:rPr>
      </w:pPr>
    </w:p>
    <w:p w14:paraId="457551F4" w14:textId="77777777" w:rsidR="007602E3" w:rsidRDefault="00000000">
      <w:pPr>
        <w:pBdr>
          <w:top w:val="nil"/>
          <w:left w:val="nil"/>
          <w:bottom w:val="nil"/>
          <w:right w:val="nil"/>
          <w:between w:val="nil"/>
        </w:pBdr>
        <w:spacing w:before="360" w:after="120"/>
        <w:ind w:left="-3686"/>
        <w:rPr>
          <w:color w:val="F9A100"/>
          <w:sz w:val="28"/>
          <w:szCs w:val="28"/>
        </w:rPr>
      </w:pPr>
      <w:r>
        <w:rPr>
          <w:color w:val="F9A100"/>
          <w:sz w:val="28"/>
          <w:szCs w:val="28"/>
        </w:rPr>
        <w:t>Skills</w:t>
      </w:r>
    </w:p>
    <w:tbl>
      <w:tblPr>
        <w:tblStyle w:val="a3"/>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ayout w:type="fixed"/>
        <w:tblLook w:val="0400" w:firstRow="0" w:lastRow="0" w:firstColumn="0" w:lastColumn="0" w:noHBand="0" w:noVBand="1"/>
      </w:tblPr>
      <w:tblGrid>
        <w:gridCol w:w="9210"/>
        <w:gridCol w:w="1559"/>
      </w:tblGrid>
      <w:tr w:rsidR="007602E3" w14:paraId="16CC219D" w14:textId="77777777">
        <w:trPr>
          <w:trHeight w:val="267"/>
        </w:trPr>
        <w:tc>
          <w:tcPr>
            <w:tcW w:w="9210" w:type="dxa"/>
          </w:tcPr>
          <w:p w14:paraId="40D5C6EC" w14:textId="77777777" w:rsidR="007602E3" w:rsidRDefault="00000000">
            <w:pPr>
              <w:spacing w:before="0" w:line="276" w:lineRule="auto"/>
            </w:pPr>
            <w:r>
              <w:t xml:space="preserve">Ability to perform advanced bioinformatics analysis of cancer genomes and Troubleshoot </w:t>
            </w:r>
            <w:proofErr w:type="spellStart"/>
            <w:r>
              <w:t>Slurm</w:t>
            </w:r>
            <w:proofErr w:type="spellEnd"/>
            <w:r>
              <w:t xml:space="preserve"> jobs, </w:t>
            </w:r>
            <w:proofErr w:type="spellStart"/>
            <w:r>
              <w:t>conda</w:t>
            </w:r>
            <w:proofErr w:type="spellEnd"/>
            <w:r>
              <w:t xml:space="preserve"> environments, Singularity containers, and tool failures.</w:t>
            </w:r>
          </w:p>
        </w:tc>
        <w:tc>
          <w:tcPr>
            <w:tcW w:w="1559" w:type="dxa"/>
          </w:tcPr>
          <w:p w14:paraId="643D17EF" w14:textId="77777777" w:rsidR="007602E3" w:rsidRDefault="00000000">
            <w:pPr>
              <w:pBdr>
                <w:top w:val="nil"/>
                <w:left w:val="nil"/>
                <w:bottom w:val="nil"/>
                <w:right w:val="nil"/>
                <w:between w:val="nil"/>
              </w:pBdr>
              <w:spacing w:before="0"/>
            </w:pPr>
            <w:r>
              <w:t>Essential</w:t>
            </w:r>
          </w:p>
        </w:tc>
      </w:tr>
      <w:tr w:rsidR="007602E3" w14:paraId="1DE5038E" w14:textId="77777777">
        <w:trPr>
          <w:trHeight w:val="265"/>
        </w:trPr>
        <w:tc>
          <w:tcPr>
            <w:tcW w:w="9210" w:type="dxa"/>
          </w:tcPr>
          <w:p w14:paraId="30324C31" w14:textId="77777777" w:rsidR="007602E3" w:rsidRDefault="00000000">
            <w:pPr>
              <w:spacing w:before="0" w:line="276" w:lineRule="auto"/>
            </w:pPr>
            <w:r>
              <w:t xml:space="preserve">Ability to perform statistical inference and/or machine learning analyses </w:t>
            </w:r>
          </w:p>
        </w:tc>
        <w:tc>
          <w:tcPr>
            <w:tcW w:w="1559" w:type="dxa"/>
          </w:tcPr>
          <w:p w14:paraId="14A1CA92" w14:textId="77777777" w:rsidR="007602E3" w:rsidRDefault="00000000">
            <w:pPr>
              <w:pBdr>
                <w:top w:val="nil"/>
                <w:left w:val="nil"/>
                <w:bottom w:val="nil"/>
                <w:right w:val="nil"/>
                <w:between w:val="nil"/>
              </w:pBdr>
              <w:spacing w:before="0"/>
            </w:pPr>
            <w:r>
              <w:t>Essential</w:t>
            </w:r>
          </w:p>
        </w:tc>
      </w:tr>
      <w:tr w:rsidR="007602E3" w14:paraId="68E7AF88" w14:textId="77777777">
        <w:trPr>
          <w:trHeight w:val="265"/>
        </w:trPr>
        <w:tc>
          <w:tcPr>
            <w:tcW w:w="9210" w:type="dxa"/>
          </w:tcPr>
          <w:p w14:paraId="75C6211F" w14:textId="77777777" w:rsidR="007602E3" w:rsidRDefault="00000000">
            <w:pPr>
              <w:spacing w:before="0" w:line="276" w:lineRule="auto"/>
            </w:pPr>
            <w:r>
              <w:t>Ability to analyse different types of datasets including genomics (WES/WGS), transcriptomics (RNA-seq), and single-cell RNA sequences (Cell Ranger/TCR)</w:t>
            </w:r>
          </w:p>
        </w:tc>
        <w:tc>
          <w:tcPr>
            <w:tcW w:w="1559" w:type="dxa"/>
          </w:tcPr>
          <w:p w14:paraId="4CF1877D" w14:textId="77777777" w:rsidR="007602E3" w:rsidRDefault="00000000">
            <w:pPr>
              <w:pBdr>
                <w:top w:val="nil"/>
                <w:left w:val="nil"/>
                <w:bottom w:val="nil"/>
                <w:right w:val="nil"/>
                <w:between w:val="nil"/>
              </w:pBdr>
              <w:spacing w:before="0"/>
            </w:pPr>
            <w:r>
              <w:t>Essential</w:t>
            </w:r>
          </w:p>
        </w:tc>
      </w:tr>
      <w:tr w:rsidR="007602E3" w14:paraId="0D754638" w14:textId="77777777">
        <w:trPr>
          <w:trHeight w:val="265"/>
        </w:trPr>
        <w:tc>
          <w:tcPr>
            <w:tcW w:w="9210" w:type="dxa"/>
          </w:tcPr>
          <w:p w14:paraId="1B45EE8B" w14:textId="77777777" w:rsidR="007602E3" w:rsidRDefault="00000000">
            <w:pPr>
              <w:spacing w:before="0" w:line="276" w:lineRule="auto"/>
            </w:pPr>
            <w:r>
              <w:t>Basic Computational biology skills and coding</w:t>
            </w:r>
          </w:p>
        </w:tc>
        <w:tc>
          <w:tcPr>
            <w:tcW w:w="1559" w:type="dxa"/>
          </w:tcPr>
          <w:p w14:paraId="64DD00D1" w14:textId="77777777" w:rsidR="007602E3" w:rsidRDefault="00000000">
            <w:pPr>
              <w:spacing w:before="0"/>
            </w:pPr>
            <w:r>
              <w:t>Essential</w:t>
            </w:r>
          </w:p>
        </w:tc>
      </w:tr>
      <w:tr w:rsidR="007602E3" w14:paraId="726ECE01" w14:textId="77777777">
        <w:trPr>
          <w:trHeight w:val="265"/>
        </w:trPr>
        <w:tc>
          <w:tcPr>
            <w:tcW w:w="9210" w:type="dxa"/>
          </w:tcPr>
          <w:p w14:paraId="67138239" w14:textId="77777777" w:rsidR="007602E3" w:rsidRDefault="00000000">
            <w:pPr>
              <w:pBdr>
                <w:top w:val="nil"/>
                <w:left w:val="nil"/>
                <w:bottom w:val="nil"/>
                <w:right w:val="nil"/>
                <w:between w:val="nil"/>
              </w:pBdr>
              <w:tabs>
                <w:tab w:val="left" w:pos="2742"/>
              </w:tabs>
              <w:spacing w:before="0"/>
            </w:pPr>
            <w:r>
              <w:t>Attention to detail and keeping appropriate records</w:t>
            </w:r>
          </w:p>
        </w:tc>
        <w:tc>
          <w:tcPr>
            <w:tcW w:w="1559" w:type="dxa"/>
          </w:tcPr>
          <w:p w14:paraId="7277A12A" w14:textId="77777777" w:rsidR="007602E3" w:rsidRDefault="00000000">
            <w:pPr>
              <w:pBdr>
                <w:top w:val="nil"/>
                <w:left w:val="nil"/>
                <w:bottom w:val="nil"/>
                <w:right w:val="nil"/>
                <w:between w:val="nil"/>
              </w:pBdr>
              <w:spacing w:before="0"/>
            </w:pPr>
            <w:r>
              <w:t>Essential</w:t>
            </w:r>
          </w:p>
        </w:tc>
      </w:tr>
      <w:tr w:rsidR="007602E3" w14:paraId="428DCEAC" w14:textId="77777777">
        <w:trPr>
          <w:trHeight w:val="265"/>
        </w:trPr>
        <w:tc>
          <w:tcPr>
            <w:tcW w:w="9210" w:type="dxa"/>
          </w:tcPr>
          <w:p w14:paraId="1FE1DF0C" w14:textId="77777777" w:rsidR="007602E3" w:rsidRDefault="00000000">
            <w:pPr>
              <w:pBdr>
                <w:top w:val="nil"/>
                <w:left w:val="nil"/>
                <w:bottom w:val="nil"/>
                <w:right w:val="nil"/>
                <w:between w:val="nil"/>
              </w:pBdr>
              <w:spacing w:before="0"/>
            </w:pPr>
            <w:r>
              <w:t>Ability to meet deadlines whilst multitasking under pressure</w:t>
            </w:r>
          </w:p>
        </w:tc>
        <w:tc>
          <w:tcPr>
            <w:tcW w:w="1559" w:type="dxa"/>
          </w:tcPr>
          <w:p w14:paraId="37368B61" w14:textId="77777777" w:rsidR="007602E3" w:rsidRDefault="00000000">
            <w:pPr>
              <w:pBdr>
                <w:top w:val="nil"/>
                <w:left w:val="nil"/>
                <w:bottom w:val="nil"/>
                <w:right w:val="nil"/>
                <w:between w:val="nil"/>
              </w:pBdr>
              <w:spacing w:before="0"/>
            </w:pPr>
            <w:r>
              <w:t>Essential</w:t>
            </w:r>
          </w:p>
        </w:tc>
      </w:tr>
      <w:tr w:rsidR="007602E3" w14:paraId="6BD92179" w14:textId="77777777">
        <w:trPr>
          <w:trHeight w:val="265"/>
        </w:trPr>
        <w:tc>
          <w:tcPr>
            <w:tcW w:w="9210" w:type="dxa"/>
          </w:tcPr>
          <w:p w14:paraId="553E6C6F" w14:textId="77777777" w:rsidR="007602E3" w:rsidRDefault="00000000">
            <w:pPr>
              <w:pBdr>
                <w:top w:val="nil"/>
                <w:left w:val="nil"/>
                <w:bottom w:val="nil"/>
                <w:right w:val="nil"/>
                <w:between w:val="nil"/>
              </w:pBdr>
              <w:spacing w:before="0"/>
            </w:pPr>
            <w:r>
              <w:t>Professional presentation skills with the ability to recognise and highlight key information</w:t>
            </w:r>
          </w:p>
        </w:tc>
        <w:tc>
          <w:tcPr>
            <w:tcW w:w="1559" w:type="dxa"/>
          </w:tcPr>
          <w:p w14:paraId="56D2B0E5" w14:textId="77777777" w:rsidR="007602E3" w:rsidRDefault="00000000">
            <w:pPr>
              <w:pBdr>
                <w:top w:val="nil"/>
                <w:left w:val="nil"/>
                <w:bottom w:val="nil"/>
                <w:right w:val="nil"/>
                <w:between w:val="nil"/>
              </w:pBdr>
              <w:spacing w:before="0"/>
            </w:pPr>
            <w:r>
              <w:t>Essential</w:t>
            </w:r>
          </w:p>
        </w:tc>
      </w:tr>
      <w:tr w:rsidR="007602E3" w14:paraId="51C3F432" w14:textId="77777777">
        <w:trPr>
          <w:trHeight w:val="265"/>
        </w:trPr>
        <w:tc>
          <w:tcPr>
            <w:tcW w:w="9210" w:type="dxa"/>
          </w:tcPr>
          <w:p w14:paraId="03E60876" w14:textId="77777777" w:rsidR="007602E3" w:rsidRDefault="00000000">
            <w:pPr>
              <w:pBdr>
                <w:top w:val="nil"/>
                <w:left w:val="nil"/>
                <w:bottom w:val="nil"/>
                <w:right w:val="nil"/>
                <w:between w:val="nil"/>
              </w:pBdr>
              <w:spacing w:before="0"/>
            </w:pPr>
            <w:r>
              <w:t>Ability to work effectively &amp; efficiently, both independently &amp; as part of a team</w:t>
            </w:r>
          </w:p>
        </w:tc>
        <w:tc>
          <w:tcPr>
            <w:tcW w:w="1559" w:type="dxa"/>
          </w:tcPr>
          <w:p w14:paraId="2ADF40C1" w14:textId="77777777" w:rsidR="007602E3" w:rsidRDefault="00000000">
            <w:pPr>
              <w:pBdr>
                <w:top w:val="nil"/>
                <w:left w:val="nil"/>
                <w:bottom w:val="nil"/>
                <w:right w:val="nil"/>
                <w:between w:val="nil"/>
              </w:pBdr>
              <w:spacing w:before="0"/>
            </w:pPr>
            <w:r>
              <w:t>Essential</w:t>
            </w:r>
          </w:p>
        </w:tc>
      </w:tr>
      <w:tr w:rsidR="007602E3" w14:paraId="5E1DB94F" w14:textId="77777777">
        <w:trPr>
          <w:trHeight w:val="265"/>
        </w:trPr>
        <w:tc>
          <w:tcPr>
            <w:tcW w:w="9210" w:type="dxa"/>
          </w:tcPr>
          <w:p w14:paraId="657BF1F6" w14:textId="77777777" w:rsidR="007602E3" w:rsidRDefault="00000000">
            <w:pPr>
              <w:pBdr>
                <w:top w:val="nil"/>
                <w:left w:val="nil"/>
                <w:bottom w:val="nil"/>
                <w:right w:val="nil"/>
                <w:between w:val="nil"/>
              </w:pBdr>
              <w:spacing w:before="0"/>
            </w:pPr>
            <w:r>
              <w:t>Enthusiasm to work in an interdisciplinary environment towards the goal of developing improved cancer therapeutics</w:t>
            </w:r>
          </w:p>
        </w:tc>
        <w:tc>
          <w:tcPr>
            <w:tcW w:w="1559" w:type="dxa"/>
          </w:tcPr>
          <w:p w14:paraId="5EFE555D" w14:textId="77777777" w:rsidR="007602E3" w:rsidRDefault="00000000">
            <w:pPr>
              <w:pBdr>
                <w:top w:val="nil"/>
                <w:left w:val="nil"/>
                <w:bottom w:val="nil"/>
                <w:right w:val="nil"/>
                <w:between w:val="nil"/>
              </w:pBdr>
              <w:spacing w:before="0"/>
            </w:pPr>
            <w:r>
              <w:t>Essential</w:t>
            </w:r>
          </w:p>
        </w:tc>
      </w:tr>
      <w:tr w:rsidR="007602E3" w14:paraId="025BF879" w14:textId="77777777">
        <w:trPr>
          <w:trHeight w:val="265"/>
        </w:trPr>
        <w:tc>
          <w:tcPr>
            <w:tcW w:w="9210" w:type="dxa"/>
          </w:tcPr>
          <w:p w14:paraId="355AF473" w14:textId="77777777" w:rsidR="007602E3" w:rsidRDefault="00000000">
            <w:pPr>
              <w:pBdr>
                <w:top w:val="nil"/>
                <w:left w:val="nil"/>
                <w:bottom w:val="nil"/>
                <w:right w:val="nil"/>
                <w:between w:val="nil"/>
              </w:pBdr>
              <w:spacing w:before="0"/>
            </w:pPr>
            <w:r>
              <w:t>Track record of completing projects and preparing reports/presentations/scientific papers</w:t>
            </w:r>
          </w:p>
        </w:tc>
        <w:tc>
          <w:tcPr>
            <w:tcW w:w="1559" w:type="dxa"/>
          </w:tcPr>
          <w:p w14:paraId="7D60B711" w14:textId="77777777" w:rsidR="007602E3" w:rsidRDefault="00000000">
            <w:pPr>
              <w:pBdr>
                <w:top w:val="nil"/>
                <w:left w:val="nil"/>
                <w:bottom w:val="nil"/>
                <w:right w:val="nil"/>
                <w:between w:val="nil"/>
              </w:pBdr>
              <w:spacing w:before="0"/>
            </w:pPr>
            <w:r>
              <w:t>Desirable</w:t>
            </w:r>
          </w:p>
        </w:tc>
      </w:tr>
    </w:tbl>
    <w:p w14:paraId="1D57DFA6" w14:textId="77777777" w:rsidR="007602E3" w:rsidRDefault="00000000">
      <w:pPr>
        <w:pBdr>
          <w:top w:val="nil"/>
          <w:left w:val="nil"/>
          <w:bottom w:val="nil"/>
          <w:right w:val="nil"/>
          <w:between w:val="nil"/>
        </w:pBdr>
        <w:spacing w:before="360" w:after="120"/>
        <w:ind w:left="-3686"/>
        <w:rPr>
          <w:color w:val="F9A100"/>
          <w:sz w:val="28"/>
          <w:szCs w:val="28"/>
        </w:rPr>
      </w:pPr>
      <w:r>
        <w:rPr>
          <w:color w:val="F9A100"/>
          <w:sz w:val="28"/>
          <w:szCs w:val="28"/>
        </w:rPr>
        <w:t>Experience</w:t>
      </w:r>
    </w:p>
    <w:tbl>
      <w:tblPr>
        <w:tblStyle w:val="a4"/>
        <w:tblW w:w="10769" w:type="dxa"/>
        <w:tblInd w:w="-3686" w:type="dxa"/>
        <w:tblBorders>
          <w:top w:val="single" w:sz="4" w:space="0" w:color="F9A100"/>
          <w:left w:val="single" w:sz="4" w:space="0" w:color="F9A100"/>
          <w:bottom w:val="single" w:sz="4" w:space="0" w:color="F9A100"/>
          <w:right w:val="single" w:sz="4" w:space="0" w:color="F9A100"/>
          <w:insideH w:val="single" w:sz="4" w:space="0" w:color="F9A100"/>
          <w:insideV w:val="single" w:sz="4" w:space="0" w:color="F9A100"/>
        </w:tblBorders>
        <w:tblLayout w:type="fixed"/>
        <w:tblLook w:val="0400" w:firstRow="0" w:lastRow="0" w:firstColumn="0" w:lastColumn="0" w:noHBand="0" w:noVBand="1"/>
      </w:tblPr>
      <w:tblGrid>
        <w:gridCol w:w="9210"/>
        <w:gridCol w:w="1559"/>
      </w:tblGrid>
      <w:tr w:rsidR="007602E3" w14:paraId="257969C2" w14:textId="77777777">
        <w:trPr>
          <w:trHeight w:val="267"/>
        </w:trPr>
        <w:tc>
          <w:tcPr>
            <w:tcW w:w="9210" w:type="dxa"/>
          </w:tcPr>
          <w:p w14:paraId="4F2BA4CB" w14:textId="77777777" w:rsidR="007602E3" w:rsidRDefault="00000000">
            <w:pPr>
              <w:spacing w:before="0" w:line="276" w:lineRule="auto"/>
            </w:pPr>
            <w:r>
              <w:t>Research experience of computational transcriptomics for precision oncology</w:t>
            </w:r>
            <w:r>
              <w:rPr>
                <w:color w:val="4E5052"/>
                <w:sz w:val="17"/>
                <w:szCs w:val="17"/>
              </w:rPr>
              <w:t xml:space="preserve"> </w:t>
            </w:r>
          </w:p>
        </w:tc>
        <w:tc>
          <w:tcPr>
            <w:tcW w:w="1559" w:type="dxa"/>
          </w:tcPr>
          <w:p w14:paraId="585DE725" w14:textId="77777777" w:rsidR="007602E3" w:rsidRDefault="00000000">
            <w:pPr>
              <w:spacing w:before="0"/>
            </w:pPr>
            <w:r>
              <w:t>Desirable</w:t>
            </w:r>
          </w:p>
        </w:tc>
      </w:tr>
      <w:tr w:rsidR="007602E3" w14:paraId="44F691F2" w14:textId="77777777">
        <w:trPr>
          <w:trHeight w:val="267"/>
        </w:trPr>
        <w:tc>
          <w:tcPr>
            <w:tcW w:w="9210" w:type="dxa"/>
          </w:tcPr>
          <w:p w14:paraId="3DDAFFDC" w14:textId="77777777" w:rsidR="007602E3" w:rsidRDefault="00000000">
            <w:pPr>
              <w:spacing w:before="0" w:line="276" w:lineRule="auto"/>
            </w:pPr>
            <w:r>
              <w:t xml:space="preserve">Knowledge of somatic evolution and/or cancer evolution </w:t>
            </w:r>
          </w:p>
        </w:tc>
        <w:tc>
          <w:tcPr>
            <w:tcW w:w="1559" w:type="dxa"/>
          </w:tcPr>
          <w:p w14:paraId="1596603C" w14:textId="77777777" w:rsidR="007602E3" w:rsidRDefault="00000000">
            <w:pPr>
              <w:spacing w:before="0"/>
            </w:pPr>
            <w:r>
              <w:t>Essential</w:t>
            </w:r>
          </w:p>
        </w:tc>
      </w:tr>
      <w:tr w:rsidR="007602E3" w14:paraId="72DD93CA" w14:textId="77777777">
        <w:trPr>
          <w:trHeight w:val="267"/>
        </w:trPr>
        <w:tc>
          <w:tcPr>
            <w:tcW w:w="9210" w:type="dxa"/>
          </w:tcPr>
          <w:p w14:paraId="4249DAF0" w14:textId="77777777" w:rsidR="007602E3" w:rsidRDefault="00000000">
            <w:pPr>
              <w:spacing w:before="0" w:line="276" w:lineRule="auto"/>
            </w:pPr>
            <w:r>
              <w:t xml:space="preserve">Ability to interpret the scientific literature and incorporate this into the project </w:t>
            </w:r>
          </w:p>
        </w:tc>
        <w:tc>
          <w:tcPr>
            <w:tcW w:w="1559" w:type="dxa"/>
          </w:tcPr>
          <w:p w14:paraId="266103DA" w14:textId="77777777" w:rsidR="007602E3" w:rsidRDefault="00000000">
            <w:pPr>
              <w:spacing w:before="0"/>
            </w:pPr>
            <w:r>
              <w:t>Essential</w:t>
            </w:r>
          </w:p>
        </w:tc>
      </w:tr>
      <w:tr w:rsidR="007602E3" w14:paraId="5308D979" w14:textId="77777777">
        <w:trPr>
          <w:trHeight w:val="267"/>
        </w:trPr>
        <w:tc>
          <w:tcPr>
            <w:tcW w:w="9210" w:type="dxa"/>
          </w:tcPr>
          <w:p w14:paraId="397BA52B" w14:textId="77777777" w:rsidR="007602E3" w:rsidRDefault="00000000">
            <w:pPr>
              <w:spacing w:before="0" w:line="276" w:lineRule="auto"/>
            </w:pPr>
            <w:r>
              <w:t xml:space="preserve">Understanding of the research process </w:t>
            </w:r>
          </w:p>
        </w:tc>
        <w:tc>
          <w:tcPr>
            <w:tcW w:w="1559" w:type="dxa"/>
          </w:tcPr>
          <w:p w14:paraId="577C34F7" w14:textId="77777777" w:rsidR="007602E3" w:rsidRDefault="00000000">
            <w:pPr>
              <w:spacing w:before="0"/>
            </w:pPr>
            <w:r>
              <w:t>Desirable</w:t>
            </w:r>
          </w:p>
        </w:tc>
      </w:tr>
    </w:tbl>
    <w:p w14:paraId="158BC675" w14:textId="77777777" w:rsidR="007602E3" w:rsidRDefault="007602E3">
      <w:pPr>
        <w:pBdr>
          <w:top w:val="nil"/>
          <w:left w:val="nil"/>
          <w:bottom w:val="nil"/>
          <w:right w:val="nil"/>
          <w:between w:val="nil"/>
        </w:pBdr>
        <w:sectPr w:rsidR="007602E3">
          <w:headerReference w:type="default" r:id="rId14"/>
          <w:headerReference w:type="first" r:id="rId15"/>
          <w:pgSz w:w="11901" w:h="16840"/>
          <w:pgMar w:top="3402" w:right="567" w:bottom="851" w:left="4253" w:header="567" w:footer="454" w:gutter="0"/>
          <w:cols w:space="720"/>
          <w:titlePg/>
        </w:sectPr>
      </w:pPr>
    </w:p>
    <w:p w14:paraId="2E4945A1" w14:textId="77777777" w:rsidR="007602E3" w:rsidRDefault="00000000">
      <w:r>
        <w:lastRenderedPageBreak/>
        <w:t>We offer a fantastic working environment, great opportunities for</w:t>
      </w:r>
      <w:r>
        <w:br/>
        <w:t>career development and the chance to make a real difference to defeat cancer. We aim to recruit and develop the best – the most outstanding scientists and clinicians, and the most talented professional and administrative staff.</w:t>
      </w:r>
    </w:p>
    <w:p w14:paraId="4C010422" w14:textId="77777777" w:rsidR="007602E3" w:rsidRDefault="00000000">
      <w:r>
        <w:t>The annual leave entitlement for full time employees is 28 days per annum on joining. This will increase by a further day after 2 years’ and</w:t>
      </w:r>
      <w:r>
        <w:br/>
        <w:t>5 years' service.</w:t>
      </w:r>
    </w:p>
    <w:p w14:paraId="5E08739A" w14:textId="77777777" w:rsidR="007602E3" w:rsidRDefault="00000000">
      <w:r>
        <w:t>Staff membership to the Universities Superannuation Scheme (USS)</w:t>
      </w:r>
      <w:r>
        <w:br/>
        <w:t>is available. The USS is a defined benefit scheme and provides a</w:t>
      </w:r>
      <w:r>
        <w:br/>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0547C054" w14:textId="77777777" w:rsidR="007602E3" w:rsidRDefault="00000000">
      <w:r>
        <w:t>We offer a range of family friendly benefits such as flexible working,</w:t>
      </w:r>
      <w:r>
        <w:br/>
        <w:t>a parents’ group, and a maternity mentoring scheme. Other great benefits include interest free loans for discounted season tickets for travel and bicycle purchases, access to the NHS discounts website,</w:t>
      </w:r>
      <w:r>
        <w:br/>
        <w:t>a free and confidential Employee Assistance Programme which offers</w:t>
      </w:r>
      <w:r>
        <w:br/>
        <w:t>a range of well-being, financial and legal advice services, two staff restaurants, and access to a gym and sporting facilities at our</w:t>
      </w:r>
      <w:r>
        <w:br/>
        <w:t>Sutton site.</w:t>
      </w:r>
    </w:p>
    <w:p w14:paraId="2CAA00C7" w14:textId="77777777" w:rsidR="007602E3" w:rsidRDefault="00000000">
      <w:pPr>
        <w:pStyle w:val="Heading2"/>
      </w:pPr>
      <w:r>
        <w:t>Further information</w:t>
      </w:r>
    </w:p>
    <w:p w14:paraId="10EC96DB" w14:textId="1E0B6DF1" w:rsidR="007602E3" w:rsidRDefault="00000000">
      <w:r>
        <w:t xml:space="preserve">You may contact Dr </w:t>
      </w:r>
      <w:r w:rsidR="005D5971">
        <w:t>Luis Zapata</w:t>
      </w:r>
      <w:r>
        <w:t xml:space="preserve"> for further information by emailing </w:t>
      </w:r>
      <w:r w:rsidR="005D5971">
        <w:t>luis.zapata</w:t>
      </w:r>
      <w:r>
        <w:t xml:space="preserve">@icr.ac.uk. This job description </w:t>
      </w:r>
      <w:proofErr w:type="gramStart"/>
      <w:r>
        <w:t>is a reflection of</w:t>
      </w:r>
      <w:proofErr w:type="gramEnd"/>
      <w:r>
        <w:t xml:space="preserve"> the current position and is subject to review and alteration in detail and emphasis in the light of future changes or development.</w:t>
      </w:r>
    </w:p>
    <w:sectPr w:rsidR="007602E3">
      <w:pgSz w:w="11901" w:h="16840"/>
      <w:pgMar w:top="3402" w:right="567" w:bottom="851" w:left="4253"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F5792" w14:textId="77777777" w:rsidR="001B266C" w:rsidRDefault="001B266C">
      <w:pPr>
        <w:spacing w:before="0"/>
      </w:pPr>
      <w:r>
        <w:separator/>
      </w:r>
    </w:p>
  </w:endnote>
  <w:endnote w:type="continuationSeparator" w:id="0">
    <w:p w14:paraId="2A501136" w14:textId="77777777" w:rsidR="001B266C" w:rsidRDefault="001B266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41C9734-3695-4CCC-8F9F-EDB8CB09C479}"/>
  </w:font>
  <w:font w:name="Replica Pro Regular">
    <w:altName w:val="Corbel"/>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0460F68E-5BB8-47C5-8510-062F2151CA3C}"/>
  </w:font>
  <w:font w:name="Cambria">
    <w:panose1 w:val="02040503050406030204"/>
    <w:charset w:val="00"/>
    <w:family w:val="roman"/>
    <w:pitch w:val="variable"/>
    <w:sig w:usb0="E00006FF" w:usb1="420024FF" w:usb2="02000000" w:usb3="00000000" w:csb0="0000019F" w:csb1="00000000"/>
    <w:embedRegular r:id="rId3" w:fontKey="{9D2EF4D1-5A98-44BD-85F3-FF49954B0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47EF9" w14:textId="56386759" w:rsidR="007602E3" w:rsidRDefault="00000000">
    <w:pPr>
      <w:pBdr>
        <w:top w:val="nil"/>
        <w:left w:val="nil"/>
        <w:bottom w:val="nil"/>
        <w:right w:val="nil"/>
        <w:between w:val="nil"/>
      </w:pBdr>
      <w:tabs>
        <w:tab w:val="right" w:pos="7116"/>
      </w:tabs>
      <w:jc w:val="right"/>
      <w:rPr>
        <w:rFonts w:ascii="Replica Pro Regular" w:eastAsia="Replica Pro Regular" w:hAnsi="Replica Pro Regular" w:cs="Replica Pro Regular"/>
        <w:sz w:val="18"/>
        <w:szCs w:val="18"/>
      </w:rPr>
    </w:pPr>
    <w:r>
      <w:rPr>
        <w:rFonts w:ascii="Replica Pro Regular" w:eastAsia="Replica Pro Regular" w:hAnsi="Replica Pro Regular" w:cs="Replica Pro Regular"/>
        <w:sz w:val="18"/>
        <w:szCs w:val="18"/>
      </w:rPr>
      <w:fldChar w:fldCharType="begin"/>
    </w:r>
    <w:r>
      <w:rPr>
        <w:rFonts w:ascii="Replica Pro Regular" w:eastAsia="Replica Pro Regular" w:hAnsi="Replica Pro Regular" w:cs="Replica Pro Regular"/>
        <w:sz w:val="18"/>
        <w:szCs w:val="18"/>
      </w:rPr>
      <w:instrText>PAGE</w:instrText>
    </w:r>
    <w:r>
      <w:rPr>
        <w:rFonts w:ascii="Replica Pro Regular" w:eastAsia="Replica Pro Regular" w:hAnsi="Replica Pro Regular" w:cs="Replica Pro Regular"/>
        <w:sz w:val="18"/>
        <w:szCs w:val="18"/>
      </w:rPr>
      <w:fldChar w:fldCharType="separate"/>
    </w:r>
    <w:r w:rsidR="005D5971">
      <w:rPr>
        <w:rFonts w:ascii="Replica Pro Regular" w:eastAsia="Replica Pro Regular" w:hAnsi="Replica Pro Regular" w:cs="Replica Pro Regular"/>
        <w:noProof/>
        <w:sz w:val="18"/>
        <w:szCs w:val="18"/>
      </w:rPr>
      <w:t>2</w:t>
    </w:r>
    <w:r>
      <w:rPr>
        <w:rFonts w:ascii="Replica Pro Regular" w:eastAsia="Replica Pro Regular" w:hAnsi="Replica Pro Regular" w:cs="Replica Pro Regula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D814A" w14:textId="77777777" w:rsidR="001B266C" w:rsidRDefault="001B266C">
      <w:pPr>
        <w:spacing w:before="0"/>
      </w:pPr>
      <w:r>
        <w:separator/>
      </w:r>
    </w:p>
  </w:footnote>
  <w:footnote w:type="continuationSeparator" w:id="0">
    <w:p w14:paraId="4AF338B3" w14:textId="77777777" w:rsidR="001B266C" w:rsidRDefault="001B266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9E6E" w14:textId="77777777" w:rsidR="007602E3" w:rsidRDefault="00000000">
    <w:pPr>
      <w:pBdr>
        <w:top w:val="nil"/>
        <w:left w:val="nil"/>
        <w:bottom w:val="nil"/>
        <w:right w:val="nil"/>
        <w:between w:val="nil"/>
      </w:pBdr>
      <w:tabs>
        <w:tab w:val="center" w:pos="4320"/>
        <w:tab w:val="right" w:pos="8640"/>
      </w:tabs>
      <w:spacing w:before="180"/>
      <w:ind w:left="-3686"/>
      <w:rPr>
        <w:color w:val="F9A100"/>
        <w:sz w:val="50"/>
        <w:szCs w:val="50"/>
      </w:rPr>
    </w:pPr>
    <w:r>
      <w:rPr>
        <w:noProof/>
        <w:color w:val="F9A100"/>
        <w:sz w:val="50"/>
        <w:szCs w:val="50"/>
      </w:rPr>
      <mc:AlternateContent>
        <mc:Choice Requires="wps">
          <w:drawing>
            <wp:anchor distT="0" distB="0" distL="114300" distR="114300" simplePos="0" relativeHeight="251658240" behindDoc="0" locked="0" layoutInCell="1" hidden="0" allowOverlap="1" wp14:anchorId="354B3628" wp14:editId="2169703A">
              <wp:simplePos x="0" y="0"/>
              <wp:positionH relativeFrom="page">
                <wp:posOffset>369888</wp:posOffset>
              </wp:positionH>
              <wp:positionV relativeFrom="page">
                <wp:posOffset>305118</wp:posOffset>
              </wp:positionV>
              <wp:extent cx="6828155" cy="92075"/>
              <wp:effectExtent l="0" t="0" r="0" b="0"/>
              <wp:wrapNone/>
              <wp:docPr id="2" name="Octagon 2"/>
              <wp:cNvGraphicFramePr/>
              <a:graphic xmlns:a="http://schemas.openxmlformats.org/drawingml/2006/main">
                <a:graphicData uri="http://schemas.microsoft.com/office/word/2010/wordprocessingShape">
                  <wps:wsp>
                    <wps:cNvSpPr/>
                    <wps:spPr>
                      <a:xfrm>
                        <a:off x="1936685" y="3738725"/>
                        <a:ext cx="6818630" cy="82550"/>
                      </a:xfrm>
                      <a:prstGeom prst="octagon">
                        <a:avLst>
                          <a:gd name="adj" fmla="val 25384"/>
                        </a:avLst>
                      </a:prstGeom>
                      <a:solidFill>
                        <a:schemeClr val="accent2"/>
                      </a:solidFill>
                      <a:ln>
                        <a:noFill/>
                      </a:ln>
                    </wps:spPr>
                    <wps:txbx>
                      <w:txbxContent>
                        <w:p w14:paraId="71553B09"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type w14:anchorId="354B362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2" o:spid="_x0000_s1039" type="#_x0000_t10" style="position:absolute;left:0;text-align:left;margin-left:29.15pt;margin-top:24.05pt;width:537.65pt;height:7.2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" adj="5483" fillcolor="#c0504d [3205]" stroked="f">
              <v:textbox inset="2.53958mm,2.53958mm,2.53958mm,2.53958mm">
                <w:txbxContent>
                  <w:p w14:paraId="71553B09" w14:textId="77777777" w:rsidR="007602E3" w:rsidRDefault="007602E3">
                    <w:pPr>
                      <w:spacing w:before="0"/>
                      <w:textDirection w:val="btLr"/>
                    </w:pPr>
                  </w:p>
                </w:txbxContent>
              </v:textbox>
              <w10:wrap anchorx="page" anchory="page"/>
            </v:shape>
          </w:pict>
        </mc:Fallback>
      </mc:AlternateContent>
    </w:r>
    <w:r>
      <w:rPr>
        <w:color w:val="F9A100"/>
        <w:sz w:val="50"/>
        <w:szCs w:val="50"/>
      </w:rPr>
      <w:t>Scientific Officer –Evolutionary Immunogenomics</w:t>
    </w:r>
  </w:p>
  <w:p w14:paraId="0DF9D92D" w14:textId="77777777" w:rsidR="007602E3" w:rsidRDefault="00000000">
    <w:pPr>
      <w:pBdr>
        <w:top w:val="nil"/>
        <w:left w:val="nil"/>
        <w:bottom w:val="nil"/>
        <w:right w:val="nil"/>
        <w:between w:val="nil"/>
      </w:pBdr>
      <w:tabs>
        <w:tab w:val="center" w:pos="4320"/>
        <w:tab w:val="right" w:pos="8640"/>
      </w:tabs>
      <w:spacing w:before="0"/>
      <w:ind w:left="-3686"/>
      <w:rPr>
        <w:color w:val="A6A6A6"/>
        <w:sz w:val="50"/>
        <w:szCs w:val="50"/>
      </w:rPr>
    </w:pPr>
    <w:r>
      <w:rPr>
        <w:noProof/>
        <w:color w:val="A6A6A6"/>
        <w:sz w:val="50"/>
        <w:szCs w:val="50"/>
      </w:rPr>
      <mc:AlternateContent>
        <mc:Choice Requires="wps">
          <w:drawing>
            <wp:anchor distT="0" distB="0" distL="114300" distR="114300" simplePos="0" relativeHeight="251659264" behindDoc="0" locked="0" layoutInCell="1" hidden="0" allowOverlap="1" wp14:anchorId="650336C9" wp14:editId="4759B56E">
              <wp:simplePos x="0" y="0"/>
              <wp:positionH relativeFrom="page">
                <wp:posOffset>2695893</wp:posOffset>
              </wp:positionH>
              <wp:positionV relativeFrom="page">
                <wp:posOffset>2022158</wp:posOffset>
              </wp:positionV>
              <wp:extent cx="4516725" cy="92325"/>
              <wp:effectExtent l="0" t="0" r="0" b="0"/>
              <wp:wrapNone/>
              <wp:docPr id="8" name="Octagon 8"/>
              <wp:cNvGraphicFramePr/>
              <a:graphic xmlns:a="http://schemas.openxmlformats.org/drawingml/2006/main">
                <a:graphicData uri="http://schemas.microsoft.com/office/word/2010/wordprocessingShape">
                  <wps:wsp>
                    <wps:cNvSpPr/>
                    <wps:spPr>
                      <a:xfrm>
                        <a:off x="3092400" y="3738600"/>
                        <a:ext cx="4507200" cy="82800"/>
                      </a:xfrm>
                      <a:prstGeom prst="octagon">
                        <a:avLst>
                          <a:gd name="adj" fmla="val 25384"/>
                        </a:avLst>
                      </a:prstGeom>
                      <a:solidFill>
                        <a:schemeClr val="dk2">
                          <a:alpha val="24705"/>
                        </a:schemeClr>
                      </a:solidFill>
                      <a:ln>
                        <a:noFill/>
                      </a:ln>
                    </wps:spPr>
                    <wps:txbx>
                      <w:txbxContent>
                        <w:p w14:paraId="7EAC5433"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 w14:anchorId="650336C9" id="Octagon 8" o:spid="_x0000_s1040" type="#_x0000_t10" style="position:absolute;left:0;text-align:left;margin-left:212.3pt;margin-top:159.25pt;width:355.65pt;height:7.2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" adj="5483" fillcolor="#1f497d [3202]" stroked="f">
              <v:fill opacity="16191f"/>
              <v:textbox inset="2.53958mm,2.53958mm,2.53958mm,2.53958mm">
                <w:txbxContent>
                  <w:p w14:paraId="7EAC5433" w14:textId="77777777" w:rsidR="007602E3" w:rsidRDefault="007602E3">
                    <w:pPr>
                      <w:spacing w:before="0"/>
                      <w:textDirection w:val="btLr"/>
                    </w:pPr>
                  </w:p>
                </w:txbxContent>
              </v:textbox>
              <w10:wrap anchorx="page" anchory="page"/>
            </v:shape>
          </w:pict>
        </mc:Fallback>
      </mc:AlternateContent>
    </w:r>
    <w:r>
      <w:rPr>
        <w:color w:val="A6A6A6"/>
        <w:sz w:val="50"/>
        <w:szCs w:val="50"/>
      </w:rPr>
      <w:t>Candidate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E4B5" w14:textId="77777777" w:rsidR="007602E3" w:rsidRDefault="00000000">
    <w:pPr>
      <w:pBdr>
        <w:top w:val="nil"/>
        <w:left w:val="nil"/>
        <w:bottom w:val="nil"/>
        <w:right w:val="nil"/>
        <w:between w:val="nil"/>
      </w:pBdr>
      <w:tabs>
        <w:tab w:val="center" w:pos="4320"/>
        <w:tab w:val="right" w:pos="8640"/>
      </w:tabs>
      <w:spacing w:before="180"/>
      <w:ind w:left="-3686"/>
      <w:rPr>
        <w:color w:val="F9A100"/>
        <w:sz w:val="50"/>
        <w:szCs w:val="50"/>
      </w:rPr>
    </w:pPr>
    <w:r>
      <w:rPr>
        <w:noProof/>
        <w:color w:val="F9A100"/>
        <w:sz w:val="50"/>
        <w:szCs w:val="50"/>
      </w:rPr>
      <mc:AlternateContent>
        <mc:Choice Requires="wps">
          <w:drawing>
            <wp:anchor distT="0" distB="0" distL="114300" distR="114300" simplePos="0" relativeHeight="251660288" behindDoc="0" locked="0" layoutInCell="1" hidden="0" allowOverlap="1" wp14:anchorId="579212D4" wp14:editId="19E92F00">
              <wp:simplePos x="0" y="0"/>
              <wp:positionH relativeFrom="page">
                <wp:posOffset>2690813</wp:posOffset>
              </wp:positionH>
              <wp:positionV relativeFrom="page">
                <wp:posOffset>2022158</wp:posOffset>
              </wp:positionV>
              <wp:extent cx="4516725" cy="92325"/>
              <wp:effectExtent l="0" t="0" r="0" b="0"/>
              <wp:wrapNone/>
              <wp:docPr id="6" name="Octagon 6"/>
              <wp:cNvGraphicFramePr/>
              <a:graphic xmlns:a="http://schemas.openxmlformats.org/drawingml/2006/main">
                <a:graphicData uri="http://schemas.microsoft.com/office/word/2010/wordprocessingShape">
                  <wps:wsp>
                    <wps:cNvSpPr/>
                    <wps:spPr>
                      <a:xfrm>
                        <a:off x="3092400" y="3738600"/>
                        <a:ext cx="4507200" cy="82800"/>
                      </a:xfrm>
                      <a:prstGeom prst="octagon">
                        <a:avLst>
                          <a:gd name="adj" fmla="val 25384"/>
                        </a:avLst>
                      </a:prstGeom>
                      <a:solidFill>
                        <a:schemeClr val="accent2"/>
                      </a:solidFill>
                      <a:ln>
                        <a:noFill/>
                      </a:ln>
                    </wps:spPr>
                    <wps:txbx>
                      <w:txbxContent>
                        <w:p w14:paraId="5CFC238F"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type w14:anchorId="579212D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6" o:spid="_x0000_s1041" type="#_x0000_t10" style="position:absolute;left:0;text-align:left;margin-left:211.9pt;margin-top:159.25pt;width:355.65pt;height:7.2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" adj="5483" fillcolor="#c0504d [3205]" stroked="f">
              <v:textbox inset="2.53958mm,2.53958mm,2.53958mm,2.53958mm">
                <w:txbxContent>
                  <w:p w14:paraId="5CFC238F" w14:textId="77777777" w:rsidR="007602E3" w:rsidRDefault="007602E3">
                    <w:pPr>
                      <w:spacing w:before="0"/>
                      <w:textDirection w:val="btLr"/>
                    </w:pPr>
                  </w:p>
                </w:txbxContent>
              </v:textbox>
              <w10:wrap anchorx="page" anchory="page"/>
            </v:shape>
          </w:pict>
        </mc:Fallback>
      </mc:AlternateContent>
    </w:r>
    <w:r>
      <w:rPr>
        <w:noProof/>
      </w:rPr>
      <w:drawing>
        <wp:anchor distT="0" distB="0" distL="114300" distR="114300" simplePos="0" relativeHeight="251661312" behindDoc="0" locked="0" layoutInCell="1" hidden="0" allowOverlap="1" wp14:anchorId="21BCE0A1" wp14:editId="66023ADB">
          <wp:simplePos x="0" y="0"/>
          <wp:positionH relativeFrom="column">
            <wp:posOffset>-2340609</wp:posOffset>
          </wp:positionH>
          <wp:positionV relativeFrom="paragraph">
            <wp:posOffset>0</wp:posOffset>
          </wp:positionV>
          <wp:extent cx="2851200" cy="554400"/>
          <wp:effectExtent l="0" t="0" r="0" b="0"/>
          <wp:wrapNone/>
          <wp:docPr id="20" name="image1.jpg" descr="ICR_F_Col_RGB.jpg"/>
          <wp:cNvGraphicFramePr/>
          <a:graphic xmlns:a="http://schemas.openxmlformats.org/drawingml/2006/main">
            <a:graphicData uri="http://schemas.openxmlformats.org/drawingml/2006/picture">
              <pic:pic xmlns:pic="http://schemas.openxmlformats.org/drawingml/2006/picture">
                <pic:nvPicPr>
                  <pic:cNvPr id="0" name="image1.jpg" descr="ICR_F_Col_RGB.jpg"/>
                  <pic:cNvPicPr preferRelativeResize="0"/>
                </pic:nvPicPr>
                <pic:blipFill>
                  <a:blip r:embed="rId1"/>
                  <a:srcRect/>
                  <a:stretch>
                    <a:fillRect/>
                  </a:stretch>
                </pic:blipFill>
                <pic:spPr>
                  <a:xfrm>
                    <a:off x="0" y="0"/>
                    <a:ext cx="2851200" cy="554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2BD0" w14:textId="77777777" w:rsidR="007602E3" w:rsidRDefault="00000000">
    <w:pPr>
      <w:pBdr>
        <w:top w:val="nil"/>
        <w:left w:val="nil"/>
        <w:bottom w:val="nil"/>
        <w:right w:val="nil"/>
        <w:between w:val="nil"/>
      </w:pBdr>
      <w:tabs>
        <w:tab w:val="center" w:pos="4320"/>
        <w:tab w:val="right" w:pos="8640"/>
      </w:tabs>
      <w:spacing w:before="180"/>
      <w:ind w:left="-3686"/>
      <w:rPr>
        <w:color w:val="F9A100"/>
        <w:sz w:val="50"/>
        <w:szCs w:val="50"/>
      </w:rPr>
    </w:pPr>
    <w:r>
      <w:rPr>
        <w:noProof/>
        <w:color w:val="F9A100"/>
        <w:sz w:val="50"/>
        <w:szCs w:val="50"/>
      </w:rPr>
      <mc:AlternateContent>
        <mc:Choice Requires="wps">
          <w:drawing>
            <wp:anchor distT="0" distB="0" distL="114300" distR="114300" simplePos="0" relativeHeight="251662336" behindDoc="0" locked="0" layoutInCell="1" hidden="0" allowOverlap="1" wp14:anchorId="7E98D080" wp14:editId="4783C2C0">
              <wp:simplePos x="0" y="0"/>
              <wp:positionH relativeFrom="page">
                <wp:posOffset>369888</wp:posOffset>
              </wp:positionH>
              <wp:positionV relativeFrom="page">
                <wp:posOffset>305118</wp:posOffset>
              </wp:positionV>
              <wp:extent cx="6828155" cy="92075"/>
              <wp:effectExtent l="0" t="0" r="0" b="0"/>
              <wp:wrapNone/>
              <wp:docPr id="10" name="Octagon 10"/>
              <wp:cNvGraphicFramePr/>
              <a:graphic xmlns:a="http://schemas.openxmlformats.org/drawingml/2006/main">
                <a:graphicData uri="http://schemas.microsoft.com/office/word/2010/wordprocessingShape">
                  <wps:wsp>
                    <wps:cNvSpPr/>
                    <wps:spPr>
                      <a:xfrm>
                        <a:off x="1936685" y="3738725"/>
                        <a:ext cx="6818630" cy="82550"/>
                      </a:xfrm>
                      <a:prstGeom prst="octagon">
                        <a:avLst>
                          <a:gd name="adj" fmla="val 25384"/>
                        </a:avLst>
                      </a:prstGeom>
                      <a:solidFill>
                        <a:schemeClr val="accent2"/>
                      </a:solidFill>
                      <a:ln>
                        <a:noFill/>
                      </a:ln>
                    </wps:spPr>
                    <wps:txbx>
                      <w:txbxContent>
                        <w:p w14:paraId="5439230F"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type w14:anchorId="7E98D08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 o:spid="_x0000_s1042" type="#_x0000_t10" style="position:absolute;left:0;text-align:left;margin-left:29.15pt;margin-top:24.05pt;width:537.65pt;height:7.2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" adj="5483" fillcolor="#c0504d [3205]" stroked="f">
              <v:textbox inset="2.53958mm,2.53958mm,2.53958mm,2.53958mm">
                <w:txbxContent>
                  <w:p w14:paraId="5439230F" w14:textId="77777777" w:rsidR="007602E3" w:rsidRDefault="007602E3">
                    <w:pPr>
                      <w:spacing w:before="0"/>
                      <w:textDirection w:val="btLr"/>
                    </w:pPr>
                  </w:p>
                </w:txbxContent>
              </v:textbox>
              <w10:wrap anchorx="page" anchory="page"/>
            </v:shape>
          </w:pict>
        </mc:Fallback>
      </mc:AlternateContent>
    </w:r>
    <w:r>
      <w:rPr>
        <w:color w:val="F9A100"/>
        <w:sz w:val="50"/>
        <w:szCs w:val="50"/>
      </w:rPr>
      <w:t>Scientific Officer –Evolutionary Immunogenomics</w:t>
    </w:r>
  </w:p>
  <w:p w14:paraId="3BE1A214" w14:textId="77777777" w:rsidR="007602E3" w:rsidRDefault="00000000">
    <w:pPr>
      <w:pBdr>
        <w:top w:val="nil"/>
        <w:left w:val="nil"/>
        <w:bottom w:val="nil"/>
        <w:right w:val="nil"/>
        <w:between w:val="nil"/>
      </w:pBdr>
      <w:tabs>
        <w:tab w:val="center" w:pos="4320"/>
        <w:tab w:val="right" w:pos="8640"/>
      </w:tabs>
      <w:spacing w:before="0"/>
      <w:ind w:left="-3686"/>
      <w:rPr>
        <w:color w:val="A6A6A6"/>
        <w:sz w:val="50"/>
        <w:szCs w:val="50"/>
      </w:rPr>
    </w:pPr>
    <w:r>
      <w:rPr>
        <w:noProof/>
        <w:color w:val="A6A6A6"/>
        <w:sz w:val="50"/>
        <w:szCs w:val="50"/>
      </w:rPr>
      <mc:AlternateContent>
        <mc:Choice Requires="wps">
          <w:drawing>
            <wp:anchor distT="0" distB="0" distL="114300" distR="114300" simplePos="0" relativeHeight="251663360" behindDoc="0" locked="0" layoutInCell="1" hidden="0" allowOverlap="1" wp14:anchorId="24D30A28" wp14:editId="4F39622B">
              <wp:simplePos x="0" y="0"/>
              <wp:positionH relativeFrom="page">
                <wp:posOffset>373063</wp:posOffset>
              </wp:positionH>
              <wp:positionV relativeFrom="page">
                <wp:posOffset>2022158</wp:posOffset>
              </wp:positionV>
              <wp:extent cx="6827925" cy="92325"/>
              <wp:effectExtent l="0" t="0" r="0" b="0"/>
              <wp:wrapNone/>
              <wp:docPr id="3" name="Octagon 3"/>
              <wp:cNvGraphicFramePr/>
              <a:graphic xmlns:a="http://schemas.openxmlformats.org/drawingml/2006/main">
                <a:graphicData uri="http://schemas.microsoft.com/office/word/2010/wordprocessingShape">
                  <wps:wsp>
                    <wps:cNvSpPr/>
                    <wps:spPr>
                      <a:xfrm>
                        <a:off x="1936800" y="3738600"/>
                        <a:ext cx="6818400" cy="82800"/>
                      </a:xfrm>
                      <a:prstGeom prst="octagon">
                        <a:avLst>
                          <a:gd name="adj" fmla="val 25384"/>
                        </a:avLst>
                      </a:prstGeom>
                      <a:solidFill>
                        <a:schemeClr val="dk2">
                          <a:alpha val="24705"/>
                        </a:schemeClr>
                      </a:solidFill>
                      <a:ln>
                        <a:noFill/>
                      </a:ln>
                    </wps:spPr>
                    <wps:txbx>
                      <w:txbxContent>
                        <w:p w14:paraId="1C44FE4E"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 w14:anchorId="24D30A28" id="Octagon 3" o:spid="_x0000_s1043" type="#_x0000_t10" style="position:absolute;left:0;text-align:left;margin-left:29.4pt;margin-top:159.25pt;width:537.65pt;height:7.2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" adj="5483" fillcolor="#1f497d [3202]" stroked="f">
              <v:fill opacity="16191f"/>
              <v:textbox inset="2.53958mm,2.53958mm,2.53958mm,2.53958mm">
                <w:txbxContent>
                  <w:p w14:paraId="1C44FE4E" w14:textId="77777777" w:rsidR="007602E3" w:rsidRDefault="007602E3">
                    <w:pPr>
                      <w:spacing w:before="0"/>
                      <w:textDirection w:val="btLr"/>
                    </w:pPr>
                  </w:p>
                </w:txbxContent>
              </v:textbox>
              <w10:wrap anchorx="page" anchory="page"/>
            </v:shape>
          </w:pict>
        </mc:Fallback>
      </mc:AlternateContent>
    </w:r>
    <w:r>
      <w:rPr>
        <w:color w:val="A6A6A6"/>
        <w:sz w:val="50"/>
        <w:szCs w:val="50"/>
      </w:rPr>
      <w:t>Candidate Information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DA22" w14:textId="77777777" w:rsidR="007602E3" w:rsidRDefault="00000000">
    <w:pPr>
      <w:pBdr>
        <w:top w:val="nil"/>
        <w:left w:val="nil"/>
        <w:bottom w:val="nil"/>
        <w:right w:val="nil"/>
        <w:between w:val="nil"/>
      </w:pBdr>
      <w:tabs>
        <w:tab w:val="center" w:pos="4320"/>
        <w:tab w:val="right" w:pos="8640"/>
      </w:tabs>
      <w:spacing w:before="180"/>
      <w:ind w:left="-3686"/>
      <w:rPr>
        <w:color w:val="F9A100"/>
        <w:sz w:val="50"/>
        <w:szCs w:val="50"/>
      </w:rPr>
    </w:pPr>
    <w:r>
      <w:rPr>
        <w:color w:val="F9A100"/>
        <w:sz w:val="50"/>
        <w:szCs w:val="50"/>
      </w:rPr>
      <w:t>Scientific Officer –Evolutionary Immunogenomics</w:t>
    </w:r>
  </w:p>
  <w:p w14:paraId="38AD3354" w14:textId="77777777" w:rsidR="007602E3" w:rsidRDefault="00000000">
    <w:pPr>
      <w:pBdr>
        <w:top w:val="nil"/>
        <w:left w:val="nil"/>
        <w:bottom w:val="nil"/>
        <w:right w:val="nil"/>
        <w:between w:val="nil"/>
      </w:pBdr>
      <w:tabs>
        <w:tab w:val="center" w:pos="4320"/>
        <w:tab w:val="right" w:pos="8640"/>
      </w:tabs>
      <w:spacing w:before="0"/>
      <w:ind w:left="-3686"/>
      <w:rPr>
        <w:color w:val="A6A6A6"/>
        <w:sz w:val="50"/>
        <w:szCs w:val="50"/>
      </w:rPr>
    </w:pPr>
    <w:r>
      <w:rPr>
        <w:color w:val="A6A6A6"/>
        <w:sz w:val="50"/>
        <w:szCs w:val="50"/>
      </w:rPr>
      <w:t>Candidate Information</w:t>
    </w:r>
    <w:r>
      <w:rPr>
        <w:noProof/>
        <w:color w:val="A6A6A6"/>
        <w:sz w:val="50"/>
        <w:szCs w:val="50"/>
      </w:rPr>
      <mc:AlternateContent>
        <mc:Choice Requires="wps">
          <w:drawing>
            <wp:anchor distT="0" distB="0" distL="114300" distR="114300" simplePos="0" relativeHeight="251664384" behindDoc="0" locked="0" layoutInCell="1" hidden="0" allowOverlap="1" wp14:anchorId="6777E9F4" wp14:editId="7E5729C7">
              <wp:simplePos x="0" y="0"/>
              <wp:positionH relativeFrom="page">
                <wp:posOffset>369888</wp:posOffset>
              </wp:positionH>
              <wp:positionV relativeFrom="page">
                <wp:posOffset>305118</wp:posOffset>
              </wp:positionV>
              <wp:extent cx="6827925" cy="92325"/>
              <wp:effectExtent l="0" t="0" r="0" b="0"/>
              <wp:wrapNone/>
              <wp:docPr id="1" name="Octagon 1"/>
              <wp:cNvGraphicFramePr/>
              <a:graphic xmlns:a="http://schemas.openxmlformats.org/drawingml/2006/main">
                <a:graphicData uri="http://schemas.microsoft.com/office/word/2010/wordprocessingShape">
                  <wps:wsp>
                    <wps:cNvSpPr/>
                    <wps:spPr>
                      <a:xfrm>
                        <a:off x="1936800" y="3738600"/>
                        <a:ext cx="6818400" cy="82800"/>
                      </a:xfrm>
                      <a:prstGeom prst="octagon">
                        <a:avLst>
                          <a:gd name="adj" fmla="val 25384"/>
                        </a:avLst>
                      </a:prstGeom>
                      <a:solidFill>
                        <a:schemeClr val="accent2"/>
                      </a:solidFill>
                      <a:ln>
                        <a:noFill/>
                      </a:ln>
                    </wps:spPr>
                    <wps:txbx>
                      <w:txbxContent>
                        <w:p w14:paraId="3676B635"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type w14:anchorId="6777E9F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 o:spid="_x0000_s1044" type="#_x0000_t10" style="position:absolute;left:0;text-align:left;margin-left:29.15pt;margin-top:24.05pt;width:537.65pt;height:7.2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" adj="5483" fillcolor="#c0504d [3205]" stroked="f">
              <v:textbox inset="2.53958mm,2.53958mm,2.53958mm,2.53958mm">
                <w:txbxContent>
                  <w:p w14:paraId="3676B635" w14:textId="77777777" w:rsidR="007602E3" w:rsidRDefault="007602E3">
                    <w:pPr>
                      <w:spacing w:before="0"/>
                      <w:textDirection w:val="btLr"/>
                    </w:pPr>
                  </w:p>
                </w:txbxContent>
              </v:textbox>
              <w10:wrap anchorx="page" anchory="page"/>
            </v:shape>
          </w:pict>
        </mc:Fallback>
      </mc:AlternateContent>
    </w:r>
    <w:r>
      <w:rPr>
        <w:noProof/>
        <w:color w:val="A6A6A6"/>
        <w:sz w:val="50"/>
        <w:szCs w:val="50"/>
      </w:rPr>
      <mc:AlternateContent>
        <mc:Choice Requires="wps">
          <w:drawing>
            <wp:anchor distT="0" distB="0" distL="114300" distR="114300" simplePos="0" relativeHeight="251665408" behindDoc="0" locked="0" layoutInCell="1" hidden="0" allowOverlap="1" wp14:anchorId="70EAA5F6" wp14:editId="74EDB325">
              <wp:simplePos x="0" y="0"/>
              <wp:positionH relativeFrom="page">
                <wp:posOffset>2690813</wp:posOffset>
              </wp:positionH>
              <wp:positionV relativeFrom="page">
                <wp:posOffset>2022158</wp:posOffset>
              </wp:positionV>
              <wp:extent cx="4516725" cy="92325"/>
              <wp:effectExtent l="0" t="0" r="0" b="0"/>
              <wp:wrapNone/>
              <wp:docPr id="17" name="Octagon 17"/>
              <wp:cNvGraphicFramePr/>
              <a:graphic xmlns:a="http://schemas.openxmlformats.org/drawingml/2006/main">
                <a:graphicData uri="http://schemas.microsoft.com/office/word/2010/wordprocessingShape">
                  <wps:wsp>
                    <wps:cNvSpPr/>
                    <wps:spPr>
                      <a:xfrm>
                        <a:off x="3092400" y="3738600"/>
                        <a:ext cx="4507200" cy="82800"/>
                      </a:xfrm>
                      <a:prstGeom prst="octagon">
                        <a:avLst>
                          <a:gd name="adj" fmla="val 25384"/>
                        </a:avLst>
                      </a:prstGeom>
                      <a:solidFill>
                        <a:schemeClr val="dk2">
                          <a:alpha val="24705"/>
                        </a:schemeClr>
                      </a:solidFill>
                      <a:ln>
                        <a:noFill/>
                      </a:ln>
                    </wps:spPr>
                    <wps:txbx>
                      <w:txbxContent>
                        <w:p w14:paraId="39502F85"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 w14:anchorId="70EAA5F6" id="Octagon 17" o:spid="_x0000_s1045" type="#_x0000_t10" style="position:absolute;left:0;text-align:left;margin-left:211.9pt;margin-top:159.25pt;width:355.65pt;height:7.2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" adj="5483" fillcolor="#1f497d [3202]" stroked="f">
              <v:fill opacity="16191f"/>
              <v:textbox inset="2.53958mm,2.53958mm,2.53958mm,2.53958mm">
                <w:txbxContent>
                  <w:p w14:paraId="39502F85" w14:textId="77777777" w:rsidR="007602E3" w:rsidRDefault="007602E3">
                    <w:pPr>
                      <w:spacing w:before="0"/>
                      <w:textDirection w:val="btL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hidden="0" allowOverlap="1" wp14:anchorId="5DFE781E" wp14:editId="06530379">
              <wp:simplePos x="0" y="0"/>
              <wp:positionH relativeFrom="column">
                <wp:posOffset>-2390774</wp:posOffset>
              </wp:positionH>
              <wp:positionV relativeFrom="paragraph">
                <wp:posOffset>817625</wp:posOffset>
              </wp:positionV>
              <wp:extent cx="2075925" cy="1316325"/>
              <wp:effectExtent l="0" t="0" r="0" b="0"/>
              <wp:wrapNone/>
              <wp:docPr id="12" name="Snip Diagonal Corner of Rectangle 12"/>
              <wp:cNvGraphicFramePr/>
              <a:graphic xmlns:a="http://schemas.openxmlformats.org/drawingml/2006/main">
                <a:graphicData uri="http://schemas.microsoft.com/office/word/2010/wordprocessingShape">
                  <wps:wsp>
                    <wps:cNvSpPr/>
                    <wps:spPr>
                      <a:xfrm>
                        <a:off x="4312800" y="3126600"/>
                        <a:ext cx="2066400" cy="1306800"/>
                      </a:xfrm>
                      <a:prstGeom prst="snip2DiagRect">
                        <a:avLst>
                          <a:gd name="adj1" fmla="val 2517"/>
                          <a:gd name="adj2" fmla="val 2371"/>
                        </a:avLst>
                      </a:prstGeom>
                      <a:solidFill>
                        <a:schemeClr val="accent2"/>
                      </a:solidFill>
                      <a:ln>
                        <a:noFill/>
                      </a:ln>
                    </wps:spPr>
                    <wps:txbx>
                      <w:txbxContent>
                        <w:p w14:paraId="17E04FDF" w14:textId="77777777" w:rsidR="007602E3" w:rsidRDefault="00000000">
                          <w:pPr>
                            <w:spacing w:before="0" w:line="204" w:lineRule="auto"/>
                            <w:textDirection w:val="btLr"/>
                          </w:pPr>
                          <w:r>
                            <w:rPr>
                              <w:color w:val="FFFFFF"/>
                              <w:sz w:val="52"/>
                            </w:rPr>
                            <w:t>Job description</w:t>
                          </w:r>
                        </w:p>
                      </w:txbxContent>
                    </wps:txbx>
                    <wps:bodyPr spcFirstLastPara="1" wrap="square" lIns="90000" tIns="90000" rIns="91425" bIns="45700" anchor="t" anchorCtr="0">
                      <a:noAutofit/>
                    </wps:bodyPr>
                  </wps:wsp>
                </a:graphicData>
              </a:graphic>
            </wp:anchor>
          </w:drawing>
        </mc:Choice>
        <mc:Fallback>
          <w:pict>
            <v:shape w14:anchorId="5DFE781E" id="Snip Diagonal Corner of Rectangle 12" o:spid="_x0000_s1046" style="position:absolute;left:0;text-align:left;margin-left:-188.25pt;margin-top:64.4pt;width:163.45pt;height:103.6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" adj="-11796480,,5400" path="m32892,l2035416,r30984,30984l2066400,1273908r-32892,32892l30984,1306800,,1275816,,32892,32892,xe" fillcolor="#c0504d [3205]" stroked="f">
              <v:stroke joinstyle="miter"/>
              <v:formulas/>
              <v:path arrowok="t" o:connecttype="custom" o:connectlocs="32892,0;2035416,0;2066400,30984;2066400,1273908;2033508,1306800;30984,1306800;0,1275816;0,32892;32892,0" o:connectangles="0,0,0,0,0,0,0,0,0" textboxrect="0,0,2066400,1306800"/>
              <v:textbox inset="2.5mm,2.5mm,2.53958mm,1.2694mm">
                <w:txbxContent>
                  <w:p w14:paraId="17E04FDF" w14:textId="77777777" w:rsidR="007602E3" w:rsidRDefault="00000000">
                    <w:pPr>
                      <w:spacing w:before="0" w:line="204" w:lineRule="auto"/>
                      <w:textDirection w:val="btLr"/>
                    </w:pPr>
                    <w:r>
                      <w:rPr>
                        <w:color w:val="FFFFFF"/>
                        <w:sz w:val="52"/>
                      </w:rPr>
                      <w:t>Job description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B243" w14:textId="77777777" w:rsidR="007602E3" w:rsidRDefault="00000000">
    <w:pPr>
      <w:pBdr>
        <w:top w:val="nil"/>
        <w:left w:val="nil"/>
        <w:bottom w:val="nil"/>
        <w:right w:val="nil"/>
        <w:between w:val="nil"/>
      </w:pBdr>
      <w:tabs>
        <w:tab w:val="center" w:pos="4320"/>
        <w:tab w:val="right" w:pos="8640"/>
      </w:tabs>
      <w:spacing w:before="180"/>
      <w:ind w:left="-3686"/>
      <w:rPr>
        <w:color w:val="F9A100"/>
        <w:sz w:val="50"/>
        <w:szCs w:val="50"/>
      </w:rPr>
    </w:pPr>
    <w:r>
      <w:rPr>
        <w:noProof/>
        <w:color w:val="F9A100"/>
        <w:sz w:val="50"/>
        <w:szCs w:val="50"/>
      </w:rPr>
      <mc:AlternateContent>
        <mc:Choice Requires="wps">
          <w:drawing>
            <wp:anchor distT="0" distB="0" distL="114300" distR="114300" simplePos="0" relativeHeight="251667456" behindDoc="0" locked="0" layoutInCell="1" hidden="0" allowOverlap="1" wp14:anchorId="39B8F400" wp14:editId="077582F0">
              <wp:simplePos x="0" y="0"/>
              <wp:positionH relativeFrom="page">
                <wp:posOffset>369888</wp:posOffset>
              </wp:positionH>
              <wp:positionV relativeFrom="page">
                <wp:posOffset>305118</wp:posOffset>
              </wp:positionV>
              <wp:extent cx="6828155" cy="92075"/>
              <wp:effectExtent l="0" t="0" r="0" b="0"/>
              <wp:wrapNone/>
              <wp:docPr id="15" name="Octagon 15"/>
              <wp:cNvGraphicFramePr/>
              <a:graphic xmlns:a="http://schemas.openxmlformats.org/drawingml/2006/main">
                <a:graphicData uri="http://schemas.microsoft.com/office/word/2010/wordprocessingShape">
                  <wps:wsp>
                    <wps:cNvSpPr/>
                    <wps:spPr>
                      <a:xfrm>
                        <a:off x="1936685" y="3738725"/>
                        <a:ext cx="6818630" cy="82550"/>
                      </a:xfrm>
                      <a:prstGeom prst="octagon">
                        <a:avLst>
                          <a:gd name="adj" fmla="val 25384"/>
                        </a:avLst>
                      </a:prstGeom>
                      <a:solidFill>
                        <a:schemeClr val="accent2"/>
                      </a:solidFill>
                      <a:ln>
                        <a:noFill/>
                      </a:ln>
                    </wps:spPr>
                    <wps:txbx>
                      <w:txbxContent>
                        <w:p w14:paraId="209419C1"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type w14:anchorId="39B8F40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5" o:spid="_x0000_s1047" type="#_x0000_t10" style="position:absolute;left:0;text-align:left;margin-left:29.15pt;margin-top:24.05pt;width:537.65pt;height:7.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" adj="5483" fillcolor="#c0504d [3205]" stroked="f">
              <v:textbox inset="2.53958mm,2.53958mm,2.53958mm,2.53958mm">
                <w:txbxContent>
                  <w:p w14:paraId="209419C1" w14:textId="77777777" w:rsidR="007602E3" w:rsidRDefault="007602E3">
                    <w:pPr>
                      <w:spacing w:before="0"/>
                      <w:textDirection w:val="btLr"/>
                    </w:pPr>
                  </w:p>
                </w:txbxContent>
              </v:textbox>
              <w10:wrap anchorx="page" anchory="page"/>
            </v:shape>
          </w:pict>
        </mc:Fallback>
      </mc:AlternateContent>
    </w:r>
    <w:r>
      <w:rPr>
        <w:color w:val="F9A100"/>
        <w:sz w:val="50"/>
        <w:szCs w:val="50"/>
      </w:rPr>
      <w:t>Higher Scientific Officer – Centre for Protein Degradation / Myeloma Biology and Therapeutics</w:t>
    </w:r>
  </w:p>
  <w:p w14:paraId="706F8183" w14:textId="77777777" w:rsidR="007602E3" w:rsidRDefault="00000000">
    <w:pPr>
      <w:pBdr>
        <w:top w:val="nil"/>
        <w:left w:val="nil"/>
        <w:bottom w:val="nil"/>
        <w:right w:val="nil"/>
        <w:between w:val="nil"/>
      </w:pBdr>
      <w:tabs>
        <w:tab w:val="center" w:pos="4320"/>
        <w:tab w:val="right" w:pos="8640"/>
      </w:tabs>
      <w:spacing w:before="0"/>
      <w:ind w:left="-3686"/>
      <w:rPr>
        <w:color w:val="A6A6A6"/>
        <w:sz w:val="50"/>
        <w:szCs w:val="50"/>
      </w:rPr>
    </w:pPr>
    <w:r>
      <w:rPr>
        <w:noProof/>
        <w:color w:val="A6A6A6"/>
        <w:sz w:val="50"/>
        <w:szCs w:val="50"/>
      </w:rPr>
      <mc:AlternateContent>
        <mc:Choice Requires="wps">
          <w:drawing>
            <wp:anchor distT="0" distB="0" distL="114300" distR="114300" simplePos="0" relativeHeight="251668480" behindDoc="0" locked="0" layoutInCell="1" hidden="0" allowOverlap="1" wp14:anchorId="422CE9FC" wp14:editId="5019363F">
              <wp:simplePos x="0" y="0"/>
              <wp:positionH relativeFrom="page">
                <wp:posOffset>373063</wp:posOffset>
              </wp:positionH>
              <wp:positionV relativeFrom="page">
                <wp:posOffset>2022158</wp:posOffset>
              </wp:positionV>
              <wp:extent cx="6827925" cy="92325"/>
              <wp:effectExtent l="0" t="0" r="0" b="0"/>
              <wp:wrapNone/>
              <wp:docPr id="9" name="Octagon 9"/>
              <wp:cNvGraphicFramePr/>
              <a:graphic xmlns:a="http://schemas.openxmlformats.org/drawingml/2006/main">
                <a:graphicData uri="http://schemas.microsoft.com/office/word/2010/wordprocessingShape">
                  <wps:wsp>
                    <wps:cNvSpPr/>
                    <wps:spPr>
                      <a:xfrm>
                        <a:off x="1936800" y="3738600"/>
                        <a:ext cx="6818400" cy="82800"/>
                      </a:xfrm>
                      <a:prstGeom prst="octagon">
                        <a:avLst>
                          <a:gd name="adj" fmla="val 25384"/>
                        </a:avLst>
                      </a:prstGeom>
                      <a:solidFill>
                        <a:schemeClr val="dk2">
                          <a:alpha val="24705"/>
                        </a:schemeClr>
                      </a:solidFill>
                      <a:ln>
                        <a:noFill/>
                      </a:ln>
                    </wps:spPr>
                    <wps:txbx>
                      <w:txbxContent>
                        <w:p w14:paraId="395C4DBC"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 w14:anchorId="422CE9FC" id="Octagon 9" o:spid="_x0000_s1048" type="#_x0000_t10" style="position:absolute;left:0;text-align:left;margin-left:29.4pt;margin-top:159.25pt;width:537.65pt;height:7.2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" adj="5483" fillcolor="#1f497d [3202]" stroked="f">
              <v:fill opacity="16191f"/>
              <v:textbox inset="2.53958mm,2.53958mm,2.53958mm,2.53958mm">
                <w:txbxContent>
                  <w:p w14:paraId="395C4DBC" w14:textId="77777777" w:rsidR="007602E3" w:rsidRDefault="007602E3">
                    <w:pPr>
                      <w:spacing w:before="0"/>
                      <w:textDirection w:val="btLr"/>
                    </w:pPr>
                  </w:p>
                </w:txbxContent>
              </v:textbox>
              <w10:wrap anchorx="page" anchory="page"/>
            </v:shape>
          </w:pict>
        </mc:Fallback>
      </mc:AlternateContent>
    </w:r>
    <w:r>
      <w:rPr>
        <w:color w:val="A6A6A6"/>
        <w:sz w:val="50"/>
        <w:szCs w:val="50"/>
      </w:rPr>
      <w:t>Candidate Information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93D8C" w14:textId="77777777" w:rsidR="007602E3" w:rsidRDefault="00000000">
    <w:pPr>
      <w:pBdr>
        <w:top w:val="nil"/>
        <w:left w:val="nil"/>
        <w:bottom w:val="nil"/>
        <w:right w:val="nil"/>
        <w:between w:val="nil"/>
      </w:pBdr>
      <w:tabs>
        <w:tab w:val="center" w:pos="4320"/>
        <w:tab w:val="right" w:pos="8640"/>
      </w:tabs>
      <w:spacing w:before="180"/>
      <w:ind w:left="-3686"/>
      <w:rPr>
        <w:color w:val="F9A100"/>
        <w:sz w:val="50"/>
        <w:szCs w:val="50"/>
      </w:rPr>
    </w:pPr>
    <w:r>
      <w:rPr>
        <w:color w:val="F9A100"/>
        <w:sz w:val="50"/>
        <w:szCs w:val="50"/>
      </w:rPr>
      <w:t>Scientific Officer –Evolutionary Immunogenomics</w:t>
    </w:r>
  </w:p>
  <w:p w14:paraId="59FAE01A" w14:textId="77777777" w:rsidR="007602E3" w:rsidRDefault="00000000">
    <w:pPr>
      <w:pBdr>
        <w:top w:val="nil"/>
        <w:left w:val="nil"/>
        <w:bottom w:val="nil"/>
        <w:right w:val="nil"/>
        <w:between w:val="nil"/>
      </w:pBdr>
      <w:tabs>
        <w:tab w:val="center" w:pos="4320"/>
        <w:tab w:val="right" w:pos="8640"/>
      </w:tabs>
      <w:spacing w:before="0"/>
      <w:ind w:left="-3686"/>
      <w:rPr>
        <w:color w:val="A6A6A6"/>
        <w:sz w:val="50"/>
        <w:szCs w:val="50"/>
      </w:rPr>
    </w:pPr>
    <w:r>
      <w:rPr>
        <w:color w:val="A6A6A6"/>
        <w:sz w:val="50"/>
        <w:szCs w:val="50"/>
      </w:rPr>
      <w:t>Candidate Information</w:t>
    </w:r>
    <w:r>
      <w:rPr>
        <w:noProof/>
        <w:color w:val="A6A6A6"/>
        <w:sz w:val="50"/>
        <w:szCs w:val="50"/>
      </w:rPr>
      <mc:AlternateContent>
        <mc:Choice Requires="wps">
          <w:drawing>
            <wp:anchor distT="0" distB="0" distL="114300" distR="114300" simplePos="0" relativeHeight="251669504" behindDoc="0" locked="0" layoutInCell="1" hidden="0" allowOverlap="1" wp14:anchorId="7242F696" wp14:editId="0DFAC152">
              <wp:simplePos x="0" y="0"/>
              <wp:positionH relativeFrom="page">
                <wp:posOffset>369888</wp:posOffset>
              </wp:positionH>
              <wp:positionV relativeFrom="page">
                <wp:posOffset>305118</wp:posOffset>
              </wp:positionV>
              <wp:extent cx="6827925" cy="92325"/>
              <wp:effectExtent l="0" t="0" r="0" b="0"/>
              <wp:wrapNone/>
              <wp:docPr id="4" name="Octagon 4"/>
              <wp:cNvGraphicFramePr/>
              <a:graphic xmlns:a="http://schemas.openxmlformats.org/drawingml/2006/main">
                <a:graphicData uri="http://schemas.microsoft.com/office/word/2010/wordprocessingShape">
                  <wps:wsp>
                    <wps:cNvSpPr/>
                    <wps:spPr>
                      <a:xfrm>
                        <a:off x="1936800" y="3738600"/>
                        <a:ext cx="6818400" cy="82800"/>
                      </a:xfrm>
                      <a:prstGeom prst="octagon">
                        <a:avLst>
                          <a:gd name="adj" fmla="val 25384"/>
                        </a:avLst>
                      </a:prstGeom>
                      <a:solidFill>
                        <a:schemeClr val="accent2"/>
                      </a:solidFill>
                      <a:ln>
                        <a:noFill/>
                      </a:ln>
                    </wps:spPr>
                    <wps:txbx>
                      <w:txbxContent>
                        <w:p w14:paraId="2F5D0857"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type w14:anchorId="7242F69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 o:spid="_x0000_s1049" type="#_x0000_t10" style="position:absolute;left:0;text-align:left;margin-left:29.15pt;margin-top:24.05pt;width:537.65pt;height:7.25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" adj="5483" fillcolor="#c0504d [3205]" stroked="f">
              <v:textbox inset="2.53958mm,2.53958mm,2.53958mm,2.53958mm">
                <w:txbxContent>
                  <w:p w14:paraId="2F5D0857" w14:textId="77777777" w:rsidR="007602E3" w:rsidRDefault="007602E3">
                    <w:pPr>
                      <w:spacing w:before="0"/>
                      <w:textDirection w:val="btLr"/>
                    </w:pPr>
                  </w:p>
                </w:txbxContent>
              </v:textbox>
              <w10:wrap anchorx="page" anchory="page"/>
            </v:shape>
          </w:pict>
        </mc:Fallback>
      </mc:AlternateContent>
    </w:r>
    <w:r>
      <w:rPr>
        <w:noProof/>
        <w:color w:val="A6A6A6"/>
        <w:sz w:val="50"/>
        <w:szCs w:val="50"/>
      </w:rPr>
      <mc:AlternateContent>
        <mc:Choice Requires="wps">
          <w:drawing>
            <wp:anchor distT="0" distB="0" distL="114300" distR="114300" simplePos="0" relativeHeight="251670528" behindDoc="0" locked="0" layoutInCell="1" hidden="0" allowOverlap="1" wp14:anchorId="67D71EC2" wp14:editId="42C3EC9E">
              <wp:simplePos x="0" y="0"/>
              <wp:positionH relativeFrom="page">
                <wp:posOffset>2690813</wp:posOffset>
              </wp:positionH>
              <wp:positionV relativeFrom="page">
                <wp:posOffset>2022158</wp:posOffset>
              </wp:positionV>
              <wp:extent cx="4516725" cy="92325"/>
              <wp:effectExtent l="0" t="0" r="0" b="0"/>
              <wp:wrapNone/>
              <wp:docPr id="13" name="Octagon 13"/>
              <wp:cNvGraphicFramePr/>
              <a:graphic xmlns:a="http://schemas.openxmlformats.org/drawingml/2006/main">
                <a:graphicData uri="http://schemas.microsoft.com/office/word/2010/wordprocessingShape">
                  <wps:wsp>
                    <wps:cNvSpPr/>
                    <wps:spPr>
                      <a:xfrm>
                        <a:off x="3092400" y="3738600"/>
                        <a:ext cx="4507200" cy="82800"/>
                      </a:xfrm>
                      <a:prstGeom prst="octagon">
                        <a:avLst>
                          <a:gd name="adj" fmla="val 25384"/>
                        </a:avLst>
                      </a:prstGeom>
                      <a:solidFill>
                        <a:schemeClr val="dk2">
                          <a:alpha val="24705"/>
                        </a:schemeClr>
                      </a:solidFill>
                      <a:ln>
                        <a:noFill/>
                      </a:ln>
                    </wps:spPr>
                    <wps:txbx>
                      <w:txbxContent>
                        <w:p w14:paraId="1EA9CE70" w14:textId="77777777" w:rsidR="007602E3" w:rsidRDefault="007602E3">
                          <w:pPr>
                            <w:spacing w:before="0"/>
                            <w:textDirection w:val="btLr"/>
                          </w:pPr>
                        </w:p>
                      </w:txbxContent>
                    </wps:txbx>
                    <wps:bodyPr spcFirstLastPara="1" wrap="square" lIns="91425" tIns="91425" rIns="91425" bIns="91425" anchor="ctr" anchorCtr="0">
                      <a:noAutofit/>
                    </wps:bodyPr>
                  </wps:wsp>
                </a:graphicData>
              </a:graphic>
            </wp:anchor>
          </w:drawing>
        </mc:Choice>
        <mc:Fallback>
          <w:pict>
            <v:shape w14:anchorId="67D71EC2" id="Octagon 13" o:spid="_x0000_s1050" type="#_x0000_t10" style="position:absolute;left:0;text-align:left;margin-left:211.9pt;margin-top:159.25pt;width:355.65pt;height:7.25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" adj="5483" fillcolor="#1f497d [3202]" stroked="f">
              <v:fill opacity="16191f"/>
              <v:textbox inset="2.53958mm,2.53958mm,2.53958mm,2.53958mm">
                <w:txbxContent>
                  <w:p w14:paraId="1EA9CE70" w14:textId="77777777" w:rsidR="007602E3" w:rsidRDefault="007602E3">
                    <w:pPr>
                      <w:spacing w:before="0"/>
                      <w:textDirection w:val="btL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hidden="0" allowOverlap="1" wp14:anchorId="715931B4" wp14:editId="05D4AB19">
              <wp:simplePos x="0" y="0"/>
              <wp:positionH relativeFrom="column">
                <wp:posOffset>-2330766</wp:posOffset>
              </wp:positionH>
              <wp:positionV relativeFrom="paragraph">
                <wp:posOffset>859013</wp:posOffset>
              </wp:positionV>
              <wp:extent cx="2075925" cy="1317596"/>
              <wp:effectExtent l="0" t="0" r="0" b="0"/>
              <wp:wrapNone/>
              <wp:docPr id="14" name="Snip Diagonal Corner of Rectangle 14"/>
              <wp:cNvGraphicFramePr/>
              <a:graphic xmlns:a="http://schemas.openxmlformats.org/drawingml/2006/main">
                <a:graphicData uri="http://schemas.microsoft.com/office/word/2010/wordprocessingShape">
                  <wps:wsp>
                    <wps:cNvSpPr/>
                    <wps:spPr>
                      <a:xfrm>
                        <a:off x="4312800" y="3126600"/>
                        <a:ext cx="2066400" cy="1306800"/>
                      </a:xfrm>
                      <a:prstGeom prst="snip2DiagRect">
                        <a:avLst>
                          <a:gd name="adj1" fmla="val 2517"/>
                          <a:gd name="adj2" fmla="val 2371"/>
                        </a:avLst>
                      </a:prstGeom>
                      <a:solidFill>
                        <a:schemeClr val="accent2"/>
                      </a:solidFill>
                      <a:ln>
                        <a:noFill/>
                      </a:ln>
                    </wps:spPr>
                    <wps:txbx>
                      <w:txbxContent>
                        <w:p w14:paraId="7A7F858F" w14:textId="77777777" w:rsidR="007602E3" w:rsidRDefault="00000000">
                          <w:pPr>
                            <w:spacing w:before="0" w:line="204" w:lineRule="auto"/>
                            <w:textDirection w:val="btLr"/>
                          </w:pPr>
                          <w:r>
                            <w:rPr>
                              <w:color w:val="FFFFFF"/>
                              <w:sz w:val="52"/>
                            </w:rPr>
                            <w:t>Benefits</w:t>
                          </w:r>
                        </w:p>
                      </w:txbxContent>
                    </wps:txbx>
                    <wps:bodyPr spcFirstLastPara="1" wrap="square" lIns="90000" tIns="90000" rIns="91425" bIns="45700" anchor="t" anchorCtr="0">
                      <a:noAutofit/>
                    </wps:bodyPr>
                  </wps:wsp>
                </a:graphicData>
              </a:graphic>
            </wp:anchor>
          </w:drawing>
        </mc:Choice>
        <mc:Fallback>
          <w:pict>
            <v:shape w14:anchorId="715931B4" id="Snip Diagonal Corner of Rectangle 14" o:spid="_x0000_s1051" style="position:absolute;left:0;text-align:left;margin-left:-183.5pt;margin-top:67.65pt;width:163.45pt;height:103.7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" adj="-11796480,,5400" path="m32892,l2035416,r30984,30984l2066400,1273908r-32892,32892l30984,1306800,,1275816,,32892,32892,xe" fillcolor="#c0504d [3205]" stroked="f">
              <v:stroke joinstyle="miter"/>
              <v:formulas/>
              <v:path arrowok="t" o:connecttype="custom" o:connectlocs="32892,0;2035416,0;2066400,30984;2066400,1273908;2033508,1306800;30984,1306800;0,1275816;0,32892;32892,0" o:connectangles="0,0,0,0,0,0,0,0,0" textboxrect="0,0,2066400,1306800"/>
              <v:textbox inset="2.5mm,2.5mm,2.53958mm,1.2694mm">
                <w:txbxContent>
                  <w:p w14:paraId="7A7F858F" w14:textId="77777777" w:rsidR="007602E3" w:rsidRDefault="00000000">
                    <w:pPr>
                      <w:spacing w:before="0" w:line="204" w:lineRule="auto"/>
                      <w:textDirection w:val="btLr"/>
                    </w:pPr>
                    <w:r>
                      <w:rPr>
                        <w:color w:val="FFFFFF"/>
                        <w:sz w:val="52"/>
                      </w:rPr>
                      <w:t>Benefits</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E3"/>
    <w:rsid w:val="00044BAA"/>
    <w:rsid w:val="00081C93"/>
    <w:rsid w:val="001B266C"/>
    <w:rsid w:val="005D5971"/>
    <w:rsid w:val="007602E3"/>
    <w:rsid w:val="009D5A47"/>
    <w:rsid w:val="00A17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B5A5"/>
  <w15:docId w15:val="{F4F30D71-BC15-D845-96D1-088AD8B3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616365"/>
        <w:sz w:val="22"/>
        <w:szCs w:val="22"/>
        <w:lang w:val="en-GB" w:eastAsia="en-GB"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outlineLvl w:val="0"/>
    </w:pPr>
    <w:rPr>
      <w:color w:val="F9A100"/>
      <w:sz w:val="28"/>
      <w:szCs w:val="28"/>
    </w:rPr>
  </w:style>
  <w:style w:type="paragraph" w:styleId="Heading2">
    <w:name w:val="heading 2"/>
    <w:basedOn w:val="Normal"/>
    <w:next w:val="Normal"/>
    <w:uiPriority w:val="9"/>
    <w:unhideWhenUsed/>
    <w:qFormat/>
    <w:pPr>
      <w:spacing w:before="360"/>
      <w:outlineLvl w:val="1"/>
    </w:pPr>
    <w:rPr>
      <w:b/>
      <w:bCs/>
    </w:rPr>
  </w:style>
  <w:style w:type="paragraph" w:styleId="Heading3">
    <w:name w:val="heading 3"/>
    <w:basedOn w:val="Normal"/>
    <w:next w:val="Normal"/>
    <w:uiPriority w:val="9"/>
    <w:unhideWhenUsed/>
    <w:qFormat/>
    <w:pPr>
      <w:spacing w:before="360"/>
      <w:outlineLvl w:val="2"/>
    </w:pPr>
    <w:rPr>
      <w:b/>
      <w:bCs/>
      <w:i/>
      <w:iCs/>
    </w:rPr>
  </w:style>
  <w:style w:type="paragraph" w:styleId="Heading4">
    <w:name w:val="heading 4"/>
    <w:basedOn w:val="Normal"/>
    <w:next w:val="Normal"/>
    <w:uiPriority w:val="9"/>
    <w:unhideWhenUsed/>
    <w:qFormat/>
    <w:pPr>
      <w:keepNext/>
      <w:keepLines/>
      <w:outlineLvl w:val="3"/>
    </w:pPr>
    <w:rPr>
      <w:b/>
      <w:bCs/>
    </w:rPr>
  </w:style>
  <w:style w:type="paragraph" w:styleId="Heading5">
    <w:name w:val="heading 5"/>
    <w:basedOn w:val="Normal"/>
    <w:next w:val="Normal"/>
    <w:uiPriority w:val="9"/>
    <w:semiHidden/>
    <w:unhideWhenUsed/>
    <w:qFormat/>
    <w:pPr>
      <w:keepNext/>
      <w:keepLines/>
      <w:spacing w:before="40"/>
      <w:outlineLvl w:val="4"/>
    </w:pPr>
    <w:rPr>
      <w:color w:val="00000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68" w:type="dxa"/>
        <w:left w:w="85" w:type="dxa"/>
        <w:bottom w:w="68" w:type="dxa"/>
        <w:right w:w="85" w:type="dxa"/>
      </w:tblCellMar>
    </w:tblPr>
  </w:style>
  <w:style w:type="table" w:customStyle="1" w:styleId="a1">
    <w:basedOn w:val="TableNormal0"/>
    <w:tblPr>
      <w:tblStyleRowBandSize w:val="1"/>
      <w:tblStyleColBandSize w:val="1"/>
      <w:tblCellMar>
        <w:top w:w="68" w:type="dxa"/>
        <w:left w:w="85" w:type="dxa"/>
        <w:bottom w:w="68" w:type="dxa"/>
        <w:right w:w="85" w:type="dxa"/>
      </w:tblCellMar>
    </w:tblPr>
  </w:style>
  <w:style w:type="table" w:customStyle="1" w:styleId="a2">
    <w:basedOn w:val="TableNormal0"/>
    <w:tblPr>
      <w:tblStyleRowBandSize w:val="1"/>
      <w:tblStyleColBandSize w:val="1"/>
      <w:tblCellMar>
        <w:top w:w="85" w:type="dxa"/>
        <w:left w:w="85" w:type="dxa"/>
        <w:bottom w:w="85" w:type="dxa"/>
        <w:right w:w="85" w:type="dxa"/>
      </w:tblCellMar>
    </w:tblPr>
    <w:tcPr>
      <w:shd w:val="clear" w:color="auto" w:fill="auto"/>
    </w:tcPr>
  </w:style>
  <w:style w:type="table" w:customStyle="1" w:styleId="a3">
    <w:basedOn w:val="TableNormal0"/>
    <w:tblPr>
      <w:tblStyleRowBandSize w:val="1"/>
      <w:tblStyleColBandSize w:val="1"/>
      <w:tblCellMar>
        <w:top w:w="68" w:type="dxa"/>
        <w:left w:w="85" w:type="dxa"/>
        <w:bottom w:w="68" w:type="dxa"/>
        <w:right w:w="85" w:type="dxa"/>
      </w:tblCellMar>
    </w:tblPr>
  </w:style>
  <w:style w:type="table" w:customStyle="1" w:styleId="a4">
    <w:basedOn w:val="TableNormal0"/>
    <w:tblPr>
      <w:tblStyleRowBandSize w:val="1"/>
      <w:tblStyleColBandSize w:val="1"/>
      <w:tblCellMar>
        <w:top w:w="68" w:type="dxa"/>
        <w:left w:w="85" w:type="dxa"/>
        <w:bottom w:w="68" w:type="dxa"/>
        <w:right w:w="8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1461</Words>
  <Characters>8539</Characters>
  <Application>Microsoft Office Word</Application>
  <DocSecurity>0</DocSecurity>
  <Lines>221</Lines>
  <Paragraphs>105</Paragraphs>
  <ScaleCrop>false</ScaleCrop>
  <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Kelly</dc:creator>
  <cp:lastModifiedBy>Jodie Kelly</cp:lastModifiedBy>
  <cp:revision>2</cp:revision>
  <dcterms:created xsi:type="dcterms:W3CDTF">2026-01-08T13:46:00Z</dcterms:created>
  <dcterms:modified xsi:type="dcterms:W3CDTF">2026-01-08T13:46:00Z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