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07389" w14:textId="77777777" w:rsidR="00CB657D" w:rsidRDefault="00CB657D" w:rsidP="00F85070">
      <w:pPr>
        <w:pStyle w:val="Frontcoverheading"/>
        <w:rPr>
          <w:noProof/>
          <w:lang w:eastAsia="en-GB"/>
        </w:rPr>
      </w:pPr>
    </w:p>
    <w:p w14:paraId="5D5CCF21" w14:textId="76C91B7D"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F411D9">
        <w:rPr>
          <w:noProof/>
          <w:lang w:eastAsia="en-GB"/>
        </w:rPr>
        <w:t xml:space="preserve">Research Administrator </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5FC3DC7E" w:rsidR="00EF3ACE" w:rsidRDefault="00F411D9" w:rsidP="00EF3ACE">
      <w:pPr>
        <w:pStyle w:val="DateMonthYYYY"/>
      </w:pPr>
      <w:r>
        <w:t xml:space="preserve">Date: </w:t>
      </w:r>
      <w:r w:rsidR="008F41C9">
        <w:t>March</w:t>
      </w:r>
      <w:r w:rsidR="00D71DD9">
        <w:t xml:space="preserve"> 202</w:t>
      </w:r>
      <w:r w:rsidR="008F41C9">
        <w:t>5</w:t>
      </w:r>
      <w:r>
        <w:t xml:space="preserve"> </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13ABB1D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D15D0F">
      <w:pPr>
        <w:pStyle w:val="Heading1"/>
        <w:spacing w:before="240"/>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5A3CE37F" w14:textId="77777777" w:rsidR="009F7E1A" w:rsidRPr="00817759" w:rsidRDefault="009F7E1A" w:rsidP="00817759">
      <w:r w:rsidRPr="00817759">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6CF072D3" w14:textId="77777777" w:rsidR="009F7E1A" w:rsidRPr="00817759" w:rsidRDefault="009F7E1A" w:rsidP="00817759">
      <w:r w:rsidRPr="00817759">
        <w:t>As well as being a world-class institute, we are a college of the University of London. We came top in the league table of university research quality compiled from the Research Excellence Framework (REF 2014).</w:t>
      </w:r>
    </w:p>
    <w:p w14:paraId="5F71F3E0" w14:textId="77777777" w:rsidR="009F7E1A" w:rsidRPr="00817759" w:rsidRDefault="009F7E1A" w:rsidP="00817759">
      <w:r w:rsidRPr="00817759">
        <w:t xml:space="preserve">We have charitable status and rely on support from partner organisations, charities, donors and the </w:t>
      </w:r>
      <w:proofErr w:type="gramStart"/>
      <w:r w:rsidRPr="00817759">
        <w:t>general public</w:t>
      </w:r>
      <w:proofErr w:type="gramEnd"/>
      <w:r w:rsidRPr="00817759">
        <w:t>.</w:t>
      </w:r>
    </w:p>
    <w:p w14:paraId="31A5AF85" w14:textId="77777777" w:rsidR="00C4279B" w:rsidRDefault="009F7E1A" w:rsidP="00817759">
      <w:r w:rsidRPr="00817759">
        <w:t>We have more than 1000 staff and postgraduate students across three sites – in Chelsea and Sutton.</w:t>
      </w:r>
    </w:p>
    <w:p w14:paraId="3D096E04" w14:textId="77777777" w:rsidR="00595E97" w:rsidRPr="00595E97" w:rsidRDefault="00595E97" w:rsidP="00D15D0F">
      <w:pPr>
        <w:outlineLvl w:val="1"/>
        <w:rPr>
          <w:b/>
          <w:szCs w:val="22"/>
        </w:rPr>
      </w:pPr>
      <w:r w:rsidRPr="00595E97">
        <w:rPr>
          <w:b/>
          <w:szCs w:val="22"/>
        </w:rPr>
        <w:t xml:space="preserve">Translational Genetics Teams, Division of Genetics and Epidemiology </w:t>
      </w:r>
    </w:p>
    <w:p w14:paraId="2DCE65EC" w14:textId="5C7B8EEC" w:rsidR="00595E97" w:rsidRPr="00595E97" w:rsidRDefault="00595E97" w:rsidP="00595E97">
      <w:pPr>
        <w:rPr>
          <w:rFonts w:eastAsia="Times New Roman" w:cs="Arial"/>
          <w:szCs w:val="22"/>
          <w:lang w:eastAsia="en-GB"/>
        </w:rPr>
      </w:pPr>
      <w:r w:rsidRPr="00595E97">
        <w:t xml:space="preserve">The post will be situated </w:t>
      </w:r>
      <w:r w:rsidR="007E19A1">
        <w:t>in t</w:t>
      </w:r>
      <w:r w:rsidRPr="00595E97">
        <w:t xml:space="preserve">he Translational Genetics team </w:t>
      </w:r>
      <w:r w:rsidR="007E19A1">
        <w:t xml:space="preserve">(team lead: </w:t>
      </w:r>
      <w:hyperlink r:id="rId12" w:history="1">
        <w:r w:rsidR="007E19A1" w:rsidRPr="00595E97">
          <w:rPr>
            <w:color w:val="000000" w:themeColor="hyperlink"/>
            <w:u w:val="single"/>
          </w:rPr>
          <w:t>Prof Clare Turnbull</w:t>
        </w:r>
      </w:hyperlink>
      <w:r w:rsidR="007E19A1">
        <w:t xml:space="preserve">), which </w:t>
      </w:r>
      <w:r w:rsidRPr="00595E97">
        <w:t xml:space="preserve">consists of both clinically-focussed </w:t>
      </w:r>
      <w:r w:rsidR="007E19A1">
        <w:t xml:space="preserve">translational research </w:t>
      </w:r>
      <w:r w:rsidRPr="00595E97">
        <w:t>and analytical/bioinformatics research</w:t>
      </w:r>
      <w:r w:rsidR="007E19A1">
        <w:t xml:space="preserve">. </w:t>
      </w:r>
    </w:p>
    <w:p w14:paraId="6228D9BC" w14:textId="216BB366" w:rsidR="00595E97" w:rsidRPr="00595E97" w:rsidRDefault="00595E97" w:rsidP="5DFDC1B7">
      <w:pPr>
        <w:rPr>
          <w:rFonts w:eastAsia="Times New Roman" w:cs="Arial"/>
          <w:lang w:eastAsia="en-GB"/>
        </w:rPr>
      </w:pPr>
      <w:r w:rsidRPr="5DFDC1B7">
        <w:rPr>
          <w:rFonts w:eastAsia="Times New Roman" w:cs="Arial"/>
          <w:lang w:eastAsia="en-GB"/>
        </w:rPr>
        <w:t>Professor Turnbull leads on t</w:t>
      </w:r>
      <w:r w:rsidR="19C845EB" w:rsidRPr="5DFDC1B7">
        <w:rPr>
          <w:rFonts w:eastAsia="Times New Roman" w:cs="Arial"/>
          <w:lang w:eastAsia="en-GB"/>
        </w:rPr>
        <w:t xml:space="preserve">hree </w:t>
      </w:r>
      <w:r w:rsidRPr="5DFDC1B7">
        <w:rPr>
          <w:rFonts w:eastAsia="Times New Roman" w:cs="Arial"/>
          <w:lang w:eastAsia="en-GB"/>
        </w:rPr>
        <w:t>large Cancer Research UK grants, BRCA-DIRECT (</w:t>
      </w:r>
      <w:hyperlink r:id="rId13">
        <w:r w:rsidRPr="5DFDC1B7">
          <w:rPr>
            <w:rStyle w:val="Hyperlink"/>
            <w:rFonts w:eastAsia="Times New Roman" w:cs="Arial"/>
            <w:lang w:eastAsia="en-GB"/>
          </w:rPr>
          <w:t>https://www.brca-direct.org/</w:t>
        </w:r>
      </w:hyperlink>
      <w:r w:rsidRPr="5DFDC1B7">
        <w:rPr>
          <w:rFonts w:eastAsia="Times New Roman" w:cs="Arial"/>
          <w:lang w:eastAsia="en-GB"/>
        </w:rPr>
        <w:t>)</w:t>
      </w:r>
      <w:r w:rsidR="2F5ED58A" w:rsidRPr="5DFDC1B7">
        <w:rPr>
          <w:rFonts w:eastAsia="Times New Roman" w:cs="Arial"/>
          <w:lang w:eastAsia="en-GB"/>
        </w:rPr>
        <w:t xml:space="preserve">, </w:t>
      </w:r>
      <w:r w:rsidRPr="5DFDC1B7">
        <w:rPr>
          <w:rFonts w:eastAsia="Times New Roman" w:cs="Arial"/>
          <w:lang w:eastAsia="en-GB"/>
        </w:rPr>
        <w:t>CanGene-CanVar (</w:t>
      </w:r>
      <w:hyperlink r:id="rId14">
        <w:r w:rsidRPr="5DFDC1B7">
          <w:rPr>
            <w:rStyle w:val="Hyperlink"/>
            <w:rFonts w:eastAsia="Times New Roman" w:cs="Arial"/>
            <w:lang w:eastAsia="en-GB"/>
          </w:rPr>
          <w:t>http://cangene-canvaruk.org/</w:t>
        </w:r>
      </w:hyperlink>
      <w:r w:rsidRPr="5DFDC1B7">
        <w:rPr>
          <w:rFonts w:eastAsia="Times New Roman" w:cs="Arial"/>
          <w:lang w:eastAsia="en-GB"/>
        </w:rPr>
        <w:t>)</w:t>
      </w:r>
      <w:r w:rsidR="137378BB" w:rsidRPr="5DFDC1B7">
        <w:rPr>
          <w:rFonts w:eastAsia="Times New Roman" w:cs="Arial"/>
          <w:lang w:eastAsia="en-GB"/>
        </w:rPr>
        <w:t xml:space="preserve"> </w:t>
      </w:r>
      <w:r w:rsidRPr="5DFDC1B7">
        <w:rPr>
          <w:rFonts w:eastAsia="Times New Roman" w:cs="Arial"/>
          <w:lang w:eastAsia="en-GB"/>
        </w:rPr>
        <w:t xml:space="preserve">and </w:t>
      </w:r>
      <w:r w:rsidR="272FDC31" w:rsidRPr="5DFDC1B7">
        <w:rPr>
          <w:rFonts w:eastAsia="Times New Roman" w:cs="Arial"/>
          <w:lang w:eastAsia="en-GB"/>
        </w:rPr>
        <w:t xml:space="preserve">CG-MAVE, as well as </w:t>
      </w:r>
      <w:r w:rsidRPr="5DFDC1B7">
        <w:rPr>
          <w:rFonts w:eastAsia="Times New Roman" w:cs="Arial"/>
          <w:lang w:eastAsia="en-GB"/>
        </w:rPr>
        <w:t>undertak</w:t>
      </w:r>
      <w:r w:rsidR="3E27DEBA" w:rsidRPr="5DFDC1B7">
        <w:rPr>
          <w:rFonts w:eastAsia="Times New Roman" w:cs="Arial"/>
          <w:lang w:eastAsia="en-GB"/>
        </w:rPr>
        <w:t>ing</w:t>
      </w:r>
      <w:r w:rsidRPr="5DFDC1B7">
        <w:rPr>
          <w:rFonts w:eastAsia="Times New Roman" w:cs="Arial"/>
          <w:lang w:eastAsia="en-GB"/>
        </w:rPr>
        <w:t xml:space="preserve"> a range of clinically-focused</w:t>
      </w:r>
      <w:r w:rsidR="00BD00A2" w:rsidRPr="5DFDC1B7">
        <w:rPr>
          <w:rFonts w:eastAsia="Times New Roman" w:cs="Arial"/>
          <w:lang w:eastAsia="en-GB"/>
        </w:rPr>
        <w:t xml:space="preserve"> translational</w:t>
      </w:r>
      <w:r w:rsidRPr="5DFDC1B7">
        <w:rPr>
          <w:rFonts w:eastAsia="Times New Roman" w:cs="Arial"/>
          <w:lang w:eastAsia="en-GB"/>
        </w:rPr>
        <w:t xml:space="preserve"> research work on susceptibility, somatic and functional cancer genomics.</w:t>
      </w:r>
    </w:p>
    <w:p w14:paraId="6CA2ED4A" w14:textId="49B20356" w:rsidR="007D54E1" w:rsidRPr="00817759" w:rsidRDefault="00595E97" w:rsidP="00817759">
      <w:r w:rsidRPr="00595E97">
        <w:t xml:space="preserve">The </w:t>
      </w:r>
      <w:hyperlink r:id="rId15" w:history="1">
        <w:r w:rsidRPr="00595E97">
          <w:rPr>
            <w:color w:val="000000" w:themeColor="hyperlink"/>
            <w:u w:val="single"/>
          </w:rPr>
          <w:t>Division of Genetics and Epidemiology</w:t>
        </w:r>
      </w:hyperlink>
      <w:r w:rsidRPr="00595E97">
        <w:t xml:space="preserve"> is led by Prof Richard Houlston, FRS</w:t>
      </w:r>
      <w:r w:rsidR="00BD00A2">
        <w:t xml:space="preserve">. </w:t>
      </w:r>
      <w:r w:rsidRPr="00595E97">
        <w:t xml:space="preserve">The Division is internationally renowned for its pioneering work in understanding the underlying genetic causes of cancer risk. High-quality laboratory, epidemiological and clinical </w:t>
      </w:r>
      <w:r w:rsidRPr="00595E97">
        <w:lastRenderedPageBreak/>
        <w:t>research within the division is driven by energetic, innovative leadership and complemented by participation in national and international research consortiums, clinical collaborations and technological partnerships.</w:t>
      </w:r>
      <w:r w:rsidR="007D54E1"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7E396"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27"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3D219DE2" w:rsidR="00DE3985" w:rsidRDefault="00826AA0" w:rsidP="00826AA0">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0E7455">
          <w:headerReference w:type="default" r:id="rId24"/>
          <w:footerReference w:type="default" r:id="rId25"/>
          <w:headerReference w:type="first" r:id="rId26"/>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764305BB" w:rsidR="00242AC3" w:rsidRPr="00DD69D8" w:rsidRDefault="008F3EB2" w:rsidP="00793646">
            <w:pPr>
              <w:pStyle w:val="NormalNoparaspacing"/>
            </w:pPr>
            <w:r>
              <w:t>Translational Genetics, Division of Genetics and Epidemiology</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5DFF72CD" w:rsidR="00242AC3" w:rsidRPr="0071424C" w:rsidRDefault="00FB4CC5" w:rsidP="00793646">
            <w:pPr>
              <w:pStyle w:val="NormalNoparaspacing"/>
            </w:pPr>
            <w:r>
              <w:t>Research Management 1</w:t>
            </w:r>
          </w:p>
        </w:tc>
      </w:tr>
      <w:tr w:rsidR="009266FB" w:rsidRPr="00964DE9" w14:paraId="0D3A46C9" w14:textId="77777777" w:rsidTr="00074977">
        <w:tc>
          <w:tcPr>
            <w:tcW w:w="2552" w:type="dxa"/>
            <w:tcMar>
              <w:top w:w="85" w:type="dxa"/>
              <w:left w:w="0" w:type="dxa"/>
              <w:bottom w:w="85" w:type="dxa"/>
              <w:right w:w="0" w:type="dxa"/>
            </w:tcMar>
          </w:tcPr>
          <w:p w14:paraId="7B871D24" w14:textId="77777777" w:rsidR="009266FB" w:rsidRPr="0071424C" w:rsidRDefault="009266FB" w:rsidP="009266FB">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4088D103" w:rsidR="009266FB" w:rsidRPr="0071424C" w:rsidRDefault="009266FB" w:rsidP="00C873A6">
            <w:pPr>
              <w:pStyle w:val="NormalNoparaspacing"/>
              <w:jc w:val="both"/>
            </w:pPr>
            <w:r w:rsidRPr="0071424C">
              <w:t>Full time (</w:t>
            </w:r>
            <w:r>
              <w:t>35</w:t>
            </w:r>
            <w:r w:rsidRPr="0071424C">
              <w:t xml:space="preserve"> hours per week), Monday to Friday. Fixed term contract for </w:t>
            </w:r>
            <w:r w:rsidR="00D71DD9">
              <w:t>1</w:t>
            </w:r>
            <w:r w:rsidRPr="0071424C">
              <w:t xml:space="preserve"> year</w:t>
            </w:r>
            <w:r>
              <w:t>.</w:t>
            </w:r>
            <w:r w:rsidR="00955D0E">
              <w:t xml:space="preserve"> </w:t>
            </w:r>
            <w:r>
              <w:t>Part-time and flexible working will be considered.</w:t>
            </w:r>
          </w:p>
        </w:tc>
      </w:tr>
      <w:tr w:rsidR="009266FB" w:rsidRPr="00964DE9" w14:paraId="36CF796B" w14:textId="77777777" w:rsidTr="00074977">
        <w:tc>
          <w:tcPr>
            <w:tcW w:w="2552" w:type="dxa"/>
            <w:tcMar>
              <w:top w:w="85" w:type="dxa"/>
              <w:left w:w="0" w:type="dxa"/>
              <w:bottom w:w="85" w:type="dxa"/>
              <w:right w:w="0" w:type="dxa"/>
            </w:tcMar>
          </w:tcPr>
          <w:p w14:paraId="0FBA3DE0" w14:textId="0261CCC4" w:rsidR="009266FB" w:rsidRPr="0071424C" w:rsidRDefault="009266FB" w:rsidP="009266FB">
            <w:pPr>
              <w:pStyle w:val="NormalNoparaspacing"/>
              <w:rPr>
                <w:b/>
                <w:bCs/>
              </w:rPr>
            </w:pPr>
            <w:r>
              <w:rPr>
                <w:b/>
                <w:bCs/>
              </w:rPr>
              <w:t>Reports to:</w:t>
            </w:r>
          </w:p>
        </w:tc>
        <w:tc>
          <w:tcPr>
            <w:tcW w:w="4387" w:type="dxa"/>
            <w:tcMar>
              <w:top w:w="85" w:type="dxa"/>
              <w:left w:w="0" w:type="dxa"/>
              <w:bottom w:w="85" w:type="dxa"/>
              <w:right w:w="0" w:type="dxa"/>
            </w:tcMar>
          </w:tcPr>
          <w:p w14:paraId="76E47E55" w14:textId="3C1181E4" w:rsidR="009266FB" w:rsidRPr="0071424C" w:rsidRDefault="009266FB" w:rsidP="009266FB">
            <w:pPr>
              <w:pStyle w:val="NormalNoparaspacing"/>
            </w:pPr>
            <w:r>
              <w:t xml:space="preserve">Bethany Torr, Scientific Programme Manager </w:t>
            </w:r>
          </w:p>
        </w:tc>
      </w:tr>
      <w:tr w:rsidR="009266FB"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9266FB" w:rsidRPr="0071424C" w:rsidRDefault="009266FB" w:rsidP="009266FB">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36AF0751" w:rsidR="009266FB" w:rsidRPr="0071424C" w:rsidRDefault="008B22E4" w:rsidP="00C873A6">
            <w:pPr>
              <w:pStyle w:val="NormalNoparaspacing"/>
              <w:jc w:val="both"/>
            </w:pPr>
            <w:r>
              <w:t xml:space="preserve">Provision of administrative support to the Translational Genetics </w:t>
            </w:r>
            <w:r w:rsidR="00FC4FE7">
              <w:t>Team</w:t>
            </w:r>
            <w:r w:rsidR="00BC7668">
              <w:t xml:space="preserve">, with a focus on day-to-day running of </w:t>
            </w:r>
            <w:r w:rsidR="00EC3D6B" w:rsidRPr="00EC3D6B">
              <w:t>a new NHS England Cancer Programme funded project, working collaboratively with the Royal Marsden NHS Foundation Trust and other partners to deliver retrospective genetic testing to people historically diagnosed with breast and/or ovarian cancer.</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28"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T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IjVDp61NvX9wyJl+Ir2ltwKa5I748EAcPD40FqyV8A0+XJq2wmaQMGqM+/XeebSHyYBbjFoY&#10;aei4n1viGEbyq4aZ+Zy4RuFYcb1SzGYQcJ2U2dl5CYreqmsDHQLtCNklEU5dkKPInVEvsH1WMSpc&#10;EU0hdoXDKF6HftHA9qJstUpGMPWWhDv9ZGmEjizHVn3uXoizw5wEGLF7Mw4/WaSu7p/nYBs9tVlt&#10;g+EixMvIc8/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AH/o0T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0C54AF35"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06E47AD0" w14:textId="418CEEA7" w:rsidR="00036C34" w:rsidRDefault="00036C34" w:rsidP="001D59C4">
      <w:pPr>
        <w:spacing w:line="360" w:lineRule="auto"/>
        <w:ind w:left="-3686"/>
        <w:jc w:val="both"/>
        <w:rPr>
          <w:rFonts w:ascii="Arial" w:eastAsia="Times New Roman" w:hAnsi="Arial" w:cs="Arial"/>
          <w:color w:val="616365"/>
          <w:lang w:eastAsia="en-GB"/>
        </w:rPr>
      </w:pPr>
      <w:r w:rsidRPr="007A1241">
        <w:rPr>
          <w:rFonts w:ascii="Arial" w:eastAsia="Times New Roman" w:hAnsi="Arial" w:cs="Arial"/>
          <w:color w:val="616365"/>
          <w:lang w:eastAsia="en-GB"/>
        </w:rPr>
        <w:t xml:space="preserve">We are seeking an individual with </w:t>
      </w:r>
      <w:r w:rsidR="003670AD">
        <w:rPr>
          <w:rFonts w:ascii="Arial" w:eastAsia="Times New Roman" w:hAnsi="Arial" w:cs="Arial"/>
          <w:color w:val="616365"/>
          <w:lang w:eastAsia="en-GB"/>
        </w:rPr>
        <w:t xml:space="preserve">excellent attention-to-detail and </w:t>
      </w:r>
      <w:r w:rsidR="00AC0E84">
        <w:rPr>
          <w:rFonts w:ascii="Arial" w:eastAsia="Times New Roman" w:hAnsi="Arial" w:cs="Arial"/>
          <w:color w:val="616365"/>
          <w:lang w:eastAsia="en-GB"/>
        </w:rPr>
        <w:t>organisational skills to provide administrative suppor</w:t>
      </w:r>
      <w:r w:rsidR="00434919">
        <w:rPr>
          <w:rFonts w:ascii="Arial" w:eastAsia="Times New Roman" w:hAnsi="Arial" w:cs="Arial"/>
          <w:color w:val="616365"/>
          <w:lang w:eastAsia="en-GB"/>
        </w:rPr>
        <w:t xml:space="preserve">t </w:t>
      </w:r>
      <w:r w:rsidR="00673A18">
        <w:rPr>
          <w:rFonts w:ascii="Arial" w:eastAsia="Times New Roman" w:hAnsi="Arial" w:cs="Arial"/>
          <w:color w:val="616365"/>
          <w:lang w:eastAsia="en-GB"/>
        </w:rPr>
        <w:t>within the Translational Genetics team</w:t>
      </w:r>
      <w:r w:rsidR="00527860">
        <w:rPr>
          <w:rFonts w:ascii="Arial" w:eastAsia="Times New Roman" w:hAnsi="Arial" w:cs="Arial"/>
          <w:color w:val="616365"/>
          <w:lang w:eastAsia="en-GB"/>
        </w:rPr>
        <w:t xml:space="preserve"> (ICR) and </w:t>
      </w:r>
      <w:r w:rsidR="001D59C4">
        <w:rPr>
          <w:rFonts w:ascii="Arial" w:eastAsia="Times New Roman" w:hAnsi="Arial" w:cs="Arial"/>
          <w:color w:val="616365"/>
          <w:lang w:eastAsia="en-GB"/>
        </w:rPr>
        <w:t>Cancer Genetics</w:t>
      </w:r>
      <w:r w:rsidR="00527860">
        <w:rPr>
          <w:rFonts w:ascii="Arial" w:eastAsia="Times New Roman" w:hAnsi="Arial" w:cs="Arial"/>
          <w:color w:val="616365"/>
          <w:lang w:eastAsia="en-GB"/>
        </w:rPr>
        <w:t xml:space="preserve"> Unit</w:t>
      </w:r>
      <w:r w:rsidR="001D59C4">
        <w:rPr>
          <w:rFonts w:ascii="Arial" w:eastAsia="Times New Roman" w:hAnsi="Arial" w:cs="Arial"/>
          <w:color w:val="616365"/>
          <w:lang w:eastAsia="en-GB"/>
        </w:rPr>
        <w:t xml:space="preserve"> </w:t>
      </w:r>
      <w:r w:rsidR="00527860">
        <w:rPr>
          <w:rFonts w:ascii="Arial" w:eastAsia="Times New Roman" w:hAnsi="Arial" w:cs="Arial"/>
          <w:color w:val="616365"/>
          <w:lang w:eastAsia="en-GB"/>
        </w:rPr>
        <w:t>(</w:t>
      </w:r>
      <w:r w:rsidR="001D59C4">
        <w:rPr>
          <w:rFonts w:ascii="Arial" w:eastAsia="Times New Roman" w:hAnsi="Arial" w:cs="Arial"/>
          <w:color w:val="616365"/>
          <w:lang w:eastAsia="en-GB"/>
        </w:rPr>
        <w:t>Royal Marsden</w:t>
      </w:r>
      <w:r w:rsidR="00527860">
        <w:rPr>
          <w:rFonts w:ascii="Arial" w:eastAsia="Times New Roman" w:hAnsi="Arial" w:cs="Arial"/>
          <w:color w:val="616365"/>
          <w:lang w:eastAsia="en-GB"/>
        </w:rPr>
        <w:t>)</w:t>
      </w:r>
      <w:r w:rsidR="00DF1D01">
        <w:rPr>
          <w:rFonts w:ascii="Arial" w:eastAsia="Times New Roman" w:hAnsi="Arial" w:cs="Arial"/>
          <w:color w:val="616365"/>
          <w:lang w:eastAsia="en-GB"/>
        </w:rPr>
        <w:t>.</w:t>
      </w:r>
      <w:r w:rsidR="00DF1D01" w:rsidRPr="00DF1D01">
        <w:rPr>
          <w:rFonts w:ascii="Arial" w:eastAsia="Times New Roman" w:hAnsi="Arial" w:cs="Arial"/>
          <w:color w:val="616365"/>
          <w:lang w:eastAsia="en-GB"/>
        </w:rPr>
        <w:t xml:space="preserve"> </w:t>
      </w:r>
      <w:r w:rsidR="00DF1D01">
        <w:rPr>
          <w:rFonts w:ascii="Arial" w:eastAsia="Times New Roman" w:hAnsi="Arial" w:cs="Arial"/>
          <w:color w:val="616365"/>
          <w:lang w:eastAsia="en-GB"/>
        </w:rPr>
        <w:t xml:space="preserve">This position would suit someone with an interest in cancer and/or genetics </w:t>
      </w:r>
      <w:r w:rsidR="00527860">
        <w:rPr>
          <w:rFonts w:ascii="Arial" w:eastAsia="Times New Roman" w:hAnsi="Arial" w:cs="Arial"/>
          <w:color w:val="616365"/>
          <w:lang w:eastAsia="en-GB"/>
        </w:rPr>
        <w:t xml:space="preserve">translational </w:t>
      </w:r>
      <w:r w:rsidR="00DF1D01">
        <w:rPr>
          <w:rFonts w:ascii="Arial" w:eastAsia="Times New Roman" w:hAnsi="Arial" w:cs="Arial"/>
          <w:color w:val="616365"/>
          <w:lang w:eastAsia="en-GB"/>
        </w:rPr>
        <w:t xml:space="preserve">research, who wants to be involved </w:t>
      </w:r>
      <w:r w:rsidR="00FD64FE">
        <w:rPr>
          <w:rFonts w:ascii="Arial" w:eastAsia="Times New Roman" w:hAnsi="Arial" w:cs="Arial"/>
          <w:color w:val="616365"/>
          <w:lang w:eastAsia="en-GB"/>
        </w:rPr>
        <w:t>with delivery of</w:t>
      </w:r>
      <w:r w:rsidR="00DF1D01">
        <w:rPr>
          <w:rFonts w:ascii="Arial" w:eastAsia="Times New Roman" w:hAnsi="Arial" w:cs="Arial"/>
          <w:color w:val="616365"/>
          <w:lang w:eastAsia="en-GB"/>
        </w:rPr>
        <w:t xml:space="preserve"> patient care within the NHS.</w:t>
      </w:r>
    </w:p>
    <w:p w14:paraId="13FD5B5C" w14:textId="141598C0" w:rsidR="00B06765" w:rsidRDefault="00036C34" w:rsidP="001D59C4">
      <w:pPr>
        <w:spacing w:line="360" w:lineRule="auto"/>
        <w:ind w:left="-3686"/>
        <w:jc w:val="both"/>
        <w:rPr>
          <w:rFonts w:ascii="Arial" w:eastAsia="Times New Roman" w:hAnsi="Arial" w:cs="Arial"/>
          <w:color w:val="616365"/>
          <w:lang w:eastAsia="en-GB"/>
        </w:rPr>
      </w:pPr>
      <w:r w:rsidRPr="5DFDC1B7">
        <w:rPr>
          <w:rFonts w:ascii="Arial" w:eastAsia="Times New Roman" w:hAnsi="Arial" w:cs="Arial"/>
          <w:lang w:eastAsia="en-GB"/>
        </w:rPr>
        <w:t>In particular, the post holder will work with a senior Programme Manager</w:t>
      </w:r>
      <w:r w:rsidR="00DB72A3" w:rsidRPr="5DFDC1B7">
        <w:rPr>
          <w:rFonts w:ascii="Arial" w:eastAsia="Times New Roman" w:hAnsi="Arial" w:cs="Arial"/>
          <w:lang w:eastAsia="en-GB"/>
        </w:rPr>
        <w:t xml:space="preserve"> and team lead (Prof Clare Turnbull)</w:t>
      </w:r>
      <w:r w:rsidR="00264187" w:rsidRPr="5DFDC1B7">
        <w:rPr>
          <w:rFonts w:ascii="Arial" w:eastAsia="Times New Roman" w:hAnsi="Arial" w:cs="Arial"/>
          <w:lang w:eastAsia="en-GB"/>
        </w:rPr>
        <w:t xml:space="preserve"> to</w:t>
      </w:r>
      <w:r w:rsidRPr="5DFDC1B7">
        <w:rPr>
          <w:rFonts w:ascii="Arial" w:eastAsia="Times New Roman" w:hAnsi="Arial" w:cs="Arial"/>
          <w:lang w:eastAsia="en-GB"/>
        </w:rPr>
        <w:t xml:space="preserve"> deliver the day-to-day running</w:t>
      </w:r>
      <w:r w:rsidR="00527860">
        <w:rPr>
          <w:rFonts w:ascii="Arial" w:eastAsia="Times New Roman" w:hAnsi="Arial" w:cs="Arial"/>
          <w:lang w:eastAsia="en-GB"/>
        </w:rPr>
        <w:t xml:space="preserve"> and evaluation</w:t>
      </w:r>
      <w:r w:rsidRPr="5DFDC1B7">
        <w:rPr>
          <w:rFonts w:ascii="Arial" w:eastAsia="Times New Roman" w:hAnsi="Arial" w:cs="Arial"/>
          <w:lang w:eastAsia="en-GB"/>
        </w:rPr>
        <w:t xml:space="preserve"> of</w:t>
      </w:r>
      <w:r w:rsidR="009A28BE" w:rsidRPr="5DFDC1B7">
        <w:rPr>
          <w:rFonts w:ascii="Arial" w:eastAsia="Times New Roman" w:hAnsi="Arial" w:cs="Arial"/>
          <w:lang w:eastAsia="en-GB"/>
        </w:rPr>
        <w:t xml:space="preserve"> </w:t>
      </w:r>
      <w:r w:rsidR="00AF3B72" w:rsidRPr="00AF3B72">
        <w:rPr>
          <w:rFonts w:ascii="Arial" w:eastAsia="Times New Roman" w:hAnsi="Arial" w:cs="Arial"/>
          <w:lang w:eastAsia="en-GB"/>
        </w:rPr>
        <w:t>a new programme, aiming to identify and offer germline genetic testing to people historically diagnosed with breast and/or ovarian cancer</w:t>
      </w:r>
      <w:r w:rsidR="00AF3B72" w:rsidRPr="00AF3B72">
        <w:rPr>
          <w:rFonts w:ascii="Arial" w:eastAsia="Times New Roman" w:hAnsi="Arial" w:cs="Arial"/>
          <w:lang w:eastAsia="en-GB"/>
        </w:rPr>
        <w:t xml:space="preserve"> </w:t>
      </w:r>
      <w:r w:rsidR="009A28BE" w:rsidRPr="5DFDC1B7">
        <w:rPr>
          <w:rFonts w:ascii="Arial" w:eastAsia="Times New Roman" w:hAnsi="Arial" w:cs="Arial"/>
          <w:lang w:eastAsia="en-GB"/>
        </w:rPr>
        <w:t>in collaboration with the Royal Marsden NHS Foundation Trust</w:t>
      </w:r>
      <w:r w:rsidR="00DF1D01" w:rsidRPr="5DFDC1B7">
        <w:rPr>
          <w:rFonts w:ascii="Arial" w:eastAsia="Times New Roman" w:hAnsi="Arial" w:cs="Arial"/>
          <w:lang w:eastAsia="en-GB"/>
        </w:rPr>
        <w:t xml:space="preserve"> and NHS England Cancer Programme</w:t>
      </w:r>
      <w:r w:rsidR="00F722B4" w:rsidRPr="5DFDC1B7">
        <w:rPr>
          <w:rFonts w:ascii="Arial" w:eastAsia="Times New Roman" w:hAnsi="Arial" w:cs="Arial"/>
          <w:lang w:eastAsia="en-GB"/>
        </w:rPr>
        <w:t xml:space="preserve">. The post holder will also </w:t>
      </w:r>
      <w:r w:rsidR="00DF1D01" w:rsidRPr="5DFDC1B7">
        <w:rPr>
          <w:rFonts w:ascii="Arial" w:eastAsia="Times New Roman" w:hAnsi="Arial" w:cs="Arial"/>
          <w:lang w:eastAsia="en-GB"/>
        </w:rPr>
        <w:t xml:space="preserve">provide </w:t>
      </w:r>
      <w:r w:rsidR="00345C55">
        <w:rPr>
          <w:rFonts w:ascii="Arial" w:eastAsia="Times New Roman" w:hAnsi="Arial" w:cs="Arial"/>
          <w:lang w:eastAsia="en-GB"/>
        </w:rPr>
        <w:t xml:space="preserve">general research </w:t>
      </w:r>
      <w:r w:rsidR="00DF1D01" w:rsidRPr="5DFDC1B7">
        <w:rPr>
          <w:rFonts w:ascii="Arial" w:eastAsia="Times New Roman" w:hAnsi="Arial" w:cs="Arial"/>
          <w:lang w:eastAsia="en-GB"/>
        </w:rPr>
        <w:t xml:space="preserve">administrative </w:t>
      </w:r>
      <w:r w:rsidR="00F722B4" w:rsidRPr="5DFDC1B7">
        <w:rPr>
          <w:rFonts w:ascii="Arial" w:eastAsia="Times New Roman" w:hAnsi="Arial" w:cs="Arial"/>
          <w:lang w:eastAsia="en-GB"/>
        </w:rPr>
        <w:t>support</w:t>
      </w:r>
      <w:r w:rsidR="00C34161" w:rsidRPr="5DFDC1B7">
        <w:rPr>
          <w:rFonts w:ascii="Arial" w:eastAsia="Times New Roman" w:hAnsi="Arial" w:cs="Arial"/>
          <w:lang w:eastAsia="en-GB"/>
        </w:rPr>
        <w:t xml:space="preserve"> to</w:t>
      </w:r>
      <w:r w:rsidR="002C3A84" w:rsidRPr="5DFDC1B7">
        <w:rPr>
          <w:rFonts w:ascii="Arial" w:eastAsia="Times New Roman" w:hAnsi="Arial" w:cs="Arial"/>
          <w:lang w:eastAsia="en-GB"/>
        </w:rPr>
        <w:t xml:space="preserve"> </w:t>
      </w:r>
      <w:r w:rsidR="00DF1D01" w:rsidRPr="5DFDC1B7">
        <w:rPr>
          <w:rFonts w:ascii="Arial" w:eastAsia="Times New Roman" w:hAnsi="Arial" w:cs="Arial"/>
          <w:lang w:eastAsia="en-GB"/>
        </w:rPr>
        <w:t>team members</w:t>
      </w:r>
      <w:r w:rsidR="00345C55">
        <w:rPr>
          <w:rFonts w:ascii="Arial" w:eastAsia="Times New Roman" w:hAnsi="Arial" w:cs="Arial"/>
          <w:lang w:eastAsia="en-GB"/>
        </w:rPr>
        <w:t xml:space="preserve"> as required. </w:t>
      </w:r>
    </w:p>
    <w:p w14:paraId="7670157D" w14:textId="393E0F74" w:rsidR="00B805DD" w:rsidRDefault="00882C6F" w:rsidP="00472477">
      <w:pPr>
        <w:pStyle w:val="Heading1Fullwidthpage"/>
        <w:spacing w:before="240" w:after="0"/>
      </w:pPr>
      <w:r>
        <w:t xml:space="preserve">Retrospective Genetic Testing Programme (80%) </w:t>
      </w:r>
    </w:p>
    <w:p w14:paraId="47D568CF" w14:textId="4FA295BD" w:rsidR="00227D20" w:rsidRDefault="00227D20" w:rsidP="00227D20">
      <w:pPr>
        <w:pStyle w:val="NormalFullwidthpage"/>
        <w:spacing w:before="60" w:line="360" w:lineRule="auto"/>
        <w:jc w:val="both"/>
      </w:pPr>
      <w:r>
        <w:t>In t</w:t>
      </w:r>
      <w:r>
        <w:t>he BRCA-DIRECT research study we developed and trialled within two NHS oncology centres, a digital pathway (supported by access to a Genetic Counsellor telephone hotline) to facilitate more rapid, high throughput, patient-centred access to genetic testing for breast cancer patients.</w:t>
      </w:r>
    </w:p>
    <w:p w14:paraId="6122ADEE" w14:textId="77777777" w:rsidR="00227D20" w:rsidRDefault="00227D20" w:rsidP="00227D20">
      <w:pPr>
        <w:pStyle w:val="NormalFullwidthpage"/>
        <w:spacing w:before="60" w:line="360" w:lineRule="auto"/>
        <w:jc w:val="both"/>
      </w:pPr>
      <w:r>
        <w:t>The study closed in January 2023 and the team are now involved in two real-world transformational projects funded by the NHS England Cancer Programme, utilising and evaluating a BRCA-DIRECT-like pathway for delivery of genetic testing: (</w:t>
      </w:r>
      <w:proofErr w:type="spellStart"/>
      <w:r>
        <w:t>i</w:t>
      </w:r>
      <w:proofErr w:type="spellEnd"/>
      <w:r>
        <w:t xml:space="preserve">) The Jewish Community’s NHS BRCA-testing Programme and (ii) NHS Cancer </w:t>
      </w:r>
      <w:r>
        <w:lastRenderedPageBreak/>
        <w:t>Programme/SBRI Healthcare Innovation award in which the original BRCA-DIRECT study is expanding to offer testing to all breast cancer patients across the North Thames, London, region.</w:t>
      </w:r>
    </w:p>
    <w:p w14:paraId="4BC745EA" w14:textId="3AF94DE5" w:rsidR="00227D20" w:rsidRDefault="00227D20" w:rsidP="00227D20">
      <w:pPr>
        <w:pStyle w:val="NormalFullwidthpage"/>
        <w:spacing w:before="60" w:line="360" w:lineRule="auto"/>
        <w:jc w:val="both"/>
      </w:pPr>
      <w:r>
        <w:t>Following the success of these programmes, a new pilot</w:t>
      </w:r>
      <w:r w:rsidR="00882C6F">
        <w:t xml:space="preserve"> (The Retrospective Genetic Testing Programme)</w:t>
      </w:r>
      <w:r>
        <w:t xml:space="preserve"> is being established which will involve utilising nationally collected data from NHS laboratories held</w:t>
      </w:r>
      <w:r w:rsidR="00040AA0">
        <w:t xml:space="preserve"> by</w:t>
      </w:r>
      <w:r>
        <w:t xml:space="preserve"> the NHS England Cancer Registry (CanGene-CanVar work package 1) to identify people historically diagnosed with breast and/or ovarian cancer, who have not previously had NHS genetic testing, but would be eligible based on current national genomic test directory criteria. </w:t>
      </w:r>
    </w:p>
    <w:p w14:paraId="109237D4" w14:textId="692DEF1B" w:rsidR="006A5F02" w:rsidRPr="006560D9" w:rsidRDefault="00B67A8D" w:rsidP="00227D20">
      <w:pPr>
        <w:pStyle w:val="NormalFullwidthpage"/>
        <w:spacing w:before="60" w:line="360" w:lineRule="auto"/>
        <w:jc w:val="both"/>
        <w:rPr>
          <w:rFonts w:cs="Arial"/>
          <w:b/>
          <w:bCs/>
          <w:szCs w:val="22"/>
        </w:rPr>
      </w:pPr>
      <w:r>
        <w:rPr>
          <w:rFonts w:cs="Arial"/>
          <w:szCs w:val="22"/>
        </w:rPr>
        <w:t>The programme will</w:t>
      </w:r>
      <w:r w:rsidR="003C6D47">
        <w:rPr>
          <w:rFonts w:cs="Arial"/>
          <w:szCs w:val="22"/>
        </w:rPr>
        <w:t xml:space="preserve"> involve working closely with patients</w:t>
      </w:r>
      <w:r>
        <w:rPr>
          <w:rFonts w:cs="Arial"/>
          <w:szCs w:val="22"/>
        </w:rPr>
        <w:t>,</w:t>
      </w:r>
      <w:r w:rsidR="003C6D47">
        <w:rPr>
          <w:rFonts w:cs="Arial"/>
          <w:szCs w:val="22"/>
        </w:rPr>
        <w:t xml:space="preserve"> </w:t>
      </w:r>
      <w:r w:rsidR="00A978AF">
        <w:rPr>
          <w:rFonts w:cs="Arial"/>
          <w:szCs w:val="22"/>
        </w:rPr>
        <w:t>as well as</w:t>
      </w:r>
      <w:r w:rsidR="003C6D47">
        <w:rPr>
          <w:rFonts w:cs="Arial"/>
          <w:szCs w:val="22"/>
        </w:rPr>
        <w:t xml:space="preserve"> clinic</w:t>
      </w:r>
      <w:r w:rsidR="00A978AF">
        <w:rPr>
          <w:rFonts w:cs="Arial"/>
          <w:szCs w:val="22"/>
        </w:rPr>
        <w:t xml:space="preserve">al staff </w:t>
      </w:r>
      <w:r w:rsidR="003C6D47">
        <w:rPr>
          <w:rFonts w:cs="Arial"/>
          <w:szCs w:val="22"/>
        </w:rPr>
        <w:t>at the Royal Marsden Centre for Molecular Pathology</w:t>
      </w:r>
      <w:r w:rsidR="00A978AF">
        <w:rPr>
          <w:rFonts w:cs="Arial"/>
          <w:szCs w:val="22"/>
        </w:rPr>
        <w:t>, alongside our Research Genetic Counsellor and Nurse</w:t>
      </w:r>
      <w:r w:rsidR="006560D9">
        <w:rPr>
          <w:rFonts w:cs="Arial"/>
          <w:szCs w:val="22"/>
        </w:rPr>
        <w:t>,</w:t>
      </w:r>
      <w:r w:rsidR="00A978AF">
        <w:rPr>
          <w:rFonts w:cs="Arial"/>
          <w:szCs w:val="22"/>
        </w:rPr>
        <w:t xml:space="preserve"> to </w:t>
      </w:r>
      <w:r w:rsidR="00797443">
        <w:rPr>
          <w:rFonts w:cs="Arial"/>
          <w:szCs w:val="22"/>
        </w:rPr>
        <w:t>manage</w:t>
      </w:r>
      <w:r w:rsidR="002B52E3">
        <w:rPr>
          <w:rFonts w:cs="Arial"/>
          <w:szCs w:val="22"/>
        </w:rPr>
        <w:t xml:space="preserve"> the</w:t>
      </w:r>
      <w:r w:rsidR="00797443">
        <w:rPr>
          <w:rFonts w:cs="Arial"/>
          <w:szCs w:val="22"/>
        </w:rPr>
        <w:t xml:space="preserve"> patient pathway</w:t>
      </w:r>
      <w:r w:rsidR="002B52E3">
        <w:rPr>
          <w:rFonts w:cs="Arial"/>
          <w:szCs w:val="22"/>
        </w:rPr>
        <w:t xml:space="preserve">, </w:t>
      </w:r>
      <w:r w:rsidR="00797443">
        <w:rPr>
          <w:rFonts w:cs="Arial"/>
          <w:szCs w:val="22"/>
        </w:rPr>
        <w:t>delivery of testing</w:t>
      </w:r>
      <w:r w:rsidR="002B52E3">
        <w:rPr>
          <w:rFonts w:cs="Arial"/>
          <w:szCs w:val="22"/>
        </w:rPr>
        <w:t>, and evaluation</w:t>
      </w:r>
      <w:r w:rsidR="00797443">
        <w:rPr>
          <w:rFonts w:cs="Arial"/>
          <w:szCs w:val="22"/>
        </w:rPr>
        <w:t xml:space="preserve">. </w:t>
      </w:r>
      <w:r w:rsidR="00797443" w:rsidRPr="006560D9">
        <w:rPr>
          <w:rFonts w:cs="Arial"/>
          <w:b/>
          <w:bCs/>
          <w:szCs w:val="22"/>
        </w:rPr>
        <w:t>Specific duties and responsibilities will include:</w:t>
      </w:r>
    </w:p>
    <w:p w14:paraId="44F55E09" w14:textId="77777777" w:rsidR="00B805DD" w:rsidRPr="00FC1B10" w:rsidRDefault="00B805DD" w:rsidP="00B805DD">
      <w:pPr>
        <w:pStyle w:val="NormalNoparaspacing"/>
      </w:pPr>
    </w:p>
    <w:tbl>
      <w:tblPr>
        <w:tblStyle w:val="ICRTableFullwidth"/>
        <w:tblW w:w="10747" w:type="dxa"/>
        <w:tblLook w:val="04A0" w:firstRow="1" w:lastRow="0" w:firstColumn="1" w:lastColumn="0" w:noHBand="0" w:noVBand="1"/>
      </w:tblPr>
      <w:tblGrid>
        <w:gridCol w:w="10747"/>
      </w:tblGrid>
      <w:tr w:rsidR="00B805DD" w:rsidRPr="00522843" w14:paraId="793CC8CE" w14:textId="77777777" w:rsidTr="00251F28">
        <w:trPr>
          <w:trHeight w:val="432"/>
        </w:trPr>
        <w:tc>
          <w:tcPr>
            <w:tcW w:w="10747" w:type="dxa"/>
          </w:tcPr>
          <w:p w14:paraId="14256267" w14:textId="4720B23C" w:rsidR="00B805DD" w:rsidRPr="00522843" w:rsidRDefault="00675221" w:rsidP="00AD5A53">
            <w:pPr>
              <w:pStyle w:val="NormalNoparaspacing"/>
              <w:spacing w:line="276" w:lineRule="auto"/>
            </w:pPr>
            <w:r>
              <w:t xml:space="preserve">Support day-to-day running of the programme, including management of paper documentation, logging patient data within relevant databases, and </w:t>
            </w:r>
            <w:r w:rsidR="00AD5A53">
              <w:t>maintaining accurate</w:t>
            </w:r>
            <w:r>
              <w:t xml:space="preserve"> patient records within system</w:t>
            </w:r>
            <w:r w:rsidR="00AD5A53">
              <w:t>s</w:t>
            </w:r>
            <w:r>
              <w:t>.</w:t>
            </w:r>
          </w:p>
        </w:tc>
      </w:tr>
      <w:tr w:rsidR="00B805DD" w:rsidRPr="00522843" w14:paraId="4390B25D" w14:textId="77777777" w:rsidTr="00251F28">
        <w:trPr>
          <w:trHeight w:val="452"/>
        </w:trPr>
        <w:tc>
          <w:tcPr>
            <w:tcW w:w="10747" w:type="dxa"/>
          </w:tcPr>
          <w:p w14:paraId="2BF07A4D" w14:textId="779677C0" w:rsidR="00B805DD" w:rsidRPr="00522843" w:rsidRDefault="00AF0EC2" w:rsidP="00AD5A53">
            <w:pPr>
              <w:pStyle w:val="NormalNoparaspacing"/>
              <w:spacing w:line="276" w:lineRule="auto"/>
            </w:pPr>
            <w:r>
              <w:t>Provide administrative support to patients, via telephone and email</w:t>
            </w:r>
            <w:r w:rsidR="00F05F42">
              <w:t>. Actioning</w:t>
            </w:r>
            <w:r w:rsidR="00976C20">
              <w:t xml:space="preserve"> where appropriate and feeding back relevant information to members of the team. </w:t>
            </w:r>
          </w:p>
        </w:tc>
      </w:tr>
      <w:tr w:rsidR="00FB2663" w:rsidRPr="00522843" w14:paraId="4BBADF7D" w14:textId="77777777" w:rsidTr="00251F28">
        <w:trPr>
          <w:trHeight w:val="413"/>
        </w:trPr>
        <w:tc>
          <w:tcPr>
            <w:tcW w:w="10747" w:type="dxa"/>
          </w:tcPr>
          <w:p w14:paraId="632CE0D9" w14:textId="6AB0E976" w:rsidR="00FB2663" w:rsidRDefault="00FB2663" w:rsidP="00AD5A53">
            <w:pPr>
              <w:pStyle w:val="NormalNoparaspacing"/>
              <w:spacing w:line="276" w:lineRule="auto"/>
            </w:pPr>
            <w:r>
              <w:t xml:space="preserve">Handle </w:t>
            </w:r>
            <w:r w:rsidR="00834A56">
              <w:t xml:space="preserve">administration of patient genetic testing, including tracking </w:t>
            </w:r>
            <w:r w:rsidR="0044723B">
              <w:t>of samples</w:t>
            </w:r>
            <w:r w:rsidR="00251F28">
              <w:t xml:space="preserve">, actioning referrals for testing </w:t>
            </w:r>
            <w:r w:rsidR="0044723B">
              <w:t xml:space="preserve">and </w:t>
            </w:r>
            <w:r w:rsidR="00251F28">
              <w:t xml:space="preserve">handling </w:t>
            </w:r>
            <w:r w:rsidR="0044723B">
              <w:t>return of patient</w:t>
            </w:r>
            <w:r w:rsidR="00251F28">
              <w:t xml:space="preserve"> results. </w:t>
            </w:r>
            <w:r w:rsidR="0044723B">
              <w:t xml:space="preserve"> </w:t>
            </w:r>
          </w:p>
        </w:tc>
      </w:tr>
      <w:tr w:rsidR="00CC7291" w:rsidRPr="00522843" w14:paraId="7FA6967A" w14:textId="77777777" w:rsidTr="005A3E4F">
        <w:trPr>
          <w:trHeight w:val="423"/>
        </w:trPr>
        <w:tc>
          <w:tcPr>
            <w:tcW w:w="10747" w:type="dxa"/>
          </w:tcPr>
          <w:p w14:paraId="1735A278" w14:textId="3364700A" w:rsidR="00CC7291" w:rsidRDefault="00CC7291" w:rsidP="00AD5A53">
            <w:pPr>
              <w:pStyle w:val="NormalNoparaspacing"/>
              <w:spacing w:line="276" w:lineRule="auto"/>
            </w:pPr>
            <w:r>
              <w:t>Support the Programme Manager with tracking of progress and captur</w:t>
            </w:r>
            <w:r w:rsidR="00FB2663">
              <w:t>e of</w:t>
            </w:r>
            <w:r>
              <w:t xml:space="preserve"> relevant data information for evaluation and monitoring</w:t>
            </w:r>
            <w:r w:rsidR="00FB2663">
              <w:t xml:space="preserve"> purposes. </w:t>
            </w:r>
          </w:p>
        </w:tc>
      </w:tr>
      <w:tr w:rsidR="00B805DD" w:rsidRPr="00522843" w14:paraId="1E36D638" w14:textId="77777777" w:rsidTr="00251F28">
        <w:trPr>
          <w:trHeight w:val="311"/>
        </w:trPr>
        <w:tc>
          <w:tcPr>
            <w:tcW w:w="10747" w:type="dxa"/>
          </w:tcPr>
          <w:p w14:paraId="2117842F" w14:textId="49157F00" w:rsidR="00B805DD" w:rsidRPr="00522843" w:rsidRDefault="00CB7B52" w:rsidP="00AD5A53">
            <w:pPr>
              <w:pStyle w:val="NormalNoparaspacing"/>
              <w:spacing w:line="276" w:lineRule="auto"/>
            </w:pPr>
            <w:r>
              <w:t>Management of</w:t>
            </w:r>
            <w:r w:rsidR="00CC7291">
              <w:t xml:space="preserve"> materials required for delivery of the pathway and procuring</w:t>
            </w:r>
            <w:r>
              <w:t xml:space="preserve"> of</w:t>
            </w:r>
            <w:r w:rsidR="00CC7291">
              <w:t xml:space="preserve"> items as required. </w:t>
            </w:r>
          </w:p>
        </w:tc>
      </w:tr>
      <w:tr w:rsidR="009A28BE" w:rsidRPr="00522843" w14:paraId="052B84E7" w14:textId="77777777" w:rsidTr="00251F28">
        <w:trPr>
          <w:trHeight w:val="311"/>
        </w:trPr>
        <w:tc>
          <w:tcPr>
            <w:tcW w:w="10747" w:type="dxa"/>
          </w:tcPr>
          <w:p w14:paraId="628AE2CC" w14:textId="4BAC7948" w:rsidR="009A28BE" w:rsidRDefault="00DF5DF7" w:rsidP="00AD5A53">
            <w:pPr>
              <w:pStyle w:val="NormalNoparaspacing"/>
              <w:spacing w:line="276" w:lineRule="auto"/>
            </w:pPr>
            <w:r>
              <w:t xml:space="preserve">Communicate </w:t>
            </w:r>
            <w:r w:rsidR="009A28BE">
              <w:t>with collaborators, including</w:t>
            </w:r>
            <w:r w:rsidR="00FE6DA9">
              <w:t xml:space="preserve"> </w:t>
            </w:r>
            <w:r w:rsidR="00805358" w:rsidRPr="00F804D6">
              <w:t>charities, patient support groups, researchers, clinicians</w:t>
            </w:r>
            <w:r w:rsidR="00805358">
              <w:t>,</w:t>
            </w:r>
            <w:r w:rsidR="00805358" w:rsidRPr="00F804D6">
              <w:t xml:space="preserve"> and senior members of NHS England and Health Education England.</w:t>
            </w:r>
          </w:p>
        </w:tc>
      </w:tr>
      <w:tr w:rsidR="009A28BE" w:rsidRPr="00522843" w14:paraId="2E585533" w14:textId="77777777" w:rsidTr="00251F28">
        <w:trPr>
          <w:trHeight w:val="311"/>
        </w:trPr>
        <w:tc>
          <w:tcPr>
            <w:tcW w:w="10747" w:type="dxa"/>
          </w:tcPr>
          <w:p w14:paraId="71964EC2" w14:textId="4EA363C8" w:rsidR="009A28BE" w:rsidRDefault="009A28BE" w:rsidP="00AD5A53">
            <w:pPr>
              <w:pStyle w:val="NormalNoparaspacing"/>
              <w:spacing w:line="276" w:lineRule="auto"/>
            </w:pPr>
            <w:r>
              <w:t>Communicat</w:t>
            </w:r>
            <w:r w:rsidR="00F93900">
              <w:t>e</w:t>
            </w:r>
            <w:r>
              <w:t xml:space="preserve"> with patients</w:t>
            </w:r>
            <w:r w:rsidR="00805358">
              <w:t xml:space="preserve"> who are interested in supporting the delivery of the projects</w:t>
            </w:r>
            <w:r>
              <w:t xml:space="preserve"> </w:t>
            </w:r>
            <w:r w:rsidR="00805358">
              <w:t xml:space="preserve">and </w:t>
            </w:r>
            <w:proofErr w:type="spellStart"/>
            <w:r w:rsidR="00805358">
              <w:t>coordining</w:t>
            </w:r>
            <w:proofErr w:type="spellEnd"/>
            <w:r w:rsidR="00805358">
              <w:t xml:space="preserve"> patient and public involvement/engagement (PPI/E) activities. </w:t>
            </w:r>
          </w:p>
        </w:tc>
      </w:tr>
      <w:tr w:rsidR="00B805DD" w:rsidRPr="00522843" w14:paraId="73B8BA89" w14:textId="77777777" w:rsidTr="005A3E4F">
        <w:trPr>
          <w:trHeight w:val="216"/>
        </w:trPr>
        <w:tc>
          <w:tcPr>
            <w:tcW w:w="10747" w:type="dxa"/>
          </w:tcPr>
          <w:p w14:paraId="38C4DF56" w14:textId="28514C10" w:rsidR="00B805DD" w:rsidRPr="00522843" w:rsidRDefault="0014157B" w:rsidP="00AD5A53">
            <w:pPr>
              <w:pStyle w:val="NormalNoparaspacing"/>
              <w:spacing w:line="276" w:lineRule="auto"/>
            </w:pPr>
            <w:r>
              <w:t>M</w:t>
            </w:r>
            <w:r w:rsidRPr="00F804D6">
              <w:t>aintai</w:t>
            </w:r>
            <w:r>
              <w:t>n</w:t>
            </w:r>
            <w:r w:rsidRPr="00F804D6">
              <w:t xml:space="preserve"> efficient filing systems and records</w:t>
            </w:r>
          </w:p>
        </w:tc>
      </w:tr>
    </w:tbl>
    <w:p w14:paraId="5677615E" w14:textId="2DB6BEF4" w:rsidR="00242AC3" w:rsidRDefault="00560FC4" w:rsidP="00472477">
      <w:pPr>
        <w:pStyle w:val="Heading1Fullwidthpage"/>
        <w:spacing w:before="240" w:after="0"/>
      </w:pPr>
      <w:r>
        <w:t xml:space="preserve">Research administration </w:t>
      </w:r>
      <w:r w:rsidR="00882C6F">
        <w:t xml:space="preserve">(20%) </w:t>
      </w:r>
    </w:p>
    <w:p w14:paraId="63223120" w14:textId="4494A668" w:rsidR="00BC0B75" w:rsidRPr="00BC0B75" w:rsidRDefault="00BC0B75" w:rsidP="00882C6F">
      <w:pPr>
        <w:pStyle w:val="NormalFullwidthpage"/>
        <w:spacing w:line="360" w:lineRule="auto"/>
        <w:jc w:val="both"/>
      </w:pPr>
      <w:r>
        <w:t xml:space="preserve">The post-holder will </w:t>
      </w:r>
      <w:r w:rsidR="00882C6F">
        <w:t xml:space="preserve">also have the opportunity to </w:t>
      </w:r>
      <w:r>
        <w:t>work closely with Prof Turnbull, the Programme Manager, and a wider team of clinicians, bioinformaticians, data managers, clinical fellows and PhD students to support delivery of research, including but not limited to (</w:t>
      </w:r>
      <w:proofErr w:type="spellStart"/>
      <w:r>
        <w:t>i</w:t>
      </w:r>
      <w:proofErr w:type="spellEnd"/>
      <w:r>
        <w:t xml:space="preserve">) submission of research outputs for publication, (ii) maintenance and organisation of team documents, (iii) organisation of </w:t>
      </w:r>
      <w:r w:rsidR="76796B5E">
        <w:t xml:space="preserve">internal and external </w:t>
      </w:r>
      <w:r>
        <w:t xml:space="preserve">meetings, (iv) liaison with grant funders and external collaborators and (v) interaction with departments within the ICR to ensure smooth operational running of the team. </w:t>
      </w:r>
    </w:p>
    <w:p w14:paraId="5B1AFD12"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7651FE1B" w14:textId="77777777" w:rsidTr="008A111B">
        <w:trPr>
          <w:trHeight w:val="20"/>
        </w:trPr>
        <w:tc>
          <w:tcPr>
            <w:tcW w:w="10769" w:type="dxa"/>
          </w:tcPr>
          <w:p w14:paraId="356B741B" w14:textId="25323034" w:rsidR="00D57238" w:rsidRPr="00D57238" w:rsidRDefault="00D57238" w:rsidP="00440A92">
            <w:pPr>
              <w:spacing w:before="0" w:line="276" w:lineRule="auto"/>
              <w:textAlignment w:val="baseline"/>
              <w:rPr>
                <w:rFonts w:ascii="Arial" w:eastAsia="Times New Roman" w:hAnsi="Arial" w:cs="Arial"/>
                <w:color w:val="616365"/>
                <w:lang w:eastAsia="en-GB"/>
              </w:rPr>
            </w:pPr>
            <w:r>
              <w:rPr>
                <w:rFonts w:ascii="Arial" w:eastAsia="Times New Roman" w:hAnsi="Arial" w:cs="Arial"/>
                <w:color w:val="616365"/>
                <w:lang w:eastAsia="en-GB"/>
              </w:rPr>
              <w:t>Coordinate logistics between partner organisations, including coordination of meetings and maintaining minutes/agendas/actions.</w:t>
            </w:r>
          </w:p>
        </w:tc>
      </w:tr>
      <w:tr w:rsidR="00242AC3" w:rsidRPr="00522843" w14:paraId="67DBFB0C" w14:textId="77777777" w:rsidTr="008A111B">
        <w:trPr>
          <w:trHeight w:val="20"/>
        </w:trPr>
        <w:tc>
          <w:tcPr>
            <w:tcW w:w="10769" w:type="dxa"/>
          </w:tcPr>
          <w:p w14:paraId="428E4AE5" w14:textId="5391AFB0" w:rsidR="00242AC3" w:rsidRPr="00522843" w:rsidRDefault="00295B4A" w:rsidP="00440A92">
            <w:pPr>
              <w:pStyle w:val="NormalNoparaspacing"/>
              <w:spacing w:line="276" w:lineRule="auto"/>
            </w:pPr>
            <w:r>
              <w:t>Maintain accurate records and support with collation of information for grant/research reporting to funders and the institute.</w:t>
            </w:r>
          </w:p>
        </w:tc>
      </w:tr>
      <w:tr w:rsidR="00242AC3" w:rsidRPr="00522843" w14:paraId="562E6A65" w14:textId="77777777" w:rsidTr="008A111B">
        <w:trPr>
          <w:trHeight w:val="20"/>
        </w:trPr>
        <w:tc>
          <w:tcPr>
            <w:tcW w:w="10769" w:type="dxa"/>
          </w:tcPr>
          <w:p w14:paraId="7D3ADC9D" w14:textId="281BB316" w:rsidR="00242AC3" w:rsidRPr="00522843" w:rsidRDefault="00C71BFE" w:rsidP="00440A92">
            <w:pPr>
              <w:pStyle w:val="NormalNoparaspacing"/>
              <w:spacing w:line="276" w:lineRule="auto"/>
            </w:pPr>
            <w:r>
              <w:t>Support with management of finances, procurement, and processing expenses</w:t>
            </w:r>
            <w:r w:rsidR="00CA5A87">
              <w:t xml:space="preserve"> on behalf of the team. </w:t>
            </w:r>
          </w:p>
        </w:tc>
      </w:tr>
      <w:tr w:rsidR="00242AC3" w:rsidRPr="00522843" w14:paraId="2272218B" w14:textId="77777777" w:rsidTr="008A111B">
        <w:trPr>
          <w:trHeight w:val="20"/>
        </w:trPr>
        <w:tc>
          <w:tcPr>
            <w:tcW w:w="10769" w:type="dxa"/>
          </w:tcPr>
          <w:p w14:paraId="4DB48C2B" w14:textId="6B6F164E" w:rsidR="00242AC3" w:rsidRPr="00522843" w:rsidRDefault="00727FCB" w:rsidP="00440A92">
            <w:pPr>
              <w:pStyle w:val="NormalNoparaspacing"/>
              <w:spacing w:line="276" w:lineRule="auto"/>
            </w:pPr>
            <w:r>
              <w:t xml:space="preserve">Help with preparation </w:t>
            </w:r>
            <w:r w:rsidR="008A111B">
              <w:t xml:space="preserve">and dissemination </w:t>
            </w:r>
            <w:r>
              <w:t xml:space="preserve">of written outputs to support communication and dissemination of research outputs </w:t>
            </w:r>
            <w:proofErr w:type="spellStart"/>
            <w:r>
              <w:t>eg</w:t>
            </w:r>
            <w:proofErr w:type="spellEnd"/>
            <w:r>
              <w:t xml:space="preserve"> </w:t>
            </w:r>
            <w:r>
              <w:rPr>
                <w:rFonts w:ascii="Arial" w:eastAsia="Times New Roman" w:hAnsi="Arial" w:cs="Arial"/>
                <w:color w:val="616365"/>
                <w:lang w:eastAsia="en-GB"/>
              </w:rPr>
              <w:t>across social media (twitter), programme website, and producing regular newsletters and blogs.</w:t>
            </w:r>
          </w:p>
        </w:tc>
      </w:tr>
      <w:tr w:rsidR="0082797C" w:rsidRPr="00522843" w14:paraId="2F09978A" w14:textId="77777777" w:rsidTr="008A111B">
        <w:trPr>
          <w:trHeight w:val="20"/>
        </w:trPr>
        <w:tc>
          <w:tcPr>
            <w:tcW w:w="10769" w:type="dxa"/>
          </w:tcPr>
          <w:p w14:paraId="1837C83D" w14:textId="0A788D73" w:rsidR="0082797C" w:rsidRDefault="0082797C" w:rsidP="00440A92">
            <w:pPr>
              <w:pStyle w:val="NormalNoparaspacing"/>
              <w:spacing w:line="276" w:lineRule="auto"/>
            </w:pPr>
            <w:r>
              <w:t xml:space="preserve">Support with </w:t>
            </w:r>
            <w:r w:rsidR="00D8670C">
              <w:t>submission of manuscripts to journals, including collation of author information</w:t>
            </w:r>
            <w:r w:rsidR="005C3CC3">
              <w:t xml:space="preserve">, input of information to submission portals and monitoring application progress. </w:t>
            </w:r>
          </w:p>
        </w:tc>
      </w:tr>
    </w:tbl>
    <w:p w14:paraId="048800B7" w14:textId="6576D886" w:rsidR="00242AC3" w:rsidRPr="00FC1B10" w:rsidRDefault="00DE1ABF" w:rsidP="00472477">
      <w:pPr>
        <w:pStyle w:val="Heading1Fullwidthpage"/>
        <w:spacing w:before="240" w:after="0"/>
      </w:pPr>
      <w:r w:rsidRPr="00DE1ABF">
        <w:t>General</w:t>
      </w: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3EDDB9B" w:rsidR="00242AC3" w:rsidRPr="00522843" w:rsidRDefault="00A96C28" w:rsidP="00440A92">
            <w:pPr>
              <w:pStyle w:val="NormalNoparaspacing"/>
              <w:spacing w:line="276" w:lineRule="auto"/>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r w:rsidR="00BC0B75">
              <w:t>.</w:t>
            </w:r>
          </w:p>
        </w:tc>
      </w:tr>
      <w:tr w:rsidR="00242AC3" w:rsidRPr="00522843" w14:paraId="1F9BFD3B" w14:textId="77777777" w:rsidTr="00793646">
        <w:tc>
          <w:tcPr>
            <w:tcW w:w="10769" w:type="dxa"/>
          </w:tcPr>
          <w:p w14:paraId="6A5024AD" w14:textId="77777777" w:rsidR="00242AC3" w:rsidRPr="00522843" w:rsidRDefault="00C234FC" w:rsidP="00440A92">
            <w:pPr>
              <w:pStyle w:val="NormalNoparaspacing"/>
              <w:spacing w:line="276" w:lineRule="auto"/>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522843" w:rsidRDefault="00850C93" w:rsidP="00440A92">
            <w:pPr>
              <w:pStyle w:val="NormalNoparaspacing"/>
              <w:spacing w:line="276" w:lineRule="auto"/>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440A92">
            <w:pPr>
              <w:pStyle w:val="NormalNoparaspacing"/>
              <w:spacing w:line="276" w:lineRule="auto"/>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440A92">
            <w:pPr>
              <w:pStyle w:val="NormalNoparaspacing"/>
              <w:spacing w:line="276" w:lineRule="auto"/>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65886AA3" w14:textId="77777777" w:rsidR="00242AC3" w:rsidRDefault="00242AC3" w:rsidP="00242AC3">
      <w:pPr>
        <w:pStyle w:val="NormalFullwidthpage"/>
        <w:ind w:left="0"/>
        <w:sectPr w:rsidR="00242AC3" w:rsidSect="000E7455">
          <w:headerReference w:type="default" r:id="rId27"/>
          <w:headerReference w:type="first" r:id="rId28"/>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793646">
        <w:tc>
          <w:tcPr>
            <w:tcW w:w="5524" w:type="dxa"/>
          </w:tcPr>
          <w:p w14:paraId="060D9DEA" w14:textId="262AA87E" w:rsidR="00242AC3" w:rsidRPr="00F87997" w:rsidRDefault="00A352BF" w:rsidP="00793646">
            <w:pPr>
              <w:pStyle w:val="NormalNoparaspacing"/>
            </w:pPr>
            <w:r>
              <w:t>D</w:t>
            </w:r>
            <w:r w:rsidR="00493BC5" w:rsidRPr="00493BC5">
              <w:t xml:space="preserve">egree in </w:t>
            </w:r>
            <w:r>
              <w:t xml:space="preserve">a </w:t>
            </w:r>
            <w:r w:rsidR="00493BC5" w:rsidRPr="00493BC5">
              <w:t xml:space="preserve">relevant subject </w:t>
            </w:r>
            <w:r w:rsidR="00493BC5">
              <w:t>or p</w:t>
            </w:r>
            <w:r w:rsidR="002B150C">
              <w:t>revious</w:t>
            </w:r>
            <w:r w:rsidR="002B150C" w:rsidRPr="002B150C">
              <w:t xml:space="preserve"> experience of research</w:t>
            </w:r>
            <w:r w:rsidR="002B150C">
              <w:t xml:space="preserve"> and/or </w:t>
            </w:r>
            <w:r w:rsidR="002B150C" w:rsidRPr="002B150C">
              <w:t>clinical administration</w:t>
            </w:r>
          </w:p>
        </w:tc>
        <w:tc>
          <w:tcPr>
            <w:tcW w:w="1547" w:type="dxa"/>
          </w:tcPr>
          <w:p w14:paraId="536FD3C7" w14:textId="506A0A27" w:rsidR="00242AC3" w:rsidRPr="00F87997" w:rsidRDefault="004D39FF" w:rsidP="00793646">
            <w:pPr>
              <w:pStyle w:val="NormalNoparaspacing"/>
            </w:pPr>
            <w:r>
              <w:t>Essential</w:t>
            </w:r>
          </w:p>
        </w:tc>
      </w:tr>
      <w:tr w:rsidR="00242AC3" w:rsidRPr="00F87997" w14:paraId="748E9FED" w14:textId="77777777" w:rsidTr="00793646">
        <w:tc>
          <w:tcPr>
            <w:tcW w:w="5524" w:type="dxa"/>
          </w:tcPr>
          <w:p w14:paraId="4DF02E0C" w14:textId="3A07FBEF" w:rsidR="00242AC3" w:rsidRPr="00F87997" w:rsidRDefault="00455513" w:rsidP="00793646">
            <w:pPr>
              <w:pStyle w:val="NormalNoparaspacing"/>
            </w:pPr>
            <w:r>
              <w:t>Experience of working within</w:t>
            </w:r>
            <w:r w:rsidR="00C53F45">
              <w:t xml:space="preserve"> an NHS administrative position.</w:t>
            </w:r>
          </w:p>
        </w:tc>
        <w:tc>
          <w:tcPr>
            <w:tcW w:w="1547" w:type="dxa"/>
          </w:tcPr>
          <w:p w14:paraId="1223700F" w14:textId="7C205060" w:rsidR="00242AC3" w:rsidRPr="00F87997" w:rsidRDefault="00C53F45" w:rsidP="00793646">
            <w:pPr>
              <w:pStyle w:val="NormalNoparaspacing"/>
            </w:pPr>
            <w:r>
              <w:t>Desirable</w:t>
            </w:r>
          </w:p>
        </w:tc>
      </w:tr>
    </w:tbl>
    <w:p w14:paraId="236A9DB6"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29"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836FFC" w:rsidRPr="00522843" w14:paraId="26F551B4" w14:textId="77777777" w:rsidTr="00793646">
        <w:trPr>
          <w:trHeight w:val="267"/>
        </w:trPr>
        <w:tc>
          <w:tcPr>
            <w:tcW w:w="9210" w:type="dxa"/>
          </w:tcPr>
          <w:p w14:paraId="4C310451" w14:textId="7BC2895B" w:rsidR="00836FFC" w:rsidRPr="00522843" w:rsidRDefault="00836FFC" w:rsidP="00836FFC">
            <w:pPr>
              <w:pStyle w:val="NormalNoparaspacing"/>
            </w:pPr>
            <w:r>
              <w:t xml:space="preserve">Excellent IT skills  </w:t>
            </w:r>
          </w:p>
        </w:tc>
        <w:tc>
          <w:tcPr>
            <w:tcW w:w="1559" w:type="dxa"/>
          </w:tcPr>
          <w:p w14:paraId="0F7F6FEB" w14:textId="6801394B" w:rsidR="00836FFC" w:rsidRPr="00522843" w:rsidRDefault="00836FFC" w:rsidP="00836FFC">
            <w:pPr>
              <w:pStyle w:val="NormalNoparaspacing"/>
            </w:pPr>
            <w:r>
              <w:t>Essential</w:t>
            </w:r>
          </w:p>
        </w:tc>
      </w:tr>
      <w:tr w:rsidR="00310FB9" w:rsidRPr="00522843" w14:paraId="323E4B72" w14:textId="77777777" w:rsidTr="00793646">
        <w:trPr>
          <w:trHeight w:val="265"/>
        </w:trPr>
        <w:tc>
          <w:tcPr>
            <w:tcW w:w="9210" w:type="dxa"/>
          </w:tcPr>
          <w:p w14:paraId="768D0CA4" w14:textId="2BA17529" w:rsidR="00310FB9" w:rsidRDefault="00310FB9" w:rsidP="00310FB9">
            <w:pPr>
              <w:pStyle w:val="NormalNoparaspacing"/>
            </w:pPr>
            <w:r w:rsidRPr="0025525C">
              <w:rPr>
                <w:rFonts w:cs="Arial"/>
                <w:snapToGrid w:val="0"/>
                <w:szCs w:val="22"/>
              </w:rPr>
              <w:t>Excellent attention to detail</w:t>
            </w:r>
            <w:r>
              <w:rPr>
                <w:rFonts w:cs="Arial"/>
                <w:snapToGrid w:val="0"/>
                <w:szCs w:val="22"/>
              </w:rPr>
              <w:t xml:space="preserve"> </w:t>
            </w:r>
            <w:r w:rsidR="00B177CE">
              <w:rPr>
                <w:rFonts w:cs="Arial"/>
                <w:snapToGrid w:val="0"/>
                <w:szCs w:val="22"/>
              </w:rPr>
              <w:t xml:space="preserve">in data entry and record retention. </w:t>
            </w:r>
          </w:p>
        </w:tc>
        <w:tc>
          <w:tcPr>
            <w:tcW w:w="1559" w:type="dxa"/>
          </w:tcPr>
          <w:p w14:paraId="1C2AD51C" w14:textId="3C706150" w:rsidR="00310FB9" w:rsidRDefault="00310FB9" w:rsidP="00310FB9">
            <w:pPr>
              <w:pStyle w:val="NormalNoparaspacing"/>
            </w:pPr>
            <w:r>
              <w:t>Essential</w:t>
            </w:r>
          </w:p>
        </w:tc>
      </w:tr>
      <w:tr w:rsidR="00310FB9" w:rsidRPr="00522843" w14:paraId="4E7C59D2" w14:textId="77777777" w:rsidTr="00793646">
        <w:trPr>
          <w:trHeight w:val="265"/>
        </w:trPr>
        <w:tc>
          <w:tcPr>
            <w:tcW w:w="9210" w:type="dxa"/>
          </w:tcPr>
          <w:p w14:paraId="1AE117B4" w14:textId="3E52139A" w:rsidR="00310FB9" w:rsidRDefault="00310FB9" w:rsidP="00310FB9">
            <w:pPr>
              <w:pStyle w:val="NormalNoparaspacing"/>
            </w:pPr>
            <w:r w:rsidRPr="0025525C">
              <w:rPr>
                <w:rFonts w:cs="Arial"/>
                <w:snapToGrid w:val="0"/>
                <w:szCs w:val="22"/>
              </w:rPr>
              <w:t>Excellent organizational skills and general attention to detail</w:t>
            </w:r>
            <w:r w:rsidRPr="0025525C">
              <w:rPr>
                <w:rFonts w:cs="Arial"/>
                <w:snapToGrid w:val="0"/>
                <w:szCs w:val="22"/>
              </w:rPr>
              <w:tab/>
            </w:r>
          </w:p>
        </w:tc>
        <w:tc>
          <w:tcPr>
            <w:tcW w:w="1559" w:type="dxa"/>
          </w:tcPr>
          <w:p w14:paraId="48570C36" w14:textId="6DC6D71B" w:rsidR="00310FB9" w:rsidRDefault="00310FB9" w:rsidP="00310FB9">
            <w:pPr>
              <w:pStyle w:val="NormalNoparaspacing"/>
            </w:pPr>
            <w:r>
              <w:t>Essential</w:t>
            </w:r>
          </w:p>
        </w:tc>
      </w:tr>
      <w:tr w:rsidR="00310FB9" w:rsidRPr="00522843" w14:paraId="7626E08E" w14:textId="77777777" w:rsidTr="00793646">
        <w:trPr>
          <w:trHeight w:val="265"/>
        </w:trPr>
        <w:tc>
          <w:tcPr>
            <w:tcW w:w="9210" w:type="dxa"/>
          </w:tcPr>
          <w:p w14:paraId="053801B0" w14:textId="4C81A70A" w:rsidR="00310FB9" w:rsidRPr="0025525C" w:rsidRDefault="00310FB9" w:rsidP="00310FB9">
            <w:pPr>
              <w:pStyle w:val="NormalNoparaspacing"/>
              <w:rPr>
                <w:rFonts w:cs="Arial"/>
                <w:snapToGrid w:val="0"/>
                <w:szCs w:val="22"/>
              </w:rPr>
            </w:pPr>
            <w:r w:rsidRPr="0025525C">
              <w:rPr>
                <w:rFonts w:cs="Arial"/>
                <w:snapToGrid w:val="0"/>
                <w:szCs w:val="22"/>
              </w:rPr>
              <w:t xml:space="preserve">Excellent written communication skills </w:t>
            </w:r>
            <w:r w:rsidRPr="0025525C">
              <w:rPr>
                <w:rFonts w:cs="Arial"/>
                <w:snapToGrid w:val="0"/>
                <w:szCs w:val="22"/>
              </w:rPr>
              <w:tab/>
            </w:r>
          </w:p>
        </w:tc>
        <w:tc>
          <w:tcPr>
            <w:tcW w:w="1559" w:type="dxa"/>
          </w:tcPr>
          <w:p w14:paraId="50A57283" w14:textId="24F2036D" w:rsidR="00310FB9" w:rsidRDefault="00310FB9" w:rsidP="00310FB9">
            <w:pPr>
              <w:pStyle w:val="NormalNoparaspacing"/>
            </w:pPr>
            <w:r>
              <w:t>Essential</w:t>
            </w:r>
          </w:p>
        </w:tc>
      </w:tr>
      <w:tr w:rsidR="00310FB9" w:rsidRPr="00522843" w14:paraId="089FB63A" w14:textId="77777777" w:rsidTr="00793646">
        <w:trPr>
          <w:trHeight w:val="265"/>
        </w:trPr>
        <w:tc>
          <w:tcPr>
            <w:tcW w:w="9210" w:type="dxa"/>
          </w:tcPr>
          <w:p w14:paraId="4FF47733" w14:textId="721E962D" w:rsidR="00310FB9" w:rsidRPr="0025525C" w:rsidRDefault="00310FB9" w:rsidP="00310FB9">
            <w:pPr>
              <w:pStyle w:val="NormalNoparaspacing"/>
              <w:rPr>
                <w:rFonts w:cs="Arial"/>
                <w:snapToGrid w:val="0"/>
                <w:szCs w:val="22"/>
              </w:rPr>
            </w:pPr>
            <w:r w:rsidRPr="0025525C">
              <w:rPr>
                <w:rFonts w:cs="Arial"/>
                <w:snapToGrid w:val="0"/>
                <w:szCs w:val="22"/>
              </w:rPr>
              <w:t>Excellent verbal communication skills</w:t>
            </w:r>
            <w:r w:rsidRPr="0025525C">
              <w:rPr>
                <w:rFonts w:cs="Arial"/>
                <w:snapToGrid w:val="0"/>
                <w:szCs w:val="22"/>
              </w:rPr>
              <w:tab/>
            </w:r>
          </w:p>
        </w:tc>
        <w:tc>
          <w:tcPr>
            <w:tcW w:w="1559" w:type="dxa"/>
          </w:tcPr>
          <w:p w14:paraId="708DBD2F" w14:textId="1A7424A7" w:rsidR="00310FB9" w:rsidRDefault="00310FB9" w:rsidP="00310FB9">
            <w:pPr>
              <w:pStyle w:val="NormalNoparaspacing"/>
            </w:pPr>
            <w:r>
              <w:t>Essential</w:t>
            </w:r>
          </w:p>
        </w:tc>
      </w:tr>
      <w:tr w:rsidR="00310FB9" w:rsidRPr="00522843" w14:paraId="5167E409" w14:textId="77777777" w:rsidTr="00793646">
        <w:trPr>
          <w:trHeight w:val="265"/>
        </w:trPr>
        <w:tc>
          <w:tcPr>
            <w:tcW w:w="9210" w:type="dxa"/>
          </w:tcPr>
          <w:p w14:paraId="11DFA1D3" w14:textId="021BC4B6" w:rsidR="00310FB9" w:rsidRPr="0025525C" w:rsidRDefault="00310FB9" w:rsidP="00310FB9">
            <w:pPr>
              <w:pStyle w:val="NormalNoparaspacing"/>
              <w:rPr>
                <w:rFonts w:cs="Arial"/>
                <w:snapToGrid w:val="0"/>
                <w:szCs w:val="22"/>
              </w:rPr>
            </w:pPr>
            <w:r w:rsidRPr="0025525C">
              <w:rPr>
                <w:rFonts w:cs="Arial"/>
                <w:snapToGrid w:val="0"/>
                <w:szCs w:val="22"/>
              </w:rPr>
              <w:t xml:space="preserve">Interest in cancer research and/or </w:t>
            </w:r>
            <w:r w:rsidR="00B177CE">
              <w:rPr>
                <w:rFonts w:cs="Arial"/>
                <w:snapToGrid w:val="0"/>
                <w:szCs w:val="22"/>
              </w:rPr>
              <w:t xml:space="preserve">genetics </w:t>
            </w:r>
          </w:p>
        </w:tc>
        <w:tc>
          <w:tcPr>
            <w:tcW w:w="1559" w:type="dxa"/>
          </w:tcPr>
          <w:p w14:paraId="4B4FD9EB" w14:textId="47AE2C71" w:rsidR="00310FB9" w:rsidRDefault="00310FB9" w:rsidP="00310FB9">
            <w:pPr>
              <w:pStyle w:val="NormalNoparaspacing"/>
            </w:pPr>
            <w:r>
              <w:t>Essential</w:t>
            </w:r>
          </w:p>
        </w:tc>
      </w:tr>
      <w:tr w:rsidR="00310FB9" w:rsidRPr="00522843" w14:paraId="3446F6DA" w14:textId="77777777" w:rsidTr="00793646">
        <w:trPr>
          <w:trHeight w:val="265"/>
        </w:trPr>
        <w:tc>
          <w:tcPr>
            <w:tcW w:w="9210" w:type="dxa"/>
          </w:tcPr>
          <w:p w14:paraId="02BA28DD" w14:textId="2178CBA9" w:rsidR="00310FB9" w:rsidRPr="0025525C" w:rsidRDefault="00310FB9" w:rsidP="00310FB9">
            <w:pPr>
              <w:pStyle w:val="NormalNoparaspacing"/>
              <w:rPr>
                <w:rFonts w:cs="Arial"/>
                <w:snapToGrid w:val="0"/>
                <w:szCs w:val="22"/>
              </w:rPr>
            </w:pPr>
            <w:r w:rsidRPr="0025525C">
              <w:rPr>
                <w:rFonts w:cs="Arial"/>
                <w:snapToGrid w:val="0"/>
                <w:szCs w:val="22"/>
              </w:rPr>
              <w:t>Interest in clinical transformation</w:t>
            </w:r>
          </w:p>
        </w:tc>
        <w:tc>
          <w:tcPr>
            <w:tcW w:w="1559" w:type="dxa"/>
          </w:tcPr>
          <w:p w14:paraId="3ABE5EC8" w14:textId="3229CA4B" w:rsidR="00310FB9" w:rsidRDefault="00310FB9" w:rsidP="00310FB9">
            <w:pPr>
              <w:pStyle w:val="NormalNoparaspacing"/>
            </w:pPr>
            <w:r>
              <w:t>Essential</w:t>
            </w:r>
          </w:p>
        </w:tc>
      </w:tr>
      <w:tr w:rsidR="00310FB9" w:rsidRPr="00522843" w14:paraId="477E33CE" w14:textId="77777777" w:rsidTr="00793646">
        <w:trPr>
          <w:trHeight w:val="265"/>
        </w:trPr>
        <w:tc>
          <w:tcPr>
            <w:tcW w:w="9210" w:type="dxa"/>
          </w:tcPr>
          <w:p w14:paraId="40F7CCEB" w14:textId="4F963E2D" w:rsidR="00310FB9" w:rsidRPr="0025525C" w:rsidRDefault="00310FB9" w:rsidP="00310FB9">
            <w:pPr>
              <w:pStyle w:val="NormalNoparaspacing"/>
              <w:rPr>
                <w:rFonts w:cs="Arial"/>
                <w:snapToGrid w:val="0"/>
                <w:szCs w:val="22"/>
              </w:rPr>
            </w:pPr>
            <w:r>
              <w:rPr>
                <w:rFonts w:cs="Arial"/>
                <w:snapToGrid w:val="0"/>
                <w:szCs w:val="22"/>
              </w:rPr>
              <w:t>Ability to maintain confidentiality and handle sensitive data</w:t>
            </w:r>
          </w:p>
        </w:tc>
        <w:tc>
          <w:tcPr>
            <w:tcW w:w="1559" w:type="dxa"/>
          </w:tcPr>
          <w:p w14:paraId="7D7D3599" w14:textId="51DC241B" w:rsidR="00310FB9" w:rsidRDefault="00310FB9" w:rsidP="00310FB9">
            <w:pPr>
              <w:pStyle w:val="NormalNoparaspacing"/>
            </w:pPr>
            <w:r>
              <w:t>Essential</w:t>
            </w:r>
          </w:p>
        </w:tc>
      </w:tr>
      <w:tr w:rsidR="00310FB9" w:rsidRPr="00522843" w14:paraId="587DCD0D" w14:textId="77777777" w:rsidTr="00793646">
        <w:trPr>
          <w:trHeight w:val="265"/>
        </w:trPr>
        <w:tc>
          <w:tcPr>
            <w:tcW w:w="9210" w:type="dxa"/>
          </w:tcPr>
          <w:p w14:paraId="0D2C128F" w14:textId="6D304735" w:rsidR="00310FB9" w:rsidRDefault="00310FB9" w:rsidP="00310FB9">
            <w:pPr>
              <w:pStyle w:val="NormalNoparaspacing"/>
              <w:rPr>
                <w:rFonts w:cs="Arial"/>
                <w:snapToGrid w:val="0"/>
                <w:szCs w:val="22"/>
              </w:rPr>
            </w:pPr>
            <w:r w:rsidRPr="0025525C">
              <w:rPr>
                <w:rFonts w:cs="Arial"/>
                <w:snapToGrid w:val="0"/>
                <w:szCs w:val="22"/>
              </w:rPr>
              <w:t>Ability to interact professionally and compassionately with patients</w:t>
            </w:r>
          </w:p>
        </w:tc>
        <w:tc>
          <w:tcPr>
            <w:tcW w:w="1559" w:type="dxa"/>
          </w:tcPr>
          <w:p w14:paraId="6ED0BA09" w14:textId="7028B423" w:rsidR="00310FB9" w:rsidRDefault="00310FB9" w:rsidP="00310FB9">
            <w:pPr>
              <w:pStyle w:val="NormalNoparaspacing"/>
            </w:pPr>
            <w:r>
              <w:t>Essential</w:t>
            </w:r>
          </w:p>
        </w:tc>
      </w:tr>
      <w:tr w:rsidR="00310FB9" w:rsidRPr="00522843" w14:paraId="08F3A6EA" w14:textId="77777777" w:rsidTr="00793646">
        <w:trPr>
          <w:trHeight w:val="265"/>
        </w:trPr>
        <w:tc>
          <w:tcPr>
            <w:tcW w:w="9210" w:type="dxa"/>
          </w:tcPr>
          <w:p w14:paraId="3C8F6B40" w14:textId="065705E6" w:rsidR="00310FB9" w:rsidRPr="0025525C" w:rsidRDefault="00310FB9" w:rsidP="00310FB9">
            <w:pPr>
              <w:pStyle w:val="NormalNoparaspacing"/>
              <w:rPr>
                <w:rFonts w:cs="Arial"/>
                <w:snapToGrid w:val="0"/>
                <w:szCs w:val="22"/>
              </w:rPr>
            </w:pPr>
            <w:r w:rsidRPr="0025525C">
              <w:rPr>
                <w:rFonts w:cs="Arial"/>
                <w:snapToGrid w:val="0"/>
                <w:szCs w:val="22"/>
              </w:rPr>
              <w:t>Ability to work independently and problem solve</w:t>
            </w:r>
          </w:p>
        </w:tc>
        <w:tc>
          <w:tcPr>
            <w:tcW w:w="1559" w:type="dxa"/>
          </w:tcPr>
          <w:p w14:paraId="65124526" w14:textId="538A0672" w:rsidR="00310FB9" w:rsidRDefault="00310FB9" w:rsidP="00310FB9">
            <w:pPr>
              <w:pStyle w:val="NormalNoparaspacing"/>
            </w:pPr>
            <w:r>
              <w:t>Essential</w:t>
            </w:r>
          </w:p>
        </w:tc>
      </w:tr>
    </w:tbl>
    <w:p w14:paraId="138E9DD7" w14:textId="7777777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50784F" w:rsidRPr="00522843" w14:paraId="5DC46E1A" w14:textId="77777777" w:rsidTr="00793646">
        <w:trPr>
          <w:trHeight w:val="267"/>
        </w:trPr>
        <w:tc>
          <w:tcPr>
            <w:tcW w:w="9210" w:type="dxa"/>
          </w:tcPr>
          <w:p w14:paraId="6149FEB2" w14:textId="480F5EB9" w:rsidR="0050784F" w:rsidRPr="00522843" w:rsidRDefault="0050784F" w:rsidP="0050784F">
            <w:pPr>
              <w:pStyle w:val="NormalNoparaspacing"/>
            </w:pPr>
            <w:r w:rsidRPr="00CC391B">
              <w:rPr>
                <w:rFonts w:ascii="Arial" w:hAnsi="Arial" w:cs="Arial"/>
              </w:rPr>
              <w:t xml:space="preserve">Experience </w:t>
            </w:r>
            <w:r>
              <w:rPr>
                <w:rFonts w:ascii="Arial" w:eastAsia="Times" w:hAnsi="Arial" w:cs="Arial"/>
              </w:rPr>
              <w:t>in providing administrative sup</w:t>
            </w:r>
            <w:r w:rsidR="00B4626B">
              <w:rPr>
                <w:rFonts w:ascii="Arial" w:eastAsia="Times" w:hAnsi="Arial" w:cs="Arial"/>
              </w:rPr>
              <w:t xml:space="preserve">port within a clinical research or NHS clinical environment </w:t>
            </w:r>
          </w:p>
        </w:tc>
        <w:tc>
          <w:tcPr>
            <w:tcW w:w="1559" w:type="dxa"/>
          </w:tcPr>
          <w:p w14:paraId="6EBCD857" w14:textId="10317095" w:rsidR="0050784F" w:rsidRPr="00522843" w:rsidRDefault="0050784F" w:rsidP="0050784F">
            <w:pPr>
              <w:pStyle w:val="NormalNoparaspacing"/>
            </w:pPr>
            <w:r>
              <w:t>Desirable</w:t>
            </w:r>
          </w:p>
        </w:tc>
      </w:tr>
      <w:tr w:rsidR="00B4626B" w:rsidRPr="00522843" w14:paraId="6FB57CE9" w14:textId="77777777" w:rsidTr="00793646">
        <w:trPr>
          <w:trHeight w:val="265"/>
        </w:trPr>
        <w:tc>
          <w:tcPr>
            <w:tcW w:w="9210" w:type="dxa"/>
          </w:tcPr>
          <w:p w14:paraId="781F4FA5" w14:textId="47F4896A" w:rsidR="00B4626B" w:rsidRDefault="00B4626B" w:rsidP="00B4626B">
            <w:pPr>
              <w:pStyle w:val="NormalNoparaspacing"/>
            </w:pPr>
            <w:r w:rsidRPr="0025525C">
              <w:rPr>
                <w:rFonts w:cs="Arial"/>
                <w:snapToGrid w:val="0"/>
                <w:szCs w:val="22"/>
              </w:rPr>
              <w:t>Experience in interactions with senior clinicians/researchers</w:t>
            </w:r>
          </w:p>
        </w:tc>
        <w:tc>
          <w:tcPr>
            <w:tcW w:w="1559" w:type="dxa"/>
          </w:tcPr>
          <w:p w14:paraId="643F693F" w14:textId="0B48828D" w:rsidR="00B4626B" w:rsidRDefault="00B4626B" w:rsidP="00B4626B">
            <w:pPr>
              <w:pStyle w:val="NormalNoparaspacing"/>
            </w:pPr>
            <w:r>
              <w:t>Desirable</w:t>
            </w:r>
          </w:p>
        </w:tc>
      </w:tr>
      <w:tr w:rsidR="00B4626B" w:rsidRPr="00522843" w14:paraId="56CC9DA9" w14:textId="77777777" w:rsidTr="00793646">
        <w:trPr>
          <w:trHeight w:val="265"/>
        </w:trPr>
        <w:tc>
          <w:tcPr>
            <w:tcW w:w="9210" w:type="dxa"/>
          </w:tcPr>
          <w:p w14:paraId="2085ED7C" w14:textId="77C502EE" w:rsidR="00B4626B" w:rsidRDefault="00B4626B" w:rsidP="00B4626B">
            <w:pPr>
              <w:pStyle w:val="NormalNoparaspacing"/>
            </w:pPr>
            <w:r w:rsidRPr="0025525C">
              <w:rPr>
                <w:rFonts w:cs="Arial"/>
                <w:snapToGrid w:val="0"/>
                <w:szCs w:val="22"/>
              </w:rPr>
              <w:t xml:space="preserve">Experience in </w:t>
            </w:r>
            <w:r>
              <w:rPr>
                <w:rFonts w:cs="Arial"/>
                <w:snapToGrid w:val="0"/>
                <w:szCs w:val="22"/>
              </w:rPr>
              <w:t>producing verbal/written communication content</w:t>
            </w:r>
          </w:p>
        </w:tc>
        <w:tc>
          <w:tcPr>
            <w:tcW w:w="1559" w:type="dxa"/>
          </w:tcPr>
          <w:p w14:paraId="4CF464D2" w14:textId="5C0E6F01" w:rsidR="00B4626B" w:rsidRDefault="00B4626B" w:rsidP="00B4626B">
            <w:pPr>
              <w:pStyle w:val="NormalNoparaspacing"/>
            </w:pPr>
            <w:r>
              <w:t>Essential</w:t>
            </w:r>
          </w:p>
        </w:tc>
      </w:tr>
      <w:tr w:rsidR="00B4626B" w:rsidRPr="00522843" w14:paraId="4BE8E6D8" w14:textId="77777777" w:rsidTr="00793646">
        <w:trPr>
          <w:trHeight w:val="265"/>
        </w:trPr>
        <w:tc>
          <w:tcPr>
            <w:tcW w:w="9210" w:type="dxa"/>
          </w:tcPr>
          <w:p w14:paraId="06A1A8CC" w14:textId="40ECD512" w:rsidR="00B4626B" w:rsidRPr="0025525C" w:rsidRDefault="00B4626B" w:rsidP="00B4626B">
            <w:pPr>
              <w:pStyle w:val="NormalNoparaspacing"/>
              <w:rPr>
                <w:rFonts w:cs="Arial"/>
                <w:snapToGrid w:val="0"/>
                <w:szCs w:val="22"/>
              </w:rPr>
            </w:pPr>
            <w:r w:rsidRPr="0025525C">
              <w:rPr>
                <w:rFonts w:cs="Arial"/>
                <w:snapToGrid w:val="0"/>
                <w:szCs w:val="22"/>
              </w:rPr>
              <w:t>Experience in Cancer Research</w:t>
            </w:r>
          </w:p>
        </w:tc>
        <w:tc>
          <w:tcPr>
            <w:tcW w:w="1559" w:type="dxa"/>
          </w:tcPr>
          <w:p w14:paraId="02D54C9D" w14:textId="58B6F3E5" w:rsidR="00B4626B" w:rsidRDefault="00B4626B" w:rsidP="00B4626B">
            <w:pPr>
              <w:pStyle w:val="NormalNoparaspacing"/>
            </w:pPr>
            <w:r>
              <w:t>Desirable</w:t>
            </w:r>
          </w:p>
        </w:tc>
      </w:tr>
      <w:tr w:rsidR="00B4626B" w:rsidRPr="00522843" w14:paraId="68B7B0AA" w14:textId="77777777" w:rsidTr="00793646">
        <w:trPr>
          <w:trHeight w:val="265"/>
        </w:trPr>
        <w:tc>
          <w:tcPr>
            <w:tcW w:w="9210" w:type="dxa"/>
          </w:tcPr>
          <w:p w14:paraId="4D15E823" w14:textId="6A015427" w:rsidR="00B4626B" w:rsidRPr="0025525C" w:rsidRDefault="00B4626B" w:rsidP="00B4626B">
            <w:pPr>
              <w:pStyle w:val="NormalNoparaspacing"/>
              <w:rPr>
                <w:rFonts w:cs="Arial"/>
                <w:snapToGrid w:val="0"/>
                <w:szCs w:val="22"/>
              </w:rPr>
            </w:pPr>
            <w:r w:rsidRPr="0025525C">
              <w:rPr>
                <w:rFonts w:cs="Arial"/>
                <w:snapToGrid w:val="0"/>
                <w:szCs w:val="22"/>
              </w:rPr>
              <w:t>Experience in Genomics Research</w:t>
            </w:r>
          </w:p>
        </w:tc>
        <w:tc>
          <w:tcPr>
            <w:tcW w:w="1559" w:type="dxa"/>
          </w:tcPr>
          <w:p w14:paraId="5C7752FE" w14:textId="500659AC" w:rsidR="00B4626B" w:rsidRDefault="00B4626B" w:rsidP="00B4626B">
            <w:pPr>
              <w:pStyle w:val="NormalNoparaspacing"/>
            </w:pPr>
            <w:r>
              <w:t>Desirable</w:t>
            </w:r>
          </w:p>
        </w:tc>
      </w:tr>
    </w:tbl>
    <w:p w14:paraId="02C94047" w14:textId="77777777" w:rsidR="00F31533" w:rsidRDefault="00F31533" w:rsidP="001A5FD3">
      <w:pPr>
        <w:pStyle w:val="NormalFullwidthpage"/>
        <w:ind w:left="0"/>
        <w:sectPr w:rsidR="00F31533" w:rsidSect="000E7455">
          <w:headerReference w:type="default" r:id="rId29"/>
          <w:headerReference w:type="first" r:id="rId30"/>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130937EA" w:rsidR="00527D8F" w:rsidRPr="00A7258E" w:rsidRDefault="004D21EB" w:rsidP="00185477">
      <w:r w:rsidRPr="004D21EB">
        <w:t xml:space="preserve">You may contact </w:t>
      </w:r>
      <w:r w:rsidR="008B22E4">
        <w:t>Bethany Torr (Scientific Programme Manager)</w:t>
      </w:r>
      <w:r w:rsidR="00903604">
        <w:t xml:space="preserve"> </w:t>
      </w:r>
      <w:r w:rsidRPr="004D21EB">
        <w:t xml:space="preserve">for further information by emailing </w:t>
      </w:r>
      <w:r w:rsidR="008B22E4">
        <w:t>Turnbull.lab@icr.ac.uk</w:t>
      </w:r>
      <w:r w:rsidRPr="004D21EB">
        <w:t xml:space="preserve">. 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0"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0E7455">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A5646" w14:textId="77777777" w:rsidR="000E7455" w:rsidRDefault="000E7455">
      <w:r>
        <w:separator/>
      </w:r>
    </w:p>
  </w:endnote>
  <w:endnote w:type="continuationSeparator" w:id="0">
    <w:p w14:paraId="380951F6" w14:textId="77777777" w:rsidR="000E7455" w:rsidRDefault="000E7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80446" w14:textId="77777777" w:rsidR="000E7455" w:rsidRDefault="000E7455">
      <w:r>
        <w:separator/>
      </w:r>
    </w:p>
  </w:footnote>
  <w:footnote w:type="continuationSeparator" w:id="0">
    <w:p w14:paraId="6B0E1439" w14:textId="77777777" w:rsidR="000E7455" w:rsidRDefault="000E7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3EE0DA3E"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46EE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STYLEREF &quot;Front cover heading_&quot; \* MERGEFORMAT">
      <w:r w:rsidR="008F41C9">
        <w:rPr>
          <w:noProof/>
        </w:rPr>
        <w:t>Research Administrator</w:t>
      </w:r>
    </w:fldSimple>
  </w:p>
  <w:p w14:paraId="01710566" w14:textId="40AA8314"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BA56"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STYLEREF &quot;Front cover subtitle_&quot; \* MERGEFORMAT">
      <w:r w:rsidR="008F41C9">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A7C2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531C0C30"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2C42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STYLEREF &quot;Front cover heading_&quot; \* MERGEFORMAT">
      <w:r w:rsidR="008F41C9">
        <w:rPr>
          <w:noProof/>
        </w:rPr>
        <w:t>Research Administrator</w:t>
      </w:r>
    </w:fldSimple>
  </w:p>
  <w:p w14:paraId="5F276B86" w14:textId="55615AC6"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89D6"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STYLEREF &quot;Front cover subtitle_&quot; \* MERGEFORMAT">
      <w:r w:rsidR="008F41C9">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113BA1D0" w:rsidR="00242AC3" w:rsidRDefault="00320FB7" w:rsidP="009322E9">
    <w:pPr>
      <w:pStyle w:val="Header"/>
    </w:pPr>
    <w:fldSimple w:instr="STYLEREF &quot;Front cover heading_&quot; \* MERGEFORMAT">
      <w:r w:rsidR="008F41C9">
        <w:rPr>
          <w:noProof/>
        </w:rPr>
        <w:t>Research Administrator</w:t>
      </w:r>
    </w:fldSimple>
  </w:p>
  <w:p w14:paraId="633FE6F0" w14:textId="292004CF" w:rsidR="00242AC3" w:rsidRPr="00C34F30" w:rsidRDefault="00BC0B75" w:rsidP="009322E9">
    <w:pPr>
      <w:pStyle w:val="HeaderSubtitle"/>
    </w:pPr>
    <w:r w:rsidRPr="00C34F30">
      <w:rPr>
        <w:noProof/>
        <w:lang w:eastAsia="en-GB"/>
      </w:rPr>
      <mc:AlternateContent>
        <mc:Choice Requires="wps">
          <w:drawing>
            <wp:anchor distT="0" distB="0" distL="114300" distR="114300" simplePos="0" relativeHeight="251671552" behindDoc="0" locked="0" layoutInCell="1" allowOverlap="1" wp14:anchorId="2CF48D88" wp14:editId="6A733822">
              <wp:simplePos x="0" y="0"/>
              <wp:positionH relativeFrom="page">
                <wp:posOffset>2695575</wp:posOffset>
              </wp:positionH>
              <wp:positionV relativeFrom="page">
                <wp:posOffset>1685726</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F86A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32.75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" adj="5483" fillcolor="#616365 [3215]" stroked="f">
              <v:fill opacity="16448f"/>
              <v:textbox inset=",7.2pt,,7.2pt"/>
              <w10:wrap anchorx="page" anchory="page"/>
            </v:shape>
          </w:pict>
        </mc:Fallback>
      </mc:AlternateContent>
    </w:r>
    <w:fldSimple w:instr="STYLEREF &quot;Front cover subtitle_&quot; \* MERGEFORMAT">
      <w:r w:rsidR="008F41C9">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04005E6">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7C6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1169DC75"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93D0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STYLEREF &quot;Front cover heading_&quot; \* MERGEFORMAT">
      <w:r w:rsidR="0050784F">
        <w:rPr>
          <w:noProof/>
        </w:rPr>
        <w:t>Research Administrator</w:t>
      </w:r>
    </w:fldSimple>
  </w:p>
  <w:p w14:paraId="14C0CD52" w14:textId="685A3DCA"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291EA"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STYLEREF &quot;Front cover subtitle_&quot; \* MERGEFORMAT">
      <w:r w:rsidR="0050784F">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39B9C5A5" w:rsidR="009322E9" w:rsidRDefault="00320FB7" w:rsidP="009322E9">
    <w:pPr>
      <w:pStyle w:val="Header"/>
    </w:pPr>
    <w:fldSimple w:instr="STYLEREF &quot;Front cover heading_&quot; \* MERGEFORMAT">
      <w:r w:rsidR="008F41C9">
        <w:rPr>
          <w:noProof/>
        </w:rPr>
        <w:t>Research Administrator</w:t>
      </w:r>
    </w:fldSimple>
  </w:p>
  <w:p w14:paraId="16A6B5CF" w14:textId="7F7723C2" w:rsidR="00820CE1" w:rsidRPr="00C34F30" w:rsidRDefault="00320FB7" w:rsidP="009322E9">
    <w:pPr>
      <w:pStyle w:val="HeaderSubtitle"/>
    </w:pPr>
    <w:fldSimple w:instr="STYLEREF &quot;Front cover subtitle_&quot; \* MERGEFORMAT">
      <w:r w:rsidR="008F41C9">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E62B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BB41"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5341A0"/>
    <w:multiLevelType w:val="hybridMultilevel"/>
    <w:tmpl w:val="B31E0ED6"/>
    <w:lvl w:ilvl="0" w:tplc="0809000F">
      <w:start w:val="1"/>
      <w:numFmt w:val="decimal"/>
      <w:lvlText w:val="%1."/>
      <w:lvlJc w:val="left"/>
      <w:pPr>
        <w:ind w:left="-2966" w:hanging="360"/>
      </w:pPr>
    </w:lvl>
    <w:lvl w:ilvl="1" w:tplc="08090019" w:tentative="1">
      <w:start w:val="1"/>
      <w:numFmt w:val="lowerLetter"/>
      <w:lvlText w:val="%2."/>
      <w:lvlJc w:val="left"/>
      <w:pPr>
        <w:ind w:left="-2246" w:hanging="360"/>
      </w:pPr>
    </w:lvl>
    <w:lvl w:ilvl="2" w:tplc="0809001B" w:tentative="1">
      <w:start w:val="1"/>
      <w:numFmt w:val="lowerRoman"/>
      <w:lvlText w:val="%3."/>
      <w:lvlJc w:val="right"/>
      <w:pPr>
        <w:ind w:left="-1526" w:hanging="180"/>
      </w:pPr>
    </w:lvl>
    <w:lvl w:ilvl="3" w:tplc="0809000F" w:tentative="1">
      <w:start w:val="1"/>
      <w:numFmt w:val="decimal"/>
      <w:lvlText w:val="%4."/>
      <w:lvlJc w:val="left"/>
      <w:pPr>
        <w:ind w:left="-806" w:hanging="360"/>
      </w:pPr>
    </w:lvl>
    <w:lvl w:ilvl="4" w:tplc="08090019" w:tentative="1">
      <w:start w:val="1"/>
      <w:numFmt w:val="lowerLetter"/>
      <w:lvlText w:val="%5."/>
      <w:lvlJc w:val="left"/>
      <w:pPr>
        <w:ind w:left="-86" w:hanging="360"/>
      </w:pPr>
    </w:lvl>
    <w:lvl w:ilvl="5" w:tplc="0809001B" w:tentative="1">
      <w:start w:val="1"/>
      <w:numFmt w:val="lowerRoman"/>
      <w:lvlText w:val="%6."/>
      <w:lvlJc w:val="right"/>
      <w:pPr>
        <w:ind w:left="634" w:hanging="180"/>
      </w:pPr>
    </w:lvl>
    <w:lvl w:ilvl="6" w:tplc="0809000F" w:tentative="1">
      <w:start w:val="1"/>
      <w:numFmt w:val="decimal"/>
      <w:lvlText w:val="%7."/>
      <w:lvlJc w:val="left"/>
      <w:pPr>
        <w:ind w:left="1354" w:hanging="360"/>
      </w:pPr>
    </w:lvl>
    <w:lvl w:ilvl="7" w:tplc="08090019" w:tentative="1">
      <w:start w:val="1"/>
      <w:numFmt w:val="lowerLetter"/>
      <w:lvlText w:val="%8."/>
      <w:lvlJc w:val="left"/>
      <w:pPr>
        <w:ind w:left="2074" w:hanging="360"/>
      </w:pPr>
    </w:lvl>
    <w:lvl w:ilvl="8" w:tplc="0809001B" w:tentative="1">
      <w:start w:val="1"/>
      <w:numFmt w:val="lowerRoman"/>
      <w:lvlText w:val="%9."/>
      <w:lvlJc w:val="right"/>
      <w:pPr>
        <w:ind w:left="2794" w:hanging="180"/>
      </w:pPr>
    </w:lvl>
  </w:abstractNum>
  <w:abstractNum w:abstractNumId="13"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270155"/>
    <w:multiLevelType w:val="hybridMultilevel"/>
    <w:tmpl w:val="B54C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3"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7952705">
    <w:abstractNumId w:val="19"/>
  </w:num>
  <w:num w:numId="2" w16cid:durableId="1187250394">
    <w:abstractNumId w:val="28"/>
  </w:num>
  <w:num w:numId="3" w16cid:durableId="1588075912">
    <w:abstractNumId w:val="26"/>
  </w:num>
  <w:num w:numId="4" w16cid:durableId="1051272688">
    <w:abstractNumId w:val="28"/>
    <w:lvlOverride w:ilvl="0">
      <w:startOverride w:val="1"/>
    </w:lvlOverride>
  </w:num>
  <w:num w:numId="5" w16cid:durableId="1388869918">
    <w:abstractNumId w:val="22"/>
  </w:num>
  <w:num w:numId="6" w16cid:durableId="556278786">
    <w:abstractNumId w:val="8"/>
  </w:num>
  <w:num w:numId="7" w16cid:durableId="1109013632">
    <w:abstractNumId w:val="0"/>
  </w:num>
  <w:num w:numId="8" w16cid:durableId="74789766">
    <w:abstractNumId w:val="4"/>
  </w:num>
  <w:num w:numId="9" w16cid:durableId="204489827">
    <w:abstractNumId w:val="3"/>
  </w:num>
  <w:num w:numId="10" w16cid:durableId="1077091493">
    <w:abstractNumId w:val="2"/>
  </w:num>
  <w:num w:numId="11" w16cid:durableId="1450011345">
    <w:abstractNumId w:val="1"/>
  </w:num>
  <w:num w:numId="12" w16cid:durableId="1776827309">
    <w:abstractNumId w:val="20"/>
  </w:num>
  <w:num w:numId="13" w16cid:durableId="1338076919">
    <w:abstractNumId w:val="9"/>
  </w:num>
  <w:num w:numId="14" w16cid:durableId="1692150102">
    <w:abstractNumId w:val="6"/>
  </w:num>
  <w:num w:numId="15" w16cid:durableId="1389574076">
    <w:abstractNumId w:val="5"/>
  </w:num>
  <w:num w:numId="16" w16cid:durableId="1015885226">
    <w:abstractNumId w:val="23"/>
  </w:num>
  <w:num w:numId="17" w16cid:durableId="337732224">
    <w:abstractNumId w:val="15"/>
  </w:num>
  <w:num w:numId="18" w16cid:durableId="196549869">
    <w:abstractNumId w:val="33"/>
  </w:num>
  <w:num w:numId="19" w16cid:durableId="2133358366">
    <w:abstractNumId w:val="21"/>
  </w:num>
  <w:num w:numId="20" w16cid:durableId="430122805">
    <w:abstractNumId w:val="30"/>
  </w:num>
  <w:num w:numId="21" w16cid:durableId="406611467">
    <w:abstractNumId w:val="34"/>
  </w:num>
  <w:num w:numId="22" w16cid:durableId="1435902581">
    <w:abstractNumId w:val="17"/>
  </w:num>
  <w:num w:numId="23" w16cid:durableId="2073579802">
    <w:abstractNumId w:val="16"/>
  </w:num>
  <w:num w:numId="24" w16cid:durableId="903182147">
    <w:abstractNumId w:val="25"/>
  </w:num>
  <w:num w:numId="25" w16cid:durableId="274605553">
    <w:abstractNumId w:val="24"/>
  </w:num>
  <w:num w:numId="26" w16cid:durableId="227809632">
    <w:abstractNumId w:val="18"/>
  </w:num>
  <w:num w:numId="27" w16cid:durableId="491915542">
    <w:abstractNumId w:val="29"/>
  </w:num>
  <w:num w:numId="28" w16cid:durableId="1170370656">
    <w:abstractNumId w:val="11"/>
  </w:num>
  <w:num w:numId="29" w16cid:durableId="973292491">
    <w:abstractNumId w:val="27"/>
  </w:num>
  <w:num w:numId="30" w16cid:durableId="1045636358">
    <w:abstractNumId w:val="13"/>
  </w:num>
  <w:num w:numId="31" w16cid:durableId="426654536">
    <w:abstractNumId w:val="14"/>
  </w:num>
  <w:num w:numId="32" w16cid:durableId="922835607">
    <w:abstractNumId w:val="10"/>
  </w:num>
  <w:num w:numId="33" w16cid:durableId="9169802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75675090">
    <w:abstractNumId w:val="7"/>
  </w:num>
  <w:num w:numId="35" w16cid:durableId="558397952">
    <w:abstractNumId w:val="31"/>
  </w:num>
  <w:num w:numId="36" w16cid:durableId="9139313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36C34"/>
    <w:rsid w:val="00040AA0"/>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073"/>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1593"/>
    <w:rsid w:val="000E2897"/>
    <w:rsid w:val="000E3B04"/>
    <w:rsid w:val="000E3C53"/>
    <w:rsid w:val="000E4084"/>
    <w:rsid w:val="000E47F7"/>
    <w:rsid w:val="000E4BD8"/>
    <w:rsid w:val="000E4CA4"/>
    <w:rsid w:val="000E5E0F"/>
    <w:rsid w:val="000E654B"/>
    <w:rsid w:val="000E7455"/>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370"/>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1104"/>
    <w:rsid w:val="00141303"/>
    <w:rsid w:val="0014157B"/>
    <w:rsid w:val="00141ABE"/>
    <w:rsid w:val="00141E83"/>
    <w:rsid w:val="001425A9"/>
    <w:rsid w:val="00143580"/>
    <w:rsid w:val="00145998"/>
    <w:rsid w:val="00146308"/>
    <w:rsid w:val="001467AB"/>
    <w:rsid w:val="00147231"/>
    <w:rsid w:val="001478F1"/>
    <w:rsid w:val="001500C3"/>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0DB"/>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49BB"/>
    <w:rsid w:val="001A4E41"/>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59C4"/>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20"/>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0F91"/>
    <w:rsid w:val="0025195A"/>
    <w:rsid w:val="00251E05"/>
    <w:rsid w:val="00251F28"/>
    <w:rsid w:val="00252383"/>
    <w:rsid w:val="0025272D"/>
    <w:rsid w:val="0025357B"/>
    <w:rsid w:val="00253F64"/>
    <w:rsid w:val="00254531"/>
    <w:rsid w:val="0025679A"/>
    <w:rsid w:val="00257725"/>
    <w:rsid w:val="00260597"/>
    <w:rsid w:val="00260EC3"/>
    <w:rsid w:val="0026247B"/>
    <w:rsid w:val="002632EC"/>
    <w:rsid w:val="00263B90"/>
    <w:rsid w:val="00264187"/>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4A"/>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150C"/>
    <w:rsid w:val="002B29D9"/>
    <w:rsid w:val="002B4C2B"/>
    <w:rsid w:val="002B52E3"/>
    <w:rsid w:val="002B580C"/>
    <w:rsid w:val="002B5CCC"/>
    <w:rsid w:val="002B5E31"/>
    <w:rsid w:val="002B6D81"/>
    <w:rsid w:val="002B6DB0"/>
    <w:rsid w:val="002B7094"/>
    <w:rsid w:val="002C02B2"/>
    <w:rsid w:val="002C0A73"/>
    <w:rsid w:val="002C12D9"/>
    <w:rsid w:val="002C1510"/>
    <w:rsid w:val="002C19CC"/>
    <w:rsid w:val="002C1DE5"/>
    <w:rsid w:val="002C266A"/>
    <w:rsid w:val="002C2D5B"/>
    <w:rsid w:val="002C3292"/>
    <w:rsid w:val="002C3304"/>
    <w:rsid w:val="002C3A8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0FB9"/>
    <w:rsid w:val="00312419"/>
    <w:rsid w:val="00312481"/>
    <w:rsid w:val="00312581"/>
    <w:rsid w:val="0031260D"/>
    <w:rsid w:val="00312AAD"/>
    <w:rsid w:val="00312B68"/>
    <w:rsid w:val="00314213"/>
    <w:rsid w:val="00314329"/>
    <w:rsid w:val="0031462E"/>
    <w:rsid w:val="00314733"/>
    <w:rsid w:val="00314879"/>
    <w:rsid w:val="00314E04"/>
    <w:rsid w:val="0031574D"/>
    <w:rsid w:val="00315D50"/>
    <w:rsid w:val="00315EAE"/>
    <w:rsid w:val="00316D7D"/>
    <w:rsid w:val="003177D5"/>
    <w:rsid w:val="00320F86"/>
    <w:rsid w:val="00320FB7"/>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5C55"/>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0AD"/>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879C9"/>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6D47"/>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62F"/>
    <w:rsid w:val="00424D32"/>
    <w:rsid w:val="00425072"/>
    <w:rsid w:val="004250CF"/>
    <w:rsid w:val="0042547F"/>
    <w:rsid w:val="00425ED7"/>
    <w:rsid w:val="00426186"/>
    <w:rsid w:val="004261C5"/>
    <w:rsid w:val="004266BA"/>
    <w:rsid w:val="004271AD"/>
    <w:rsid w:val="004301BA"/>
    <w:rsid w:val="00430A38"/>
    <w:rsid w:val="00430E4D"/>
    <w:rsid w:val="0043328D"/>
    <w:rsid w:val="00434266"/>
    <w:rsid w:val="00434919"/>
    <w:rsid w:val="00437162"/>
    <w:rsid w:val="0043768E"/>
    <w:rsid w:val="00440A92"/>
    <w:rsid w:val="004429B7"/>
    <w:rsid w:val="00443543"/>
    <w:rsid w:val="00444322"/>
    <w:rsid w:val="0044532F"/>
    <w:rsid w:val="004466D0"/>
    <w:rsid w:val="0044692C"/>
    <w:rsid w:val="00446E42"/>
    <w:rsid w:val="0044723B"/>
    <w:rsid w:val="004507CF"/>
    <w:rsid w:val="00450DC1"/>
    <w:rsid w:val="00454800"/>
    <w:rsid w:val="00454905"/>
    <w:rsid w:val="00454EE2"/>
    <w:rsid w:val="00455513"/>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477"/>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BC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39FF"/>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0784F"/>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0FC4"/>
    <w:rsid w:val="00562360"/>
    <w:rsid w:val="005625E6"/>
    <w:rsid w:val="00563837"/>
    <w:rsid w:val="00564ED0"/>
    <w:rsid w:val="00565215"/>
    <w:rsid w:val="005656C2"/>
    <w:rsid w:val="00570EAA"/>
    <w:rsid w:val="00571A82"/>
    <w:rsid w:val="00571E43"/>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1889"/>
    <w:rsid w:val="005821AD"/>
    <w:rsid w:val="00582B42"/>
    <w:rsid w:val="00583122"/>
    <w:rsid w:val="00583583"/>
    <w:rsid w:val="00583CA3"/>
    <w:rsid w:val="0058445C"/>
    <w:rsid w:val="0058514F"/>
    <w:rsid w:val="005852C7"/>
    <w:rsid w:val="00587286"/>
    <w:rsid w:val="0059226C"/>
    <w:rsid w:val="00592D11"/>
    <w:rsid w:val="005944C8"/>
    <w:rsid w:val="00595B9A"/>
    <w:rsid w:val="00595E97"/>
    <w:rsid w:val="005963F9"/>
    <w:rsid w:val="005967FA"/>
    <w:rsid w:val="00597347"/>
    <w:rsid w:val="005A0F05"/>
    <w:rsid w:val="005A0FEA"/>
    <w:rsid w:val="005A1792"/>
    <w:rsid w:val="005A1A26"/>
    <w:rsid w:val="005A24EA"/>
    <w:rsid w:val="005A35D3"/>
    <w:rsid w:val="005A37A7"/>
    <w:rsid w:val="005A3E4F"/>
    <w:rsid w:val="005A4BE4"/>
    <w:rsid w:val="005A536A"/>
    <w:rsid w:val="005A6016"/>
    <w:rsid w:val="005A63A3"/>
    <w:rsid w:val="005A6923"/>
    <w:rsid w:val="005A69CD"/>
    <w:rsid w:val="005A6C8B"/>
    <w:rsid w:val="005A7AAD"/>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3CC3"/>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0C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046"/>
    <w:rsid w:val="006049BD"/>
    <w:rsid w:val="006054B9"/>
    <w:rsid w:val="006054BA"/>
    <w:rsid w:val="00605BB0"/>
    <w:rsid w:val="006065CA"/>
    <w:rsid w:val="006066D3"/>
    <w:rsid w:val="006067E4"/>
    <w:rsid w:val="00606C91"/>
    <w:rsid w:val="00607035"/>
    <w:rsid w:val="00607519"/>
    <w:rsid w:val="00607BD5"/>
    <w:rsid w:val="00610F81"/>
    <w:rsid w:val="00611297"/>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0D9"/>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6EA3"/>
    <w:rsid w:val="00667448"/>
    <w:rsid w:val="00667B5A"/>
    <w:rsid w:val="0067066A"/>
    <w:rsid w:val="006707C6"/>
    <w:rsid w:val="00670889"/>
    <w:rsid w:val="006721BE"/>
    <w:rsid w:val="006729BA"/>
    <w:rsid w:val="006730E2"/>
    <w:rsid w:val="0067365E"/>
    <w:rsid w:val="00673A18"/>
    <w:rsid w:val="00674A22"/>
    <w:rsid w:val="00675221"/>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188"/>
    <w:rsid w:val="006A327A"/>
    <w:rsid w:val="006A342E"/>
    <w:rsid w:val="006A36F1"/>
    <w:rsid w:val="006A38A4"/>
    <w:rsid w:val="006A48AF"/>
    <w:rsid w:val="006A536E"/>
    <w:rsid w:val="006A571D"/>
    <w:rsid w:val="006A5F02"/>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2A56"/>
    <w:rsid w:val="007245BD"/>
    <w:rsid w:val="00724D1D"/>
    <w:rsid w:val="00725684"/>
    <w:rsid w:val="00725E41"/>
    <w:rsid w:val="00727FCB"/>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9D9"/>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91B"/>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443"/>
    <w:rsid w:val="00797C91"/>
    <w:rsid w:val="007A178B"/>
    <w:rsid w:val="007A1974"/>
    <w:rsid w:val="007A2240"/>
    <w:rsid w:val="007A30DC"/>
    <w:rsid w:val="007A3503"/>
    <w:rsid w:val="007A3859"/>
    <w:rsid w:val="007A4D9E"/>
    <w:rsid w:val="007A5A85"/>
    <w:rsid w:val="007A5F05"/>
    <w:rsid w:val="007A60F7"/>
    <w:rsid w:val="007A6273"/>
    <w:rsid w:val="007A694B"/>
    <w:rsid w:val="007A728B"/>
    <w:rsid w:val="007A7C59"/>
    <w:rsid w:val="007B07E9"/>
    <w:rsid w:val="007B1464"/>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19A1"/>
    <w:rsid w:val="007E2C6A"/>
    <w:rsid w:val="007E33A9"/>
    <w:rsid w:val="007E3801"/>
    <w:rsid w:val="007E5049"/>
    <w:rsid w:val="007E62C5"/>
    <w:rsid w:val="007E663A"/>
    <w:rsid w:val="007E7F23"/>
    <w:rsid w:val="007F0934"/>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5358"/>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97C"/>
    <w:rsid w:val="00827A9E"/>
    <w:rsid w:val="00831D12"/>
    <w:rsid w:val="008324D8"/>
    <w:rsid w:val="00833799"/>
    <w:rsid w:val="00833C92"/>
    <w:rsid w:val="00833CC3"/>
    <w:rsid w:val="00834A56"/>
    <w:rsid w:val="0083587B"/>
    <w:rsid w:val="00835B58"/>
    <w:rsid w:val="00836028"/>
    <w:rsid w:val="00836FFC"/>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2C6F"/>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111B"/>
    <w:rsid w:val="008A285F"/>
    <w:rsid w:val="008A2BA4"/>
    <w:rsid w:val="008A368E"/>
    <w:rsid w:val="008A395D"/>
    <w:rsid w:val="008A3DC3"/>
    <w:rsid w:val="008A3FB8"/>
    <w:rsid w:val="008A4B98"/>
    <w:rsid w:val="008A4E07"/>
    <w:rsid w:val="008A62C2"/>
    <w:rsid w:val="008A640E"/>
    <w:rsid w:val="008A67DC"/>
    <w:rsid w:val="008A6A67"/>
    <w:rsid w:val="008A6B6B"/>
    <w:rsid w:val="008A7F08"/>
    <w:rsid w:val="008B0177"/>
    <w:rsid w:val="008B1155"/>
    <w:rsid w:val="008B1A57"/>
    <w:rsid w:val="008B1B1A"/>
    <w:rsid w:val="008B22E4"/>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3EB2"/>
    <w:rsid w:val="008F41C9"/>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13E2"/>
    <w:rsid w:val="009223DB"/>
    <w:rsid w:val="0092254D"/>
    <w:rsid w:val="00922B0F"/>
    <w:rsid w:val="00925347"/>
    <w:rsid w:val="009261E6"/>
    <w:rsid w:val="0092641C"/>
    <w:rsid w:val="009266DE"/>
    <w:rsid w:val="009266FB"/>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14"/>
    <w:rsid w:val="00955222"/>
    <w:rsid w:val="00955691"/>
    <w:rsid w:val="009559AF"/>
    <w:rsid w:val="00955AAF"/>
    <w:rsid w:val="00955D0E"/>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76C20"/>
    <w:rsid w:val="0098070F"/>
    <w:rsid w:val="00981A86"/>
    <w:rsid w:val="00984E57"/>
    <w:rsid w:val="00985E72"/>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8BE"/>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2BF"/>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4D9"/>
    <w:rsid w:val="00A77707"/>
    <w:rsid w:val="00A77985"/>
    <w:rsid w:val="00A81A5A"/>
    <w:rsid w:val="00A83068"/>
    <w:rsid w:val="00A832BE"/>
    <w:rsid w:val="00A83643"/>
    <w:rsid w:val="00A838BD"/>
    <w:rsid w:val="00A83B31"/>
    <w:rsid w:val="00A853EE"/>
    <w:rsid w:val="00A86FD7"/>
    <w:rsid w:val="00A87022"/>
    <w:rsid w:val="00A87F49"/>
    <w:rsid w:val="00A902A7"/>
    <w:rsid w:val="00A9060A"/>
    <w:rsid w:val="00A92EC4"/>
    <w:rsid w:val="00A92FA6"/>
    <w:rsid w:val="00A944AB"/>
    <w:rsid w:val="00A94647"/>
    <w:rsid w:val="00A94C58"/>
    <w:rsid w:val="00A957CB"/>
    <w:rsid w:val="00A95E3E"/>
    <w:rsid w:val="00A96C28"/>
    <w:rsid w:val="00A978AF"/>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0E84"/>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5A53"/>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0EC2"/>
    <w:rsid w:val="00AF1080"/>
    <w:rsid w:val="00AF1AC4"/>
    <w:rsid w:val="00AF1E63"/>
    <w:rsid w:val="00AF364D"/>
    <w:rsid w:val="00AF3B72"/>
    <w:rsid w:val="00AF46C2"/>
    <w:rsid w:val="00AF4BCE"/>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765"/>
    <w:rsid w:val="00B06A80"/>
    <w:rsid w:val="00B11CEC"/>
    <w:rsid w:val="00B11F01"/>
    <w:rsid w:val="00B12CF9"/>
    <w:rsid w:val="00B13736"/>
    <w:rsid w:val="00B13A9E"/>
    <w:rsid w:val="00B14D6C"/>
    <w:rsid w:val="00B1500D"/>
    <w:rsid w:val="00B157E0"/>
    <w:rsid w:val="00B15C98"/>
    <w:rsid w:val="00B168F8"/>
    <w:rsid w:val="00B16A35"/>
    <w:rsid w:val="00B177CE"/>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26B"/>
    <w:rsid w:val="00B463D1"/>
    <w:rsid w:val="00B47546"/>
    <w:rsid w:val="00B4799B"/>
    <w:rsid w:val="00B47D84"/>
    <w:rsid w:val="00B50162"/>
    <w:rsid w:val="00B50374"/>
    <w:rsid w:val="00B507FC"/>
    <w:rsid w:val="00B51137"/>
    <w:rsid w:val="00B5290E"/>
    <w:rsid w:val="00B52BE8"/>
    <w:rsid w:val="00B52DCB"/>
    <w:rsid w:val="00B535CA"/>
    <w:rsid w:val="00B5576A"/>
    <w:rsid w:val="00B56C96"/>
    <w:rsid w:val="00B579AA"/>
    <w:rsid w:val="00B600D6"/>
    <w:rsid w:val="00B60E26"/>
    <w:rsid w:val="00B60F5E"/>
    <w:rsid w:val="00B61196"/>
    <w:rsid w:val="00B61A55"/>
    <w:rsid w:val="00B622BE"/>
    <w:rsid w:val="00B62E54"/>
    <w:rsid w:val="00B635D4"/>
    <w:rsid w:val="00B63D2D"/>
    <w:rsid w:val="00B6574C"/>
    <w:rsid w:val="00B67A8D"/>
    <w:rsid w:val="00B67C08"/>
    <w:rsid w:val="00B70660"/>
    <w:rsid w:val="00B7074F"/>
    <w:rsid w:val="00B70B5B"/>
    <w:rsid w:val="00B70F54"/>
    <w:rsid w:val="00B71B7A"/>
    <w:rsid w:val="00B730E1"/>
    <w:rsid w:val="00B7363F"/>
    <w:rsid w:val="00B73F73"/>
    <w:rsid w:val="00B74275"/>
    <w:rsid w:val="00B744DA"/>
    <w:rsid w:val="00B74694"/>
    <w:rsid w:val="00B750B6"/>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49"/>
    <w:rsid w:val="00B910A8"/>
    <w:rsid w:val="00B95AA8"/>
    <w:rsid w:val="00B965E1"/>
    <w:rsid w:val="00B969F7"/>
    <w:rsid w:val="00B96CFD"/>
    <w:rsid w:val="00B97145"/>
    <w:rsid w:val="00B9753D"/>
    <w:rsid w:val="00B97C4D"/>
    <w:rsid w:val="00BA03B9"/>
    <w:rsid w:val="00BA09A2"/>
    <w:rsid w:val="00BA29A4"/>
    <w:rsid w:val="00BA2B76"/>
    <w:rsid w:val="00BA3320"/>
    <w:rsid w:val="00BA3537"/>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0B75"/>
    <w:rsid w:val="00BC3361"/>
    <w:rsid w:val="00BC351B"/>
    <w:rsid w:val="00BC3694"/>
    <w:rsid w:val="00BC4423"/>
    <w:rsid w:val="00BC4B01"/>
    <w:rsid w:val="00BC5BDA"/>
    <w:rsid w:val="00BC7355"/>
    <w:rsid w:val="00BC7517"/>
    <w:rsid w:val="00BC7668"/>
    <w:rsid w:val="00BC7C5E"/>
    <w:rsid w:val="00BD00A2"/>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857"/>
    <w:rsid w:val="00C26DAD"/>
    <w:rsid w:val="00C27009"/>
    <w:rsid w:val="00C27F8A"/>
    <w:rsid w:val="00C30051"/>
    <w:rsid w:val="00C31100"/>
    <w:rsid w:val="00C32F19"/>
    <w:rsid w:val="00C34161"/>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3F45"/>
    <w:rsid w:val="00C550AE"/>
    <w:rsid w:val="00C554D9"/>
    <w:rsid w:val="00C56A28"/>
    <w:rsid w:val="00C57CD0"/>
    <w:rsid w:val="00C617B1"/>
    <w:rsid w:val="00C61C6A"/>
    <w:rsid w:val="00C6361E"/>
    <w:rsid w:val="00C63B9A"/>
    <w:rsid w:val="00C64E91"/>
    <w:rsid w:val="00C652C8"/>
    <w:rsid w:val="00C6772B"/>
    <w:rsid w:val="00C702FD"/>
    <w:rsid w:val="00C70EE6"/>
    <w:rsid w:val="00C7139F"/>
    <w:rsid w:val="00C71BFE"/>
    <w:rsid w:val="00C73D9D"/>
    <w:rsid w:val="00C74C43"/>
    <w:rsid w:val="00C74F20"/>
    <w:rsid w:val="00C750FB"/>
    <w:rsid w:val="00C77130"/>
    <w:rsid w:val="00C777FC"/>
    <w:rsid w:val="00C77A49"/>
    <w:rsid w:val="00C77B71"/>
    <w:rsid w:val="00C8025A"/>
    <w:rsid w:val="00C81183"/>
    <w:rsid w:val="00C82438"/>
    <w:rsid w:val="00C8438C"/>
    <w:rsid w:val="00C8503F"/>
    <w:rsid w:val="00C873A6"/>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A87"/>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657D"/>
    <w:rsid w:val="00CB65E0"/>
    <w:rsid w:val="00CB7881"/>
    <w:rsid w:val="00CB7B52"/>
    <w:rsid w:val="00CC1748"/>
    <w:rsid w:val="00CC1BA4"/>
    <w:rsid w:val="00CC1DFA"/>
    <w:rsid w:val="00CC2199"/>
    <w:rsid w:val="00CC7291"/>
    <w:rsid w:val="00CC7B21"/>
    <w:rsid w:val="00CD35AF"/>
    <w:rsid w:val="00CD42C6"/>
    <w:rsid w:val="00CD46B8"/>
    <w:rsid w:val="00CD471E"/>
    <w:rsid w:val="00CD6341"/>
    <w:rsid w:val="00CD7218"/>
    <w:rsid w:val="00CD7EC0"/>
    <w:rsid w:val="00CE1E1D"/>
    <w:rsid w:val="00CE1E24"/>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5D0F"/>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57238"/>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1DD9"/>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670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B72A3"/>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01"/>
    <w:rsid w:val="00DF1D7B"/>
    <w:rsid w:val="00DF4C87"/>
    <w:rsid w:val="00DF52BF"/>
    <w:rsid w:val="00DF5827"/>
    <w:rsid w:val="00DF5DCB"/>
    <w:rsid w:val="00DF5DF7"/>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3B28"/>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22DC"/>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3D6B"/>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5F42"/>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100"/>
    <w:rsid w:val="00F411D9"/>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2B4"/>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900"/>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2663"/>
    <w:rsid w:val="00FB3C88"/>
    <w:rsid w:val="00FB4CC5"/>
    <w:rsid w:val="00FB5163"/>
    <w:rsid w:val="00FB63B8"/>
    <w:rsid w:val="00FB7154"/>
    <w:rsid w:val="00FB7C17"/>
    <w:rsid w:val="00FC0667"/>
    <w:rsid w:val="00FC1490"/>
    <w:rsid w:val="00FC1B10"/>
    <w:rsid w:val="00FC2015"/>
    <w:rsid w:val="00FC4FE7"/>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D64FE"/>
    <w:rsid w:val="00FE103D"/>
    <w:rsid w:val="00FE1116"/>
    <w:rsid w:val="00FE3424"/>
    <w:rsid w:val="00FE3BD4"/>
    <w:rsid w:val="00FE3E80"/>
    <w:rsid w:val="00FE4879"/>
    <w:rsid w:val="00FE49E9"/>
    <w:rsid w:val="00FE4FFA"/>
    <w:rsid w:val="00FE696D"/>
    <w:rsid w:val="00FE6DA9"/>
    <w:rsid w:val="00FE7364"/>
    <w:rsid w:val="00FE7DBE"/>
    <w:rsid w:val="00FF03A6"/>
    <w:rsid w:val="00FF08D1"/>
    <w:rsid w:val="00FF10C6"/>
    <w:rsid w:val="00FF157C"/>
    <w:rsid w:val="00FF15F4"/>
    <w:rsid w:val="00FF1DF5"/>
    <w:rsid w:val="00FF25DA"/>
    <w:rsid w:val="00FF28B6"/>
    <w:rsid w:val="00FF2CAE"/>
    <w:rsid w:val="00FF505C"/>
    <w:rsid w:val="00FF515B"/>
    <w:rsid w:val="00FF7570"/>
    <w:rsid w:val="137378BB"/>
    <w:rsid w:val="19C845EB"/>
    <w:rsid w:val="1ED37220"/>
    <w:rsid w:val="25BDD767"/>
    <w:rsid w:val="272FDC31"/>
    <w:rsid w:val="2F5ED58A"/>
    <w:rsid w:val="2FAC8E37"/>
    <w:rsid w:val="3C01E8B8"/>
    <w:rsid w:val="3E27DEBA"/>
    <w:rsid w:val="546B2DEA"/>
    <w:rsid w:val="5DFDC1B7"/>
    <w:rsid w:val="6654EDC8"/>
    <w:rsid w:val="72944384"/>
    <w:rsid w:val="76796B5E"/>
    <w:rsid w:val="773839D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iPriority w:val="99"/>
    <w:unhideWhenUsed/>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ca-direct.org/"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icr.ac.uk/our-research/researchers-and-teams/professor-clare-turnbull"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cr.ac.uk/our-research/research-divisions/division-of-genetics-and-epidemiology" TargetMode="External"/><Relationship Id="rId23" Type="http://schemas.openxmlformats.org/officeDocument/2006/relationships/image" Target="media/image9.sv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angene-canvaruk.org/"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BA5CF7036FE4A9792A2B3E8BE8BA7" ma:contentTypeVersion="10" ma:contentTypeDescription="Create a new document." ma:contentTypeScope="" ma:versionID="bf54f5360b4a2a72d156000fc993aa86">
  <xsd:schema xmlns:xsd="http://www.w3.org/2001/XMLSchema" xmlns:xs="http://www.w3.org/2001/XMLSchema" xmlns:p="http://schemas.microsoft.com/office/2006/metadata/properties" xmlns:ns2="5422dc5e-be87-46ff-982e-62f4d47f5d28" targetNamespace="http://schemas.microsoft.com/office/2006/metadata/properties" ma:root="true" ma:fieldsID="339a54a6fc9da61ea464fc1a0bd40bdd" ns2:_="">
    <xsd:import namespace="5422dc5e-be87-46ff-982e-62f4d47f5d2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2dc5e-be87-46ff-982e-62f4d47f5d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05B12F-84C1-4753-BF31-06B517AA0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2dc5e-be87-46ff-982e-62f4d47f5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customXml/itemProps3.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694A14-22F3-46C0-90C8-56605C95EE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1957</Words>
  <Characters>11161</Characters>
  <Application>Microsoft Office Word</Application>
  <DocSecurity>0</DocSecurity>
  <Lines>93</Lines>
  <Paragraphs>26</Paragraphs>
  <ScaleCrop>false</ScaleCrop>
  <Company>InHouse Productions</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 Template</dc:title>
  <dc:creator>Microsoft Office User</dc:creator>
  <cp:lastModifiedBy>Beth Torr</cp:lastModifiedBy>
  <cp:revision>20</cp:revision>
  <cp:lastPrinted>2019-12-17T16:14:00Z</cp:lastPrinted>
  <dcterms:created xsi:type="dcterms:W3CDTF">2024-01-23T14:53:00Z</dcterms:created>
  <dcterms:modified xsi:type="dcterms:W3CDTF">2025-03-17T09:11:00Z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0x0101008FCBA5CF7036FE4A9792A2B3E8BE8BA7</vt:lpwstr>
  </property>
</Properties>
</file>