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C112C" w14:textId="5982B92F" w:rsidR="00DC085E" w:rsidRDefault="007368AB" w:rsidP="00DC085E">
      <w:pPr>
        <w:jc w:val="center"/>
        <w:rPr>
          <w:rFonts w:ascii="Arial" w:hAnsi="Arial" w:cs="Arial"/>
          <w:b/>
          <w:sz w:val="32"/>
          <w:szCs w:val="32"/>
        </w:rPr>
      </w:pPr>
      <w:r>
        <w:rPr>
          <w:rFonts w:ascii="Arial" w:hAnsi="Arial" w:cs="Arial"/>
          <w:b/>
          <w:sz w:val="32"/>
          <w:szCs w:val="32"/>
        </w:rPr>
        <w:t>Job Description</w:t>
      </w:r>
      <w:r w:rsidR="00DF4552">
        <w:rPr>
          <w:rFonts w:ascii="Arial" w:hAnsi="Arial" w:cs="Arial"/>
          <w:b/>
          <w:sz w:val="32"/>
          <w:szCs w:val="32"/>
        </w:rPr>
        <w:t xml:space="preserve"> for NIHR Clinical Lectureship in </w:t>
      </w:r>
      <w:r w:rsidR="00314E92" w:rsidRPr="00314E92">
        <w:rPr>
          <w:rFonts w:ascii="Arial" w:hAnsi="Arial" w:cs="Arial"/>
          <w:b/>
          <w:sz w:val="32"/>
          <w:szCs w:val="32"/>
        </w:rPr>
        <w:t>Clinical Oncology</w:t>
      </w:r>
      <w:r w:rsidR="00FD3324">
        <w:rPr>
          <w:rFonts w:ascii="Arial" w:hAnsi="Arial" w:cs="Arial"/>
          <w:b/>
          <w:sz w:val="32"/>
          <w:szCs w:val="32"/>
        </w:rPr>
        <w:t xml:space="preserve"> (Response Mode)</w:t>
      </w:r>
      <w:r w:rsidR="00314E92" w:rsidRPr="00314E92">
        <w:rPr>
          <w:rFonts w:ascii="Arial" w:hAnsi="Arial" w:cs="Arial"/>
          <w:b/>
          <w:sz w:val="32"/>
          <w:szCs w:val="32"/>
        </w:rPr>
        <w:t xml:space="preserve"> </w:t>
      </w:r>
      <w:r w:rsidR="00DC085E" w:rsidRPr="004F61BE">
        <w:rPr>
          <w:rFonts w:ascii="Arial" w:hAnsi="Arial" w:cs="Arial"/>
          <w:b/>
          <w:sz w:val="32"/>
          <w:szCs w:val="32"/>
        </w:rPr>
        <w:t>ST3</w:t>
      </w:r>
      <w:r w:rsidR="00DC085E">
        <w:rPr>
          <w:rFonts w:ascii="Arial" w:hAnsi="Arial" w:cs="Arial"/>
          <w:b/>
          <w:sz w:val="32"/>
          <w:szCs w:val="32"/>
        </w:rPr>
        <w:t>-ST</w:t>
      </w:r>
      <w:r w:rsidR="00E24B33">
        <w:rPr>
          <w:rFonts w:ascii="Arial" w:hAnsi="Arial" w:cs="Arial"/>
          <w:b/>
          <w:sz w:val="32"/>
          <w:szCs w:val="32"/>
        </w:rPr>
        <w:t>6</w:t>
      </w:r>
      <w:r w:rsidR="00DC085E">
        <w:rPr>
          <w:rFonts w:ascii="Arial" w:hAnsi="Arial" w:cs="Arial"/>
          <w:b/>
          <w:sz w:val="32"/>
          <w:szCs w:val="32"/>
        </w:rPr>
        <w:t xml:space="preserve"> </w:t>
      </w:r>
    </w:p>
    <w:p w14:paraId="672A6659" w14:textId="682B8FE7" w:rsidR="007368AB" w:rsidRDefault="007368AB" w:rsidP="00DC085E">
      <w:pPr>
        <w:jc w:val="center"/>
        <w:rPr>
          <w:rFonts w:ascii="Arial" w:hAnsi="Arial" w:cs="Arial"/>
          <w:sz w:val="22"/>
          <w:szCs w:val="22"/>
        </w:rPr>
      </w:pPr>
    </w:p>
    <w:p w14:paraId="4CEA5AFA" w14:textId="55B11265" w:rsidR="00314E92" w:rsidRPr="00314E92" w:rsidRDefault="007368AB" w:rsidP="00314E92">
      <w:pPr>
        <w:pStyle w:val="ListParagraph"/>
        <w:numPr>
          <w:ilvl w:val="0"/>
          <w:numId w:val="4"/>
        </w:numPr>
        <w:ind w:left="284" w:hanging="284"/>
        <w:jc w:val="both"/>
        <w:rPr>
          <w:rFonts w:ascii="Arial" w:hAnsi="Arial" w:cs="Arial"/>
          <w:sz w:val="22"/>
          <w:szCs w:val="22"/>
        </w:rPr>
      </w:pPr>
      <w:r w:rsidRPr="00314E92">
        <w:rPr>
          <w:rFonts w:ascii="Arial" w:hAnsi="Arial" w:cs="Arial"/>
          <w:b/>
          <w:sz w:val="22"/>
          <w:szCs w:val="22"/>
        </w:rPr>
        <w:t>Job Title.</w:t>
      </w:r>
      <w:r w:rsidRPr="00314E92">
        <w:rPr>
          <w:rFonts w:ascii="Arial" w:hAnsi="Arial" w:cs="Arial"/>
          <w:sz w:val="22"/>
          <w:szCs w:val="22"/>
        </w:rPr>
        <w:t xml:space="preserve"> </w:t>
      </w:r>
    </w:p>
    <w:p w14:paraId="19A6962C" w14:textId="78541659" w:rsidR="00314E92" w:rsidRPr="00314E92" w:rsidRDefault="00314E92" w:rsidP="00314E92">
      <w:pPr>
        <w:pStyle w:val="ListParagraph"/>
        <w:ind w:left="0"/>
        <w:jc w:val="both"/>
        <w:rPr>
          <w:rFonts w:ascii="Arial" w:hAnsi="Arial" w:cs="Arial"/>
          <w:sz w:val="22"/>
          <w:szCs w:val="22"/>
        </w:rPr>
      </w:pPr>
      <w:r w:rsidRPr="00314E92">
        <w:rPr>
          <w:rFonts w:ascii="Arial" w:hAnsi="Arial" w:cs="Arial"/>
          <w:sz w:val="22"/>
          <w:szCs w:val="22"/>
        </w:rPr>
        <w:t xml:space="preserve">Clinical Lecturer, Institute of Cancer Research/Royal Marsden Hospital/Health Education England </w:t>
      </w:r>
    </w:p>
    <w:p w14:paraId="0A37501D" w14:textId="77777777" w:rsidR="007E38A0" w:rsidRDefault="007E38A0" w:rsidP="00314E92">
      <w:pPr>
        <w:jc w:val="both"/>
        <w:rPr>
          <w:rFonts w:ascii="Arial" w:hAnsi="Arial" w:cs="Arial"/>
          <w:sz w:val="22"/>
          <w:szCs w:val="22"/>
        </w:rPr>
      </w:pPr>
    </w:p>
    <w:p w14:paraId="357F8668" w14:textId="77777777" w:rsidR="00314E92" w:rsidRDefault="007368AB" w:rsidP="00314E92">
      <w:pPr>
        <w:jc w:val="both"/>
        <w:rPr>
          <w:rFonts w:ascii="Arial" w:hAnsi="Arial" w:cs="Arial"/>
          <w:sz w:val="22"/>
          <w:szCs w:val="22"/>
        </w:rPr>
      </w:pPr>
      <w:r w:rsidRPr="008B7F18">
        <w:rPr>
          <w:rFonts w:ascii="Arial" w:hAnsi="Arial" w:cs="Arial"/>
          <w:b/>
          <w:sz w:val="22"/>
          <w:szCs w:val="22"/>
        </w:rPr>
        <w:t>2. Duration of post</w:t>
      </w:r>
      <w:r w:rsidRPr="00502F47">
        <w:rPr>
          <w:rFonts w:ascii="Arial" w:hAnsi="Arial" w:cs="Arial"/>
          <w:b/>
          <w:sz w:val="22"/>
          <w:szCs w:val="22"/>
        </w:rPr>
        <w:t>.</w:t>
      </w:r>
      <w:r w:rsidRPr="008B7F18">
        <w:rPr>
          <w:rFonts w:ascii="Arial" w:hAnsi="Arial" w:cs="Arial"/>
          <w:sz w:val="22"/>
          <w:szCs w:val="22"/>
        </w:rPr>
        <w:t xml:space="preserve"> </w:t>
      </w:r>
    </w:p>
    <w:p w14:paraId="63A71E51" w14:textId="63E93CF3" w:rsidR="007368AB" w:rsidRDefault="00314E92" w:rsidP="00314E92">
      <w:pPr>
        <w:jc w:val="both"/>
        <w:rPr>
          <w:rFonts w:ascii="Arial" w:hAnsi="Arial" w:cs="Arial"/>
          <w:sz w:val="22"/>
          <w:szCs w:val="22"/>
        </w:rPr>
      </w:pPr>
      <w:r w:rsidRPr="006F6BD7">
        <w:rPr>
          <w:rFonts w:ascii="Arial" w:hAnsi="Arial" w:cs="Arial"/>
          <w:sz w:val="22"/>
          <w:szCs w:val="22"/>
        </w:rPr>
        <w:t>Up to 4 years</w:t>
      </w:r>
    </w:p>
    <w:p w14:paraId="5DAB6C7B" w14:textId="77777777" w:rsidR="007368AB" w:rsidRDefault="007368AB" w:rsidP="00314E92">
      <w:pPr>
        <w:jc w:val="both"/>
        <w:rPr>
          <w:rFonts w:ascii="Arial" w:hAnsi="Arial" w:cs="Arial"/>
          <w:sz w:val="22"/>
          <w:szCs w:val="22"/>
        </w:rPr>
      </w:pPr>
    </w:p>
    <w:p w14:paraId="6C375E11" w14:textId="77777777" w:rsidR="00314E92" w:rsidRDefault="00E34BA6" w:rsidP="00314E92">
      <w:pPr>
        <w:jc w:val="both"/>
        <w:rPr>
          <w:rFonts w:ascii="Arial" w:hAnsi="Arial" w:cs="Arial"/>
          <w:b/>
          <w:sz w:val="22"/>
          <w:szCs w:val="22"/>
        </w:rPr>
      </w:pPr>
      <w:r>
        <w:rPr>
          <w:rFonts w:ascii="Arial" w:hAnsi="Arial" w:cs="Arial"/>
          <w:b/>
          <w:sz w:val="22"/>
          <w:szCs w:val="22"/>
        </w:rPr>
        <w:t>3</w:t>
      </w:r>
      <w:r w:rsidR="007368AB" w:rsidRPr="004F6BF0">
        <w:rPr>
          <w:rFonts w:ascii="Arial" w:hAnsi="Arial" w:cs="Arial"/>
          <w:b/>
          <w:sz w:val="22"/>
          <w:szCs w:val="22"/>
        </w:rPr>
        <w:t>. Research institutions in which training will take place</w:t>
      </w:r>
      <w:r w:rsidR="00314E92">
        <w:rPr>
          <w:rFonts w:ascii="Arial" w:hAnsi="Arial" w:cs="Arial"/>
          <w:b/>
          <w:sz w:val="22"/>
          <w:szCs w:val="22"/>
        </w:rPr>
        <w:t xml:space="preserve"> </w:t>
      </w:r>
    </w:p>
    <w:p w14:paraId="7048519A" w14:textId="77777777" w:rsidR="00314E92" w:rsidRDefault="00314E92" w:rsidP="00314E92">
      <w:pPr>
        <w:jc w:val="both"/>
        <w:rPr>
          <w:rFonts w:ascii="Arial" w:hAnsi="Arial" w:cs="Arial"/>
          <w:sz w:val="22"/>
          <w:szCs w:val="22"/>
        </w:rPr>
      </w:pPr>
      <w:r w:rsidRPr="00A45BFB">
        <w:rPr>
          <w:rFonts w:ascii="Arial" w:hAnsi="Arial" w:cs="Arial"/>
          <w:sz w:val="22"/>
          <w:szCs w:val="22"/>
        </w:rPr>
        <w:t>Institute of Cancer Research</w:t>
      </w:r>
    </w:p>
    <w:p w14:paraId="0611389E" w14:textId="05D422B4" w:rsidR="00314E92" w:rsidRPr="00A45BFB" w:rsidRDefault="00314E92" w:rsidP="00314E92">
      <w:pPr>
        <w:jc w:val="both"/>
        <w:rPr>
          <w:rFonts w:ascii="Arial" w:hAnsi="Arial" w:cs="Arial"/>
          <w:sz w:val="22"/>
          <w:szCs w:val="22"/>
        </w:rPr>
      </w:pPr>
      <w:r w:rsidRPr="00A45BFB">
        <w:rPr>
          <w:rFonts w:ascii="Arial" w:hAnsi="Arial" w:cs="Arial"/>
          <w:sz w:val="22"/>
          <w:szCs w:val="22"/>
        </w:rPr>
        <w:t>Royal Marsden FT (London and Surrey)</w:t>
      </w:r>
    </w:p>
    <w:p w14:paraId="02EB378F" w14:textId="77777777" w:rsidR="007368AB" w:rsidRDefault="007368AB" w:rsidP="00314E92">
      <w:pPr>
        <w:jc w:val="both"/>
        <w:rPr>
          <w:rFonts w:ascii="Arial" w:hAnsi="Arial" w:cs="Arial"/>
          <w:sz w:val="22"/>
          <w:szCs w:val="22"/>
        </w:rPr>
      </w:pPr>
    </w:p>
    <w:p w14:paraId="0965B24F" w14:textId="77777777" w:rsidR="007368AB" w:rsidRDefault="00E34BA6" w:rsidP="00314E92">
      <w:pPr>
        <w:jc w:val="both"/>
        <w:rPr>
          <w:rFonts w:ascii="Arial" w:hAnsi="Arial" w:cs="Arial"/>
          <w:b/>
          <w:sz w:val="22"/>
          <w:szCs w:val="22"/>
        </w:rPr>
      </w:pPr>
      <w:r>
        <w:rPr>
          <w:rFonts w:ascii="Arial" w:hAnsi="Arial" w:cs="Arial"/>
          <w:b/>
          <w:sz w:val="22"/>
          <w:szCs w:val="22"/>
        </w:rPr>
        <w:t>4</w:t>
      </w:r>
      <w:r w:rsidR="007368AB" w:rsidRPr="004F6BF0">
        <w:rPr>
          <w:rFonts w:ascii="Arial" w:hAnsi="Arial" w:cs="Arial"/>
          <w:b/>
          <w:sz w:val="22"/>
          <w:szCs w:val="22"/>
        </w:rPr>
        <w:t xml:space="preserve">. </w:t>
      </w:r>
      <w:r w:rsidR="007368AB">
        <w:rPr>
          <w:rFonts w:ascii="Arial" w:hAnsi="Arial" w:cs="Arial"/>
          <w:b/>
          <w:sz w:val="22"/>
          <w:szCs w:val="22"/>
        </w:rPr>
        <w:t>Timetabling of clinical and research time</w:t>
      </w:r>
    </w:p>
    <w:p w14:paraId="29F15D06" w14:textId="77777777" w:rsidR="00314E92" w:rsidRPr="00314E92" w:rsidRDefault="00314E92" w:rsidP="00314E92">
      <w:pPr>
        <w:jc w:val="both"/>
        <w:rPr>
          <w:rFonts w:ascii="Arial" w:hAnsi="Arial" w:cs="Arial"/>
          <w:sz w:val="22"/>
          <w:szCs w:val="22"/>
        </w:rPr>
      </w:pPr>
      <w:r w:rsidRPr="00314E92">
        <w:rPr>
          <w:rFonts w:ascii="Arial" w:hAnsi="Arial" w:cs="Arial"/>
          <w:sz w:val="22"/>
          <w:szCs w:val="22"/>
        </w:rPr>
        <w:t>Approximately 50% of the time will be clinical training and 50% research time. Previous post occupants have undertaken this work as 2.5 days of clinical training and 2.5 days of research. Alternative models will be considered. Clinical attachments are planned to be supernumerary.</w:t>
      </w:r>
    </w:p>
    <w:p w14:paraId="6A05A809" w14:textId="77777777" w:rsidR="007368AB" w:rsidRDefault="007368AB" w:rsidP="00314E92">
      <w:pPr>
        <w:jc w:val="both"/>
        <w:rPr>
          <w:rFonts w:ascii="Arial" w:hAnsi="Arial" w:cs="Arial"/>
          <w:sz w:val="22"/>
          <w:szCs w:val="22"/>
        </w:rPr>
      </w:pPr>
    </w:p>
    <w:p w14:paraId="36D94D6F" w14:textId="77777777" w:rsidR="007368AB" w:rsidRDefault="00E34BA6" w:rsidP="00314E92">
      <w:pPr>
        <w:jc w:val="both"/>
        <w:rPr>
          <w:rFonts w:ascii="Arial" w:hAnsi="Arial" w:cs="Arial"/>
          <w:b/>
          <w:sz w:val="22"/>
          <w:szCs w:val="22"/>
        </w:rPr>
      </w:pPr>
      <w:r>
        <w:rPr>
          <w:rFonts w:ascii="Arial" w:hAnsi="Arial" w:cs="Arial"/>
          <w:b/>
          <w:sz w:val="22"/>
          <w:szCs w:val="22"/>
        </w:rPr>
        <w:t>5</w:t>
      </w:r>
      <w:r w:rsidR="007368AB" w:rsidRPr="008558B5">
        <w:rPr>
          <w:rFonts w:ascii="Arial" w:hAnsi="Arial" w:cs="Arial"/>
          <w:b/>
          <w:sz w:val="22"/>
          <w:szCs w:val="22"/>
        </w:rPr>
        <w:t>. Description of research component of programme</w:t>
      </w:r>
    </w:p>
    <w:p w14:paraId="4A6493B3" w14:textId="200BFFF9" w:rsidR="00314E92" w:rsidRPr="00314E92" w:rsidRDefault="00314E92" w:rsidP="00314E92">
      <w:pPr>
        <w:autoSpaceDE w:val="0"/>
        <w:autoSpaceDN w:val="0"/>
        <w:adjustRightInd w:val="0"/>
        <w:jc w:val="both"/>
        <w:rPr>
          <w:rFonts w:ascii="Arial" w:hAnsi="Arial" w:cs="Arial"/>
          <w:sz w:val="22"/>
          <w:szCs w:val="22"/>
        </w:rPr>
      </w:pPr>
      <w:r w:rsidRPr="00314E92">
        <w:rPr>
          <w:rFonts w:ascii="Arial" w:hAnsi="Arial" w:cs="Arial"/>
          <w:sz w:val="22"/>
          <w:szCs w:val="22"/>
        </w:rPr>
        <w:t>The ICR is Europe’s leading cancer research centre and has been ranked the UK’s top academic research centre, based on the results of the Higher Education Funding Council’s Research Assessment Exercise. In 2025, the ICR/RMH was awarded The Queen Elizabeth Prize for Higher and Further Education to recognise the radiotherapy research programme, which has significantly improved patient treatment and delivered benefits to healthcare systems and economies in the UK and around the world. The Division of Radiotherapy and Imaging has a special interest in the physical basis of radiotherapy, imaging related to radiotherapy and research in the combination of new therapies with radiation, as well as investigating the immune landscape of tumours treated with radiation. Additionally, the ICR has research teams investigating a wide range of topics. The clinical lecturer will be supported in identifying host laboratories to follow their interests. It is advised that applicants discuss their research interests with the programme director prior to interview in order to discuss research needs.</w:t>
      </w:r>
    </w:p>
    <w:p w14:paraId="0F832853" w14:textId="77777777" w:rsidR="00314E92" w:rsidRPr="00314E92" w:rsidRDefault="00314E92" w:rsidP="00314E92">
      <w:pPr>
        <w:jc w:val="both"/>
        <w:rPr>
          <w:rFonts w:ascii="Arial" w:hAnsi="Arial" w:cs="Arial"/>
          <w:noProof/>
          <w:sz w:val="22"/>
          <w:szCs w:val="22"/>
        </w:rPr>
      </w:pPr>
    </w:p>
    <w:p w14:paraId="35AEBA04" w14:textId="77777777" w:rsidR="00314E92" w:rsidRPr="00314E92" w:rsidRDefault="00314E92" w:rsidP="00314E92">
      <w:pPr>
        <w:jc w:val="both"/>
        <w:rPr>
          <w:rFonts w:ascii="Arial" w:hAnsi="Arial" w:cs="Arial"/>
          <w:noProof/>
          <w:sz w:val="22"/>
          <w:szCs w:val="22"/>
        </w:rPr>
      </w:pPr>
      <w:r w:rsidRPr="00314E92">
        <w:rPr>
          <w:rFonts w:ascii="Arial" w:hAnsi="Arial" w:cs="Arial"/>
          <w:noProof/>
          <w:sz w:val="22"/>
          <w:szCs w:val="22"/>
        </w:rPr>
        <w:t xml:space="preserve">Additional time will be provided if required on discussion with programme leader. </w:t>
      </w:r>
    </w:p>
    <w:p w14:paraId="0B22F855" w14:textId="77777777" w:rsidR="00314E92" w:rsidRPr="00314E92" w:rsidRDefault="00314E92" w:rsidP="00314E92">
      <w:pPr>
        <w:jc w:val="both"/>
        <w:rPr>
          <w:rFonts w:ascii="Arial" w:hAnsi="Arial" w:cs="Arial"/>
          <w:noProof/>
          <w:sz w:val="22"/>
          <w:szCs w:val="22"/>
        </w:rPr>
      </w:pPr>
    </w:p>
    <w:p w14:paraId="579D964A" w14:textId="77777777" w:rsidR="00314E92" w:rsidRPr="00314E92" w:rsidRDefault="00314E92" w:rsidP="00314E92">
      <w:pPr>
        <w:jc w:val="both"/>
        <w:rPr>
          <w:rFonts w:ascii="Arial" w:hAnsi="Arial" w:cs="Arial"/>
          <w:noProof/>
          <w:sz w:val="22"/>
          <w:szCs w:val="22"/>
        </w:rPr>
      </w:pPr>
      <w:r w:rsidRPr="00314E92">
        <w:rPr>
          <w:rFonts w:ascii="Arial" w:hAnsi="Arial" w:cs="Arial"/>
          <w:noProof/>
          <w:sz w:val="22"/>
          <w:szCs w:val="22"/>
        </w:rPr>
        <w:t>Regular discussions (at least monthly) with other academic trainees (research fellows and acadmic clinical fellows (cross speciality) to discuss research and research plans</w:t>
      </w:r>
    </w:p>
    <w:p w14:paraId="539B84AD" w14:textId="77777777" w:rsidR="00314E92" w:rsidRPr="00314E92" w:rsidRDefault="00314E92" w:rsidP="00314E92">
      <w:pPr>
        <w:jc w:val="both"/>
        <w:rPr>
          <w:rFonts w:ascii="Arial" w:hAnsi="Arial" w:cs="Arial"/>
          <w:noProof/>
          <w:sz w:val="22"/>
          <w:szCs w:val="22"/>
        </w:rPr>
      </w:pPr>
    </w:p>
    <w:p w14:paraId="103DBAFD" w14:textId="77777777" w:rsidR="00314E92" w:rsidRPr="00314E92" w:rsidRDefault="00314E92" w:rsidP="00314E92">
      <w:pPr>
        <w:jc w:val="both"/>
        <w:rPr>
          <w:rFonts w:ascii="Arial" w:hAnsi="Arial" w:cs="Arial"/>
          <w:noProof/>
          <w:sz w:val="22"/>
          <w:szCs w:val="22"/>
        </w:rPr>
      </w:pPr>
      <w:r w:rsidRPr="00314E92">
        <w:rPr>
          <w:rFonts w:ascii="Arial" w:hAnsi="Arial" w:cs="Arial"/>
          <w:noProof/>
          <w:sz w:val="22"/>
          <w:szCs w:val="22"/>
        </w:rPr>
        <w:t xml:space="preserve">Each CL will be allocated an academic mentor (a senior academic from the unit) who will provide clinical and academic supervision. In addition they will receive supervison/support from Team Leader of the Host research laboratory [if not in team of academic mentor]. The CL will have a regular review of progress  (2-3 monthly) and be offered specific advice on progress and direction for further work.  A 6 monthly appraisal and assessment will be undertaken to assess clinical and academic progress against pre set goals. The Academic mentor will liaise with the Academic Training Lead to ensure satisfactory progress is made. </w:t>
      </w:r>
    </w:p>
    <w:p w14:paraId="5A39BBE3" w14:textId="77777777" w:rsidR="007368AB" w:rsidRDefault="007368AB" w:rsidP="00314E92">
      <w:pPr>
        <w:jc w:val="both"/>
        <w:rPr>
          <w:rFonts w:ascii="Arial" w:hAnsi="Arial" w:cs="Arial"/>
          <w:sz w:val="22"/>
          <w:szCs w:val="22"/>
        </w:rPr>
      </w:pPr>
    </w:p>
    <w:p w14:paraId="7BA2A54A" w14:textId="77777777" w:rsidR="007368AB" w:rsidRDefault="00E34BA6" w:rsidP="00314E92">
      <w:pPr>
        <w:jc w:val="both"/>
        <w:rPr>
          <w:rFonts w:ascii="Arial" w:hAnsi="Arial" w:cs="Arial"/>
          <w:b/>
          <w:sz w:val="22"/>
          <w:szCs w:val="22"/>
        </w:rPr>
      </w:pPr>
      <w:r>
        <w:rPr>
          <w:rFonts w:ascii="Arial" w:hAnsi="Arial" w:cs="Arial"/>
          <w:b/>
          <w:sz w:val="22"/>
          <w:szCs w:val="22"/>
        </w:rPr>
        <w:t>6</w:t>
      </w:r>
      <w:r w:rsidR="007368AB" w:rsidRPr="00117F4F">
        <w:rPr>
          <w:rFonts w:ascii="Arial" w:hAnsi="Arial" w:cs="Arial"/>
          <w:b/>
          <w:sz w:val="22"/>
          <w:szCs w:val="22"/>
        </w:rPr>
        <w:t>. Description of clinical training compone</w:t>
      </w:r>
      <w:r w:rsidR="00503A0A">
        <w:rPr>
          <w:rFonts w:ascii="Arial" w:hAnsi="Arial" w:cs="Arial"/>
          <w:b/>
          <w:sz w:val="22"/>
          <w:szCs w:val="22"/>
        </w:rPr>
        <w:t>nt of programme</w:t>
      </w:r>
    </w:p>
    <w:p w14:paraId="0E77C840" w14:textId="77777777" w:rsidR="00314E92" w:rsidRPr="00314E92" w:rsidRDefault="00314E92" w:rsidP="002C33E5">
      <w:pPr>
        <w:jc w:val="both"/>
        <w:rPr>
          <w:rFonts w:ascii="Arial" w:hAnsi="Arial" w:cs="Arial"/>
          <w:noProof/>
          <w:sz w:val="22"/>
          <w:szCs w:val="22"/>
        </w:rPr>
      </w:pPr>
      <w:r w:rsidRPr="00314E92">
        <w:rPr>
          <w:rFonts w:ascii="Arial" w:hAnsi="Arial" w:cs="Arial"/>
          <w:noProof/>
          <w:sz w:val="22"/>
          <w:szCs w:val="22"/>
        </w:rPr>
        <w:t xml:space="preserve">This programme will recruit trainees who have completed part of their specialist training in Clinical Oncology.  The Royal Marsden FT has a well developed programme in clinical oncology consistening of approximately 14 (Yr1-3, ST3-5) and 8 (Yr 4-5, ST6-7) trainees. The Royal Marsden FT is part of the the South London Oncology training programme, part of Health Education England  training scheme. </w:t>
      </w:r>
    </w:p>
    <w:p w14:paraId="2449F187" w14:textId="77777777" w:rsidR="00314E92" w:rsidRPr="00314E92" w:rsidRDefault="00314E92" w:rsidP="002C33E5">
      <w:pPr>
        <w:ind w:hanging="215"/>
        <w:jc w:val="both"/>
        <w:rPr>
          <w:rFonts w:ascii="Arial" w:hAnsi="Arial" w:cs="Arial"/>
          <w:noProof/>
          <w:sz w:val="22"/>
          <w:szCs w:val="22"/>
        </w:rPr>
      </w:pPr>
    </w:p>
    <w:p w14:paraId="43C39D50" w14:textId="3B1B78F0" w:rsidR="00314E92" w:rsidRPr="00314E92" w:rsidRDefault="00314E92" w:rsidP="002C33E5">
      <w:pPr>
        <w:ind w:hanging="215"/>
        <w:jc w:val="both"/>
        <w:rPr>
          <w:rFonts w:ascii="Arial" w:hAnsi="Arial" w:cs="Arial"/>
          <w:noProof/>
          <w:sz w:val="22"/>
          <w:szCs w:val="22"/>
        </w:rPr>
      </w:pPr>
      <w:r>
        <w:rPr>
          <w:rFonts w:ascii="Arial" w:hAnsi="Arial" w:cs="Arial"/>
          <w:noProof/>
          <w:sz w:val="22"/>
          <w:szCs w:val="22"/>
        </w:rPr>
        <w:t xml:space="preserve">   </w:t>
      </w:r>
      <w:r w:rsidRPr="00314E92">
        <w:rPr>
          <w:rFonts w:ascii="Arial" w:hAnsi="Arial" w:cs="Arial"/>
          <w:noProof/>
          <w:sz w:val="22"/>
          <w:szCs w:val="22"/>
        </w:rPr>
        <w:t>The major features of the programme are:</w:t>
      </w:r>
    </w:p>
    <w:p w14:paraId="4276D4AA" w14:textId="77777777" w:rsidR="00314E92" w:rsidRPr="00314E92" w:rsidRDefault="00314E92" w:rsidP="00314E92">
      <w:pPr>
        <w:ind w:hanging="215"/>
        <w:jc w:val="both"/>
        <w:rPr>
          <w:rFonts w:ascii="Arial" w:hAnsi="Arial" w:cs="Arial"/>
          <w:noProof/>
          <w:sz w:val="22"/>
          <w:szCs w:val="22"/>
        </w:rPr>
      </w:pPr>
    </w:p>
    <w:p w14:paraId="63C945FD" w14:textId="77777777" w:rsidR="00314E92" w:rsidRPr="00314E92" w:rsidRDefault="00314E92" w:rsidP="00314E92">
      <w:pPr>
        <w:numPr>
          <w:ilvl w:val="0"/>
          <w:numId w:val="5"/>
        </w:numPr>
        <w:ind w:hanging="215"/>
        <w:jc w:val="both"/>
        <w:rPr>
          <w:rFonts w:ascii="Arial" w:hAnsi="Arial" w:cs="Arial"/>
          <w:noProof/>
          <w:sz w:val="22"/>
          <w:szCs w:val="22"/>
        </w:rPr>
      </w:pPr>
      <w:r w:rsidRPr="00314E92">
        <w:rPr>
          <w:rFonts w:ascii="Arial" w:hAnsi="Arial" w:cs="Arial"/>
          <w:noProof/>
          <w:sz w:val="22"/>
          <w:szCs w:val="22"/>
        </w:rPr>
        <w:t>Attachments of 6 months to enable  trainees to develop site specialist skills being taught regularly by a variety of leaders in their field. This enables trainee to develop high levels site specific skills  oncology management including the delivery of chemotherapy, radiotherapy and brachytherapy. The Royal Marsden is a leader in the development of Radiotherapy technology and there will be ample exposure to the latest developments in radiotherapy including intensity modulated and image gudied radiotherapy</w:t>
      </w:r>
    </w:p>
    <w:p w14:paraId="3B8ED8A5" w14:textId="77777777" w:rsidR="00314E92" w:rsidRPr="00314E92" w:rsidRDefault="00314E92" w:rsidP="00314E92">
      <w:pPr>
        <w:ind w:left="720" w:hanging="215"/>
        <w:jc w:val="both"/>
        <w:rPr>
          <w:rFonts w:ascii="Arial" w:hAnsi="Arial" w:cs="Arial"/>
          <w:noProof/>
          <w:sz w:val="22"/>
          <w:szCs w:val="22"/>
        </w:rPr>
      </w:pPr>
    </w:p>
    <w:p w14:paraId="721A14B2" w14:textId="77777777" w:rsidR="00314E92" w:rsidRPr="00314E92" w:rsidRDefault="00314E92" w:rsidP="00314E92">
      <w:pPr>
        <w:numPr>
          <w:ilvl w:val="0"/>
          <w:numId w:val="5"/>
        </w:numPr>
        <w:ind w:hanging="215"/>
        <w:jc w:val="both"/>
        <w:rPr>
          <w:rFonts w:ascii="Arial" w:hAnsi="Arial" w:cs="Arial"/>
          <w:noProof/>
          <w:sz w:val="22"/>
          <w:szCs w:val="22"/>
        </w:rPr>
      </w:pPr>
      <w:r w:rsidRPr="00314E92">
        <w:rPr>
          <w:rFonts w:ascii="Arial" w:hAnsi="Arial" w:cs="Arial"/>
          <w:noProof/>
          <w:sz w:val="22"/>
          <w:szCs w:val="22"/>
        </w:rPr>
        <w:t>It is based around the Academic Unit of Radiotherapy which is nationally/internationally recognised for its programme of radiotherapy based research. The unit consists of 7 Professors of Clinical Oncology, and 4 Clinician Scientists plus Royal Marsden consultants with honorary ICR faculty status. In addition to work in the development of  all aspects of  Radiotherapy treatments with a close collaboration with Sections of Physics and Imaging. Radiotherapy department has access to top range radiotherapy equipment including latest generation Varian and Elekta linacs, 2 Cyberknife units, a Elekta Unity MR linac (1 of only 2 in UK), Radixact Tomotherapy and brachyterapy delivery systems.   There is  a strong interest in cancer genetics, immunogenomics and cancer evolution. There are links with a wide range of other research groups. The department usually supports over 10 clinical fellows. The unit is supported by CR-UK through a joint programme grant with the department of Physics in  ‘Precision Radiotherapy’. ICR has ranked 1</w:t>
      </w:r>
      <w:r w:rsidRPr="00314E92">
        <w:rPr>
          <w:rFonts w:ascii="Arial" w:hAnsi="Arial" w:cs="Arial"/>
          <w:noProof/>
          <w:sz w:val="22"/>
          <w:szCs w:val="22"/>
          <w:vertAlign w:val="superscript"/>
        </w:rPr>
        <w:t>st</w:t>
      </w:r>
      <w:r w:rsidRPr="00314E92">
        <w:rPr>
          <w:rFonts w:ascii="Arial" w:hAnsi="Arial" w:cs="Arial"/>
          <w:noProof/>
          <w:sz w:val="22"/>
          <w:szCs w:val="22"/>
        </w:rPr>
        <w:t xml:space="preserve"> or 2</w:t>
      </w:r>
      <w:r w:rsidRPr="00314E92">
        <w:rPr>
          <w:rFonts w:ascii="Arial" w:hAnsi="Arial" w:cs="Arial"/>
          <w:noProof/>
          <w:sz w:val="22"/>
          <w:szCs w:val="22"/>
          <w:vertAlign w:val="superscript"/>
        </w:rPr>
        <w:t>nd</w:t>
      </w:r>
      <w:r w:rsidRPr="00314E92">
        <w:rPr>
          <w:rFonts w:ascii="Arial" w:hAnsi="Arial" w:cs="Arial"/>
          <w:noProof/>
          <w:sz w:val="22"/>
          <w:szCs w:val="22"/>
        </w:rPr>
        <w:t xml:space="preserve"> in the HEFCE rankings of UK research institutions in the the last 3 research assessment exercises.</w:t>
      </w:r>
    </w:p>
    <w:p w14:paraId="6D98D9F0" w14:textId="77777777" w:rsidR="00314E92" w:rsidRPr="00314E92" w:rsidRDefault="00314E92" w:rsidP="00314E92">
      <w:pPr>
        <w:ind w:hanging="215"/>
        <w:jc w:val="both"/>
        <w:rPr>
          <w:rFonts w:ascii="Arial" w:hAnsi="Arial" w:cs="Arial"/>
          <w:noProof/>
          <w:sz w:val="22"/>
          <w:szCs w:val="22"/>
        </w:rPr>
      </w:pPr>
    </w:p>
    <w:p w14:paraId="1BEDADF9" w14:textId="77777777" w:rsidR="00314E92" w:rsidRPr="00314E92" w:rsidRDefault="00314E92" w:rsidP="00314E92">
      <w:pPr>
        <w:numPr>
          <w:ilvl w:val="0"/>
          <w:numId w:val="5"/>
        </w:numPr>
        <w:ind w:hanging="215"/>
        <w:jc w:val="both"/>
        <w:rPr>
          <w:rFonts w:ascii="Arial" w:hAnsi="Arial" w:cs="Arial"/>
          <w:sz w:val="20"/>
          <w:szCs w:val="20"/>
        </w:rPr>
      </w:pPr>
      <w:r w:rsidRPr="00314E92">
        <w:rPr>
          <w:rFonts w:ascii="Arial" w:hAnsi="Arial" w:cs="Arial"/>
          <w:noProof/>
          <w:sz w:val="22"/>
          <w:szCs w:val="22"/>
        </w:rPr>
        <w:t xml:space="preserve">Extensive involvement in clinical trials (over 100 currently) means that trainees at Royal Marsden Hospital FT have considerable exposure to clinical research and trial methodology. For Clinical lecturers this will be further enhanced by specific preparation for an academic career. </w:t>
      </w:r>
    </w:p>
    <w:p w14:paraId="0837DE96" w14:textId="77777777" w:rsidR="00314E92" w:rsidRPr="00314E92" w:rsidRDefault="00314E92" w:rsidP="00314E92">
      <w:pPr>
        <w:ind w:hanging="215"/>
        <w:jc w:val="both"/>
        <w:rPr>
          <w:rFonts w:ascii="Arial" w:hAnsi="Arial" w:cs="Arial"/>
          <w:sz w:val="20"/>
          <w:szCs w:val="20"/>
        </w:rPr>
      </w:pPr>
    </w:p>
    <w:p w14:paraId="6262CBA6" w14:textId="77777777" w:rsidR="00314E92" w:rsidRPr="00314E92" w:rsidRDefault="00314E92" w:rsidP="00314E92">
      <w:pPr>
        <w:numPr>
          <w:ilvl w:val="0"/>
          <w:numId w:val="5"/>
        </w:numPr>
        <w:ind w:hanging="215"/>
        <w:jc w:val="both"/>
        <w:rPr>
          <w:rFonts w:ascii="Arial" w:hAnsi="Arial" w:cs="Arial"/>
          <w:sz w:val="20"/>
          <w:szCs w:val="20"/>
        </w:rPr>
      </w:pPr>
      <w:r w:rsidRPr="00314E92">
        <w:rPr>
          <w:rFonts w:ascii="Arial" w:hAnsi="Arial" w:cs="Arial"/>
          <w:noProof/>
          <w:sz w:val="22"/>
          <w:szCs w:val="22"/>
        </w:rPr>
        <w:t>Clinical lecturers will be encouraged to develop a wide range of generic skills including exposure to management and teaching activity</w:t>
      </w:r>
    </w:p>
    <w:p w14:paraId="4CCA7859" w14:textId="77777777" w:rsidR="00314E92" w:rsidRPr="00117F4F" w:rsidRDefault="00314E92" w:rsidP="00314E92">
      <w:pPr>
        <w:jc w:val="both"/>
        <w:rPr>
          <w:rFonts w:ascii="Arial" w:hAnsi="Arial" w:cs="Arial"/>
          <w:b/>
          <w:sz w:val="22"/>
          <w:szCs w:val="22"/>
        </w:rPr>
      </w:pPr>
    </w:p>
    <w:p w14:paraId="41C8F396" w14:textId="77777777" w:rsidR="007368AB" w:rsidRDefault="007368AB" w:rsidP="00314E92">
      <w:pPr>
        <w:jc w:val="both"/>
        <w:rPr>
          <w:rFonts w:ascii="Arial" w:hAnsi="Arial" w:cs="Arial"/>
          <w:sz w:val="22"/>
          <w:szCs w:val="22"/>
        </w:rPr>
      </w:pPr>
    </w:p>
    <w:p w14:paraId="61DE5645" w14:textId="77777777" w:rsidR="007368AB" w:rsidRPr="00117F4F" w:rsidRDefault="00E34BA6" w:rsidP="00314E92">
      <w:pPr>
        <w:jc w:val="both"/>
        <w:rPr>
          <w:rFonts w:ascii="Arial" w:hAnsi="Arial" w:cs="Arial"/>
          <w:b/>
          <w:sz w:val="22"/>
          <w:szCs w:val="22"/>
        </w:rPr>
      </w:pPr>
      <w:r>
        <w:rPr>
          <w:rFonts w:ascii="Arial" w:hAnsi="Arial" w:cs="Arial"/>
          <w:b/>
          <w:sz w:val="22"/>
          <w:szCs w:val="22"/>
        </w:rPr>
        <w:t>7</w:t>
      </w:r>
      <w:r w:rsidR="007368AB" w:rsidRPr="00117F4F">
        <w:rPr>
          <w:rFonts w:ascii="Arial" w:hAnsi="Arial" w:cs="Arial"/>
          <w:b/>
          <w:sz w:val="22"/>
          <w:szCs w:val="22"/>
        </w:rPr>
        <w:t>. Academic Programme Director name</w:t>
      </w:r>
    </w:p>
    <w:p w14:paraId="31C189ED" w14:textId="77777777" w:rsidR="00314E92" w:rsidRPr="006F6BD7" w:rsidRDefault="00314E92" w:rsidP="00314E92">
      <w:pPr>
        <w:jc w:val="both"/>
        <w:rPr>
          <w:rFonts w:ascii="Arial" w:hAnsi="Arial" w:cs="Arial"/>
          <w:sz w:val="22"/>
          <w:szCs w:val="22"/>
        </w:rPr>
      </w:pPr>
      <w:r>
        <w:rPr>
          <w:rFonts w:ascii="Arial" w:hAnsi="Arial" w:cs="Arial"/>
          <w:sz w:val="22"/>
          <w:szCs w:val="22"/>
        </w:rPr>
        <w:t>Dr Irene Chong</w:t>
      </w:r>
    </w:p>
    <w:p w14:paraId="72A3D3EC" w14:textId="77777777" w:rsidR="007368AB" w:rsidRPr="00715E30" w:rsidRDefault="007368AB" w:rsidP="00314E92">
      <w:pPr>
        <w:jc w:val="both"/>
        <w:rPr>
          <w:rFonts w:ascii="Arial" w:hAnsi="Arial" w:cs="Arial"/>
          <w:sz w:val="22"/>
          <w:szCs w:val="22"/>
        </w:rPr>
      </w:pPr>
    </w:p>
    <w:p w14:paraId="26057648" w14:textId="77777777" w:rsidR="007368AB" w:rsidRDefault="00E34BA6" w:rsidP="00314E92">
      <w:pPr>
        <w:jc w:val="both"/>
        <w:rPr>
          <w:rFonts w:ascii="Arial" w:hAnsi="Arial" w:cs="Arial"/>
          <w:b/>
          <w:sz w:val="22"/>
          <w:szCs w:val="22"/>
        </w:rPr>
      </w:pPr>
      <w:r>
        <w:rPr>
          <w:rFonts w:ascii="Arial" w:hAnsi="Arial" w:cs="Arial"/>
          <w:b/>
          <w:sz w:val="22"/>
          <w:szCs w:val="22"/>
        </w:rPr>
        <w:t>8</w:t>
      </w:r>
      <w:r w:rsidR="007368AB" w:rsidRPr="00715E30">
        <w:rPr>
          <w:rFonts w:ascii="Arial" w:hAnsi="Arial" w:cs="Arial"/>
          <w:b/>
          <w:sz w:val="22"/>
          <w:szCs w:val="22"/>
        </w:rPr>
        <w:t>. Clinical Programme Director name</w:t>
      </w:r>
    </w:p>
    <w:p w14:paraId="2E6A540F" w14:textId="3D518C56" w:rsidR="00314E92" w:rsidRPr="00314E92" w:rsidRDefault="00314E92" w:rsidP="00314E92">
      <w:pPr>
        <w:jc w:val="both"/>
        <w:rPr>
          <w:rFonts w:ascii="Arial" w:hAnsi="Arial" w:cs="Arial"/>
          <w:sz w:val="22"/>
          <w:szCs w:val="22"/>
        </w:rPr>
      </w:pPr>
      <w:r w:rsidRPr="006F6BD7">
        <w:rPr>
          <w:rFonts w:ascii="Arial" w:hAnsi="Arial" w:cs="Arial"/>
          <w:sz w:val="22"/>
          <w:szCs w:val="22"/>
        </w:rPr>
        <w:t xml:space="preserve">Dr </w:t>
      </w:r>
      <w:r>
        <w:rPr>
          <w:rFonts w:ascii="Arial" w:hAnsi="Arial" w:cs="Arial"/>
          <w:sz w:val="22"/>
          <w:szCs w:val="22"/>
        </w:rPr>
        <w:t>Timothy Sevitt</w:t>
      </w:r>
    </w:p>
    <w:p w14:paraId="0D0B940D" w14:textId="77777777" w:rsidR="007368AB" w:rsidRPr="00715E30" w:rsidRDefault="007368AB" w:rsidP="00314E92">
      <w:pPr>
        <w:jc w:val="both"/>
        <w:rPr>
          <w:rFonts w:ascii="Arial" w:hAnsi="Arial" w:cs="Arial"/>
          <w:sz w:val="22"/>
          <w:szCs w:val="22"/>
        </w:rPr>
      </w:pPr>
    </w:p>
    <w:p w14:paraId="22826590" w14:textId="77777777" w:rsidR="007368AB" w:rsidRDefault="00E34BA6" w:rsidP="00314E92">
      <w:pPr>
        <w:jc w:val="both"/>
        <w:rPr>
          <w:rFonts w:ascii="Arial" w:hAnsi="Arial" w:cs="Arial"/>
          <w:b/>
          <w:bCs/>
          <w:sz w:val="22"/>
          <w:szCs w:val="22"/>
        </w:rPr>
      </w:pPr>
      <w:r w:rsidRPr="3E31AC86">
        <w:rPr>
          <w:rFonts w:ascii="Arial" w:hAnsi="Arial" w:cs="Arial"/>
          <w:b/>
          <w:bCs/>
          <w:sz w:val="22"/>
          <w:szCs w:val="22"/>
        </w:rPr>
        <w:t>9</w:t>
      </w:r>
      <w:r w:rsidR="007368AB" w:rsidRPr="3E31AC86">
        <w:rPr>
          <w:rFonts w:ascii="Arial" w:hAnsi="Arial" w:cs="Arial"/>
          <w:b/>
          <w:bCs/>
          <w:sz w:val="22"/>
          <w:szCs w:val="22"/>
        </w:rPr>
        <w:t>. Programme contact for further information (phone or email)</w:t>
      </w:r>
    </w:p>
    <w:p w14:paraId="520CD24B" w14:textId="77777777" w:rsidR="00314E92" w:rsidRDefault="00314E92" w:rsidP="00314E92">
      <w:pPr>
        <w:jc w:val="both"/>
        <w:rPr>
          <w:rFonts w:ascii="Arial" w:hAnsi="Arial" w:cs="Arial"/>
          <w:sz w:val="22"/>
          <w:szCs w:val="22"/>
        </w:rPr>
      </w:pPr>
      <w:r>
        <w:rPr>
          <w:rFonts w:ascii="Arial" w:hAnsi="Arial" w:cs="Arial"/>
          <w:sz w:val="22"/>
          <w:szCs w:val="22"/>
        </w:rPr>
        <w:t>Dr Irene Chong</w:t>
      </w:r>
    </w:p>
    <w:p w14:paraId="50EC5E63" w14:textId="77777777" w:rsidR="00314E92" w:rsidRDefault="00314E92" w:rsidP="00314E92">
      <w:pPr>
        <w:jc w:val="both"/>
        <w:rPr>
          <w:rFonts w:ascii="Arial" w:hAnsi="Arial" w:cs="Arial"/>
          <w:sz w:val="22"/>
          <w:szCs w:val="22"/>
        </w:rPr>
      </w:pPr>
      <w:hyperlink r:id="rId11" w:history="1">
        <w:r w:rsidRPr="00F14335">
          <w:rPr>
            <w:rStyle w:val="Hyperlink"/>
            <w:rFonts w:ascii="Arial" w:hAnsi="Arial" w:cs="Arial"/>
            <w:sz w:val="22"/>
            <w:szCs w:val="22"/>
          </w:rPr>
          <w:t>Irene.Chong@rmh.nhs.uk</w:t>
        </w:r>
      </w:hyperlink>
    </w:p>
    <w:p w14:paraId="16EDDF53" w14:textId="77777777" w:rsidR="00314E92" w:rsidRDefault="00314E92" w:rsidP="00314E92">
      <w:pPr>
        <w:jc w:val="both"/>
        <w:rPr>
          <w:rFonts w:ascii="Arial" w:hAnsi="Arial" w:cs="Arial"/>
          <w:b/>
          <w:sz w:val="22"/>
          <w:szCs w:val="22"/>
        </w:rPr>
      </w:pPr>
      <w:r>
        <w:rPr>
          <w:rFonts w:ascii="Arial" w:hAnsi="Arial" w:cs="Arial"/>
          <w:sz w:val="22"/>
          <w:szCs w:val="22"/>
        </w:rPr>
        <w:t>PA 020 86613370</w:t>
      </w:r>
    </w:p>
    <w:p w14:paraId="0C37DAB2" w14:textId="592FD921" w:rsidR="3E31AC86" w:rsidRDefault="3E31AC86" w:rsidP="00314E92">
      <w:pPr>
        <w:jc w:val="both"/>
        <w:rPr>
          <w:rFonts w:ascii="Arial" w:hAnsi="Arial" w:cs="Arial"/>
          <w:b/>
          <w:bCs/>
          <w:sz w:val="22"/>
          <w:szCs w:val="22"/>
        </w:rPr>
      </w:pPr>
    </w:p>
    <w:p w14:paraId="26A78667" w14:textId="276D3DAE" w:rsidR="6C64579A" w:rsidRDefault="6C64579A" w:rsidP="00314E92">
      <w:pPr>
        <w:jc w:val="both"/>
        <w:rPr>
          <w:rFonts w:ascii="Arial" w:hAnsi="Arial" w:cs="Arial"/>
          <w:b/>
          <w:bCs/>
          <w:sz w:val="22"/>
          <w:szCs w:val="22"/>
        </w:rPr>
      </w:pPr>
      <w:r w:rsidRPr="24E711B7">
        <w:rPr>
          <w:rFonts w:ascii="Arial" w:hAnsi="Arial" w:cs="Arial"/>
          <w:b/>
          <w:bCs/>
          <w:sz w:val="22"/>
          <w:szCs w:val="22"/>
        </w:rPr>
        <w:t xml:space="preserve">10. </w:t>
      </w:r>
      <w:r w:rsidR="0FFC889B" w:rsidRPr="24E711B7">
        <w:rPr>
          <w:rFonts w:ascii="Arial" w:hAnsi="Arial" w:cs="Arial"/>
          <w:b/>
          <w:bCs/>
          <w:sz w:val="22"/>
          <w:szCs w:val="22"/>
        </w:rPr>
        <w:t>Job description lead (contact details for queries on JD)</w:t>
      </w:r>
    </w:p>
    <w:p w14:paraId="0BF8F314" w14:textId="77777777" w:rsidR="00314E92" w:rsidRDefault="00314E92" w:rsidP="00314E92">
      <w:pPr>
        <w:jc w:val="both"/>
        <w:rPr>
          <w:rFonts w:ascii="Arial" w:hAnsi="Arial" w:cs="Arial"/>
          <w:sz w:val="22"/>
          <w:szCs w:val="22"/>
        </w:rPr>
      </w:pPr>
      <w:r>
        <w:rPr>
          <w:rFonts w:ascii="Arial" w:hAnsi="Arial" w:cs="Arial"/>
          <w:sz w:val="22"/>
          <w:szCs w:val="22"/>
        </w:rPr>
        <w:t>Dr Irene Chong</w:t>
      </w:r>
    </w:p>
    <w:p w14:paraId="6DCA275D" w14:textId="77777777" w:rsidR="00314E92" w:rsidRDefault="00314E92" w:rsidP="00314E92">
      <w:pPr>
        <w:jc w:val="both"/>
        <w:rPr>
          <w:rFonts w:ascii="Arial" w:hAnsi="Arial" w:cs="Arial"/>
          <w:sz w:val="22"/>
          <w:szCs w:val="22"/>
        </w:rPr>
      </w:pPr>
      <w:hyperlink r:id="rId12" w:history="1">
        <w:r w:rsidRPr="00F14335">
          <w:rPr>
            <w:rStyle w:val="Hyperlink"/>
            <w:rFonts w:ascii="Arial" w:hAnsi="Arial" w:cs="Arial"/>
            <w:sz w:val="22"/>
            <w:szCs w:val="22"/>
          </w:rPr>
          <w:t>Irene.Chong@rmh.nhs.uk</w:t>
        </w:r>
      </w:hyperlink>
    </w:p>
    <w:p w14:paraId="2EC2CD63" w14:textId="0EB1983C" w:rsidR="00314E92" w:rsidRPr="00314E92" w:rsidRDefault="00314E92" w:rsidP="00314E92">
      <w:pPr>
        <w:jc w:val="both"/>
        <w:rPr>
          <w:rFonts w:ascii="Arial" w:hAnsi="Arial" w:cs="Arial"/>
          <w:b/>
          <w:sz w:val="22"/>
          <w:szCs w:val="22"/>
        </w:rPr>
      </w:pPr>
      <w:r>
        <w:rPr>
          <w:rFonts w:ascii="Arial" w:hAnsi="Arial" w:cs="Arial"/>
          <w:sz w:val="22"/>
          <w:szCs w:val="22"/>
        </w:rPr>
        <w:t>PA 020 86613370</w:t>
      </w:r>
    </w:p>
    <w:p w14:paraId="52AE93FF" w14:textId="4D0DC7CF" w:rsidR="24E711B7" w:rsidRDefault="24E711B7" w:rsidP="00314E92">
      <w:pPr>
        <w:jc w:val="both"/>
        <w:rPr>
          <w:rFonts w:ascii="Arial" w:hAnsi="Arial" w:cs="Arial"/>
          <w:b/>
          <w:bCs/>
          <w:sz w:val="22"/>
          <w:szCs w:val="22"/>
        </w:rPr>
      </w:pPr>
    </w:p>
    <w:p w14:paraId="02FF0ADB" w14:textId="0BAB6D0F" w:rsidR="0FFC889B" w:rsidRDefault="0FFC889B" w:rsidP="00314E92">
      <w:pPr>
        <w:jc w:val="both"/>
        <w:rPr>
          <w:rFonts w:ascii="Arial" w:hAnsi="Arial" w:cs="Arial"/>
          <w:b/>
          <w:bCs/>
          <w:sz w:val="22"/>
          <w:szCs w:val="22"/>
        </w:rPr>
      </w:pPr>
      <w:r w:rsidRPr="24E711B7">
        <w:rPr>
          <w:rFonts w:ascii="Arial" w:hAnsi="Arial" w:cs="Arial"/>
          <w:b/>
          <w:bCs/>
          <w:sz w:val="22"/>
          <w:szCs w:val="22"/>
        </w:rPr>
        <w:t>11. Recruitment lead (contact details for shortlisting &amp; interviews)</w:t>
      </w:r>
    </w:p>
    <w:p w14:paraId="0FDE3661" w14:textId="77777777" w:rsidR="00314E92" w:rsidRDefault="00314E92" w:rsidP="00314E92">
      <w:pPr>
        <w:jc w:val="both"/>
        <w:rPr>
          <w:rFonts w:ascii="Arial" w:hAnsi="Arial" w:cs="Arial"/>
          <w:sz w:val="22"/>
          <w:szCs w:val="22"/>
        </w:rPr>
      </w:pPr>
      <w:r>
        <w:rPr>
          <w:rFonts w:ascii="Arial" w:hAnsi="Arial" w:cs="Arial"/>
          <w:sz w:val="22"/>
          <w:szCs w:val="22"/>
        </w:rPr>
        <w:t>Dr Irene Chong</w:t>
      </w:r>
    </w:p>
    <w:p w14:paraId="5AD8EA99" w14:textId="77777777" w:rsidR="00314E92" w:rsidRDefault="00314E92" w:rsidP="00314E92">
      <w:pPr>
        <w:jc w:val="both"/>
        <w:rPr>
          <w:rFonts w:ascii="Arial" w:hAnsi="Arial" w:cs="Arial"/>
          <w:sz w:val="22"/>
          <w:szCs w:val="22"/>
        </w:rPr>
      </w:pPr>
      <w:hyperlink r:id="rId13" w:history="1">
        <w:r w:rsidRPr="00F14335">
          <w:rPr>
            <w:rStyle w:val="Hyperlink"/>
            <w:rFonts w:ascii="Arial" w:hAnsi="Arial" w:cs="Arial"/>
            <w:sz w:val="22"/>
            <w:szCs w:val="22"/>
          </w:rPr>
          <w:t>Irene.Chong@rmh.nhs.uk</w:t>
        </w:r>
      </w:hyperlink>
    </w:p>
    <w:p w14:paraId="4EACD4BC" w14:textId="77777777" w:rsidR="00314E92" w:rsidRDefault="00314E92" w:rsidP="00314E92">
      <w:pPr>
        <w:jc w:val="both"/>
        <w:rPr>
          <w:rFonts w:ascii="Arial" w:hAnsi="Arial" w:cs="Arial"/>
          <w:b/>
          <w:sz w:val="22"/>
          <w:szCs w:val="22"/>
        </w:rPr>
      </w:pPr>
      <w:r>
        <w:rPr>
          <w:rFonts w:ascii="Arial" w:hAnsi="Arial" w:cs="Arial"/>
          <w:sz w:val="22"/>
          <w:szCs w:val="22"/>
        </w:rPr>
        <w:t>PA 020 86613370</w:t>
      </w:r>
    </w:p>
    <w:p w14:paraId="726F096B" w14:textId="77777777" w:rsidR="002C33E5" w:rsidRDefault="002C33E5" w:rsidP="00314E92">
      <w:pPr>
        <w:jc w:val="both"/>
        <w:rPr>
          <w:rFonts w:ascii="Arial" w:hAnsi="Arial" w:cs="Arial"/>
          <w:b/>
          <w:bCs/>
          <w:sz w:val="22"/>
          <w:szCs w:val="22"/>
        </w:rPr>
      </w:pPr>
    </w:p>
    <w:p w14:paraId="0E27B00A" w14:textId="77777777" w:rsidR="007368AB" w:rsidRPr="00715E30" w:rsidRDefault="007368AB" w:rsidP="00314E92">
      <w:pPr>
        <w:jc w:val="both"/>
        <w:rPr>
          <w:rFonts w:ascii="Arial" w:hAnsi="Arial" w:cs="Arial"/>
          <w:sz w:val="22"/>
          <w:szCs w:val="22"/>
        </w:rPr>
      </w:pPr>
    </w:p>
    <w:p w14:paraId="1928B7F2" w14:textId="7ABB0368" w:rsidR="0005249F" w:rsidRDefault="00E34BA6" w:rsidP="00314E92">
      <w:pPr>
        <w:jc w:val="both"/>
        <w:rPr>
          <w:rFonts w:ascii="Arial" w:hAnsi="Arial" w:cs="Arial"/>
          <w:sz w:val="22"/>
          <w:szCs w:val="22"/>
        </w:rPr>
      </w:pPr>
      <w:r w:rsidRPr="24E711B7">
        <w:rPr>
          <w:rFonts w:ascii="Arial" w:hAnsi="Arial" w:cs="Arial"/>
          <w:b/>
          <w:bCs/>
          <w:sz w:val="22"/>
          <w:szCs w:val="22"/>
        </w:rPr>
        <w:lastRenderedPageBreak/>
        <w:t>1</w:t>
      </w:r>
      <w:r w:rsidR="221EB916" w:rsidRPr="24E711B7">
        <w:rPr>
          <w:rFonts w:ascii="Arial" w:hAnsi="Arial" w:cs="Arial"/>
          <w:b/>
          <w:bCs/>
          <w:sz w:val="22"/>
          <w:szCs w:val="22"/>
        </w:rPr>
        <w:t>2</w:t>
      </w:r>
      <w:r w:rsidR="007368AB" w:rsidRPr="24E711B7">
        <w:rPr>
          <w:rFonts w:ascii="Arial" w:hAnsi="Arial" w:cs="Arial"/>
          <w:b/>
          <w:bCs/>
          <w:sz w:val="22"/>
          <w:szCs w:val="22"/>
        </w:rPr>
        <w:t xml:space="preserve">. </w:t>
      </w:r>
      <w:r w:rsidR="00D14703" w:rsidRPr="24E711B7">
        <w:rPr>
          <w:rFonts w:ascii="Arial" w:hAnsi="Arial" w:cs="Arial"/>
          <w:b/>
          <w:bCs/>
          <w:sz w:val="22"/>
          <w:szCs w:val="22"/>
        </w:rPr>
        <w:t>NHSE contact</w:t>
      </w:r>
      <w:r w:rsidR="00D14703" w:rsidRPr="24E711B7">
        <w:rPr>
          <w:rFonts w:ascii="Arial" w:hAnsi="Arial" w:cs="Arial"/>
          <w:sz w:val="22"/>
          <w:szCs w:val="22"/>
        </w:rPr>
        <w:t>:</w:t>
      </w:r>
    </w:p>
    <w:p w14:paraId="307BAD0D" w14:textId="77777777" w:rsidR="003E7C35" w:rsidRPr="00C97C12" w:rsidRDefault="003E7C35" w:rsidP="00314E92">
      <w:pPr>
        <w:jc w:val="both"/>
        <w:rPr>
          <w:rFonts w:ascii="Arial" w:hAnsi="Arial" w:cs="Arial"/>
          <w:color w:val="FF0000"/>
          <w:sz w:val="22"/>
          <w:szCs w:val="22"/>
        </w:rPr>
      </w:pPr>
      <w:r>
        <w:rPr>
          <w:rFonts w:ascii="Arial" w:hAnsi="Arial" w:cs="Arial"/>
          <w:sz w:val="22"/>
          <w:szCs w:val="22"/>
        </w:rPr>
        <w:t xml:space="preserve">Specialty Team </w:t>
      </w:r>
      <w:hyperlink r:id="rId14" w:history="1">
        <w:r w:rsidRPr="000F5EA7">
          <w:rPr>
            <w:rStyle w:val="Hyperlink"/>
            <w:rFonts w:ascii="Arial" w:hAnsi="Arial" w:cs="Arial"/>
            <w:sz w:val="22"/>
            <w:szCs w:val="22"/>
          </w:rPr>
          <w:t>https://lasepgmdesupport.hee.nhs.uk/support/home</w:t>
        </w:r>
      </w:hyperlink>
      <w:r>
        <w:rPr>
          <w:rFonts w:ascii="Arial" w:hAnsi="Arial" w:cs="Arial"/>
          <w:sz w:val="22"/>
          <w:szCs w:val="22"/>
        </w:rPr>
        <w:t xml:space="preserve"> </w:t>
      </w:r>
    </w:p>
    <w:p w14:paraId="4ADD3713" w14:textId="77777777" w:rsidR="003E7C35" w:rsidRDefault="003E7C35" w:rsidP="00314E92">
      <w:pPr>
        <w:jc w:val="both"/>
        <w:rPr>
          <w:rFonts w:ascii="Arial" w:hAnsi="Arial" w:cs="Arial"/>
          <w:sz w:val="22"/>
          <w:szCs w:val="22"/>
        </w:rPr>
      </w:pPr>
      <w:r w:rsidRPr="000952B2">
        <w:rPr>
          <w:rFonts w:ascii="Arial" w:hAnsi="Arial" w:cs="Arial"/>
          <w:sz w:val="22"/>
          <w:szCs w:val="22"/>
        </w:rPr>
        <w:t xml:space="preserve">Recruitment Enquiries - </w:t>
      </w:r>
      <w:hyperlink r:id="rId15" w:history="1">
        <w:r w:rsidRPr="008C5273">
          <w:rPr>
            <w:rStyle w:val="Hyperlink"/>
            <w:rFonts w:ascii="Arial" w:hAnsi="Arial" w:cs="Arial"/>
            <w:sz w:val="22"/>
            <w:szCs w:val="22"/>
          </w:rPr>
          <w:t>https://lasepgmdesupport.hee.nhs.uk/support/home</w:t>
        </w:r>
      </w:hyperlink>
    </w:p>
    <w:p w14:paraId="60061E4C" w14:textId="77777777" w:rsidR="00383B8E" w:rsidRPr="00715E30" w:rsidRDefault="00383B8E" w:rsidP="00314E92">
      <w:pPr>
        <w:jc w:val="both"/>
        <w:rPr>
          <w:rFonts w:ascii="Arial" w:hAnsi="Arial" w:cs="Arial"/>
          <w:sz w:val="22"/>
          <w:szCs w:val="22"/>
        </w:rPr>
      </w:pPr>
    </w:p>
    <w:p w14:paraId="23F74A77" w14:textId="2AE4BF23" w:rsidR="00E34BA6" w:rsidRDefault="00E34BA6" w:rsidP="00314E92">
      <w:pPr>
        <w:jc w:val="both"/>
        <w:rPr>
          <w:rFonts w:ascii="Arial" w:hAnsi="Arial" w:cs="Arial"/>
          <w:b/>
          <w:bCs/>
          <w:sz w:val="22"/>
          <w:szCs w:val="22"/>
        </w:rPr>
      </w:pPr>
      <w:r w:rsidRPr="24E711B7">
        <w:rPr>
          <w:rFonts w:ascii="Arial" w:hAnsi="Arial" w:cs="Arial"/>
          <w:b/>
          <w:bCs/>
          <w:sz w:val="22"/>
          <w:szCs w:val="22"/>
        </w:rPr>
        <w:t>1</w:t>
      </w:r>
      <w:r w:rsidR="41A96B1D" w:rsidRPr="24E711B7">
        <w:rPr>
          <w:rFonts w:ascii="Arial" w:hAnsi="Arial" w:cs="Arial"/>
          <w:b/>
          <w:bCs/>
          <w:sz w:val="22"/>
          <w:szCs w:val="22"/>
        </w:rPr>
        <w:t>3</w:t>
      </w:r>
      <w:r w:rsidR="007368AB" w:rsidRPr="24E711B7">
        <w:rPr>
          <w:rFonts w:ascii="Arial" w:hAnsi="Arial" w:cs="Arial"/>
          <w:b/>
          <w:bCs/>
          <w:sz w:val="22"/>
          <w:szCs w:val="22"/>
        </w:rPr>
        <w:t>. Useful websites for further information</w:t>
      </w:r>
      <w:r w:rsidR="2EAEBBD4" w:rsidRPr="24E711B7">
        <w:rPr>
          <w:rFonts w:ascii="Arial" w:hAnsi="Arial" w:cs="Arial"/>
          <w:b/>
          <w:bCs/>
          <w:sz w:val="22"/>
          <w:szCs w:val="22"/>
        </w:rPr>
        <w:t xml:space="preserve"> </w:t>
      </w:r>
      <w:hyperlink r:id="rId16">
        <w:r w:rsidR="4BBB9026" w:rsidRPr="24E711B7">
          <w:rPr>
            <w:rStyle w:val="Hyperlink"/>
            <w:rFonts w:ascii="Arial" w:eastAsia="Arial" w:hAnsi="Arial" w:cs="Arial"/>
            <w:sz w:val="22"/>
            <w:szCs w:val="22"/>
          </w:rPr>
          <w:t>IAT Guide | NIHR</w:t>
        </w:r>
      </w:hyperlink>
      <w:r w:rsidR="00314E92">
        <w:t xml:space="preserve">    </w:t>
      </w:r>
    </w:p>
    <w:p w14:paraId="18227A92" w14:textId="0D100921" w:rsidR="60A1326D" w:rsidRDefault="60A1326D" w:rsidP="00314E92">
      <w:pPr>
        <w:jc w:val="both"/>
        <w:rPr>
          <w:rFonts w:ascii="Arial" w:eastAsia="Arial" w:hAnsi="Arial" w:cs="Arial"/>
          <w:sz w:val="22"/>
          <w:szCs w:val="22"/>
        </w:rPr>
      </w:pPr>
    </w:p>
    <w:p w14:paraId="700FFC77" w14:textId="31E6FE76" w:rsidR="3E31AC86" w:rsidRDefault="00E34BA6" w:rsidP="00314E92">
      <w:pPr>
        <w:jc w:val="both"/>
        <w:rPr>
          <w:rFonts w:ascii="Arial" w:hAnsi="Arial" w:cs="Arial"/>
          <w:b/>
          <w:bCs/>
          <w:sz w:val="22"/>
          <w:szCs w:val="22"/>
        </w:rPr>
      </w:pPr>
      <w:r w:rsidRPr="24E711B7">
        <w:rPr>
          <w:rFonts w:ascii="Arial" w:hAnsi="Arial" w:cs="Arial"/>
          <w:b/>
          <w:bCs/>
          <w:sz w:val="22"/>
          <w:szCs w:val="22"/>
        </w:rPr>
        <w:t>1</w:t>
      </w:r>
      <w:r w:rsidR="435FE8AE" w:rsidRPr="24E711B7">
        <w:rPr>
          <w:rFonts w:ascii="Arial" w:hAnsi="Arial" w:cs="Arial"/>
          <w:b/>
          <w:bCs/>
          <w:sz w:val="22"/>
          <w:szCs w:val="22"/>
        </w:rPr>
        <w:t>4</w:t>
      </w:r>
      <w:r w:rsidR="007368AB" w:rsidRPr="24E711B7">
        <w:rPr>
          <w:rFonts w:ascii="Arial" w:hAnsi="Arial" w:cs="Arial"/>
          <w:b/>
          <w:bCs/>
          <w:sz w:val="22"/>
          <w:szCs w:val="22"/>
        </w:rPr>
        <w:t>. Confirmation that the post attracts an NTN (A)</w:t>
      </w:r>
    </w:p>
    <w:p w14:paraId="36757162" w14:textId="71631C0D" w:rsidR="00314E92" w:rsidRPr="00314E92" w:rsidRDefault="00314E92" w:rsidP="00314E92">
      <w:pPr>
        <w:jc w:val="both"/>
        <w:rPr>
          <w:rFonts w:ascii="Arial" w:hAnsi="Arial" w:cs="Arial"/>
          <w:sz w:val="22"/>
          <w:szCs w:val="22"/>
        </w:rPr>
      </w:pPr>
      <w:r w:rsidRPr="00314E92">
        <w:rPr>
          <w:rFonts w:ascii="Arial" w:hAnsi="Arial" w:cs="Arial"/>
          <w:sz w:val="22"/>
          <w:szCs w:val="22"/>
        </w:rPr>
        <w:t>Yes</w:t>
      </w:r>
    </w:p>
    <w:p w14:paraId="4B94D5A5" w14:textId="77777777" w:rsidR="007368AB" w:rsidRDefault="007368AB" w:rsidP="00314E92">
      <w:pPr>
        <w:jc w:val="both"/>
        <w:rPr>
          <w:rFonts w:ascii="Arial" w:hAnsi="Arial" w:cs="Arial"/>
          <w:sz w:val="22"/>
          <w:szCs w:val="22"/>
        </w:rPr>
      </w:pPr>
    </w:p>
    <w:p w14:paraId="3DEEC669" w14:textId="77777777" w:rsidR="007E38A0" w:rsidRPr="00715E30" w:rsidRDefault="007E38A0" w:rsidP="00314E92">
      <w:pPr>
        <w:jc w:val="both"/>
        <w:rPr>
          <w:rFonts w:ascii="Arial" w:hAnsi="Arial" w:cs="Arial"/>
          <w:sz w:val="22"/>
          <w:szCs w:val="22"/>
        </w:rPr>
      </w:pPr>
    </w:p>
    <w:p w14:paraId="5589FC3D" w14:textId="5CC996A6" w:rsidR="007368AB" w:rsidRPr="00405D43" w:rsidRDefault="007368AB" w:rsidP="00314E92">
      <w:pPr>
        <w:jc w:val="both"/>
        <w:rPr>
          <w:rFonts w:ascii="Arial" w:hAnsi="Arial" w:cs="Arial"/>
          <w:sz w:val="22"/>
          <w:szCs w:val="22"/>
        </w:rPr>
      </w:pPr>
      <w:r w:rsidRPr="24E711B7">
        <w:rPr>
          <w:rFonts w:ascii="Arial" w:hAnsi="Arial" w:cs="Arial"/>
          <w:sz w:val="22"/>
          <w:szCs w:val="22"/>
        </w:rPr>
        <w:t xml:space="preserve">This job description was prepared on </w:t>
      </w:r>
      <w:r w:rsidR="0082355B">
        <w:rPr>
          <w:rFonts w:ascii="Arial" w:hAnsi="Arial" w:cs="Arial"/>
          <w:sz w:val="22"/>
          <w:szCs w:val="22"/>
        </w:rPr>
        <w:t>29</w:t>
      </w:r>
      <w:r w:rsidR="00314E92" w:rsidRPr="00314E92">
        <w:rPr>
          <w:rFonts w:ascii="Arial" w:hAnsi="Arial" w:cs="Arial"/>
          <w:sz w:val="22"/>
          <w:szCs w:val="22"/>
          <w:vertAlign w:val="superscript"/>
        </w:rPr>
        <w:t>th</w:t>
      </w:r>
      <w:r w:rsidR="00314E92">
        <w:rPr>
          <w:rFonts w:ascii="Arial" w:hAnsi="Arial" w:cs="Arial"/>
          <w:sz w:val="22"/>
          <w:szCs w:val="22"/>
        </w:rPr>
        <w:t xml:space="preserve"> </w:t>
      </w:r>
      <w:r w:rsidR="0082355B">
        <w:rPr>
          <w:rFonts w:ascii="Arial" w:hAnsi="Arial" w:cs="Arial"/>
          <w:sz w:val="22"/>
          <w:szCs w:val="22"/>
        </w:rPr>
        <w:t>May</w:t>
      </w:r>
      <w:r w:rsidR="00314E92">
        <w:rPr>
          <w:rFonts w:ascii="Arial" w:hAnsi="Arial" w:cs="Arial"/>
          <w:sz w:val="22"/>
          <w:szCs w:val="22"/>
        </w:rPr>
        <w:t xml:space="preserve"> 202</w:t>
      </w:r>
      <w:r w:rsidR="0082355B">
        <w:rPr>
          <w:rFonts w:ascii="Arial" w:hAnsi="Arial" w:cs="Arial"/>
          <w:sz w:val="22"/>
          <w:szCs w:val="22"/>
        </w:rPr>
        <w:t>6</w:t>
      </w:r>
      <w:r w:rsidR="00314E92">
        <w:rPr>
          <w:rFonts w:ascii="Arial" w:hAnsi="Arial" w:cs="Arial"/>
          <w:sz w:val="22"/>
          <w:szCs w:val="22"/>
        </w:rPr>
        <w:t xml:space="preserve">. </w:t>
      </w:r>
    </w:p>
    <w:p w14:paraId="1417A0D8" w14:textId="35DBBACD" w:rsidR="24E711B7" w:rsidRDefault="24E711B7" w:rsidP="00314E92">
      <w:pPr>
        <w:jc w:val="both"/>
        <w:rPr>
          <w:rFonts w:ascii="Arial" w:hAnsi="Arial" w:cs="Arial"/>
          <w:color w:val="FF0000"/>
          <w:sz w:val="22"/>
          <w:szCs w:val="22"/>
        </w:rPr>
      </w:pPr>
    </w:p>
    <w:sectPr w:rsidR="24E711B7" w:rsidSect="007368AB">
      <w:headerReference w:type="even" r:id="rId17"/>
      <w:headerReference w:type="default" r:id="rId18"/>
      <w:footerReference w:type="even" r:id="rId19"/>
      <w:footerReference w:type="default" r:id="rId20"/>
      <w:headerReference w:type="first" r:id="rId21"/>
      <w:footerReference w:type="first" r:id="rId22"/>
      <w:pgSz w:w="12240" w:h="15840" w:code="1"/>
      <w:pgMar w:top="567" w:right="851" w:bottom="1440" w:left="85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EE1C4" w14:textId="77777777" w:rsidR="001F4B7F" w:rsidRDefault="001F4B7F">
      <w:r>
        <w:separator/>
      </w:r>
    </w:p>
  </w:endnote>
  <w:endnote w:type="continuationSeparator" w:id="0">
    <w:p w14:paraId="2B385F9C" w14:textId="77777777" w:rsidR="001F4B7F" w:rsidRDefault="001F4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9056E" w14:textId="77777777" w:rsidR="00F32F41" w:rsidRDefault="00F32F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1652C" w14:textId="77777777" w:rsidR="00F32F41" w:rsidRDefault="00F32F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28261" w14:textId="77777777" w:rsidR="00F32F41" w:rsidRDefault="00F32F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26DB8" w14:textId="77777777" w:rsidR="001F4B7F" w:rsidRDefault="001F4B7F">
      <w:r>
        <w:separator/>
      </w:r>
    </w:p>
  </w:footnote>
  <w:footnote w:type="continuationSeparator" w:id="0">
    <w:p w14:paraId="514C63F3" w14:textId="77777777" w:rsidR="001F4B7F" w:rsidRDefault="001F4B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F31CB" w14:textId="77777777" w:rsidR="00F32F41" w:rsidRDefault="00F32F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1D779" w14:textId="77777777" w:rsidR="00633521" w:rsidRDefault="003F1ECE" w:rsidP="001C0ACF">
    <w:pPr>
      <w:autoSpaceDE w:val="0"/>
      <w:autoSpaceDN w:val="0"/>
      <w:adjustRightInd w:val="0"/>
      <w:spacing w:line="240" w:lineRule="atLeast"/>
      <w:jc w:val="right"/>
      <w:rPr>
        <w:rFonts w:ascii="Verdana" w:hAnsi="Verdana"/>
        <w:color w:val="000000"/>
        <w:sz w:val="19"/>
        <w:szCs w:val="19"/>
        <w:lang w:val="en"/>
      </w:rPr>
    </w:pPr>
    <w:r w:rsidRPr="00D717AE">
      <w:rPr>
        <w:noProof/>
      </w:rPr>
      <w:drawing>
        <wp:inline distT="0" distB="0" distL="0" distR="0" wp14:anchorId="1B94C270" wp14:editId="07777777">
          <wp:extent cx="2514600" cy="257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600" cy="257175"/>
                  </a:xfrm>
                  <a:prstGeom prst="rect">
                    <a:avLst/>
                  </a:prstGeom>
                  <a:noFill/>
                  <a:ln>
                    <a:noFill/>
                  </a:ln>
                </pic:spPr>
              </pic:pic>
            </a:graphicData>
          </a:graphic>
        </wp:inline>
      </w:drawing>
    </w:r>
    <w:r w:rsidR="001C0ACF">
      <w:rPr>
        <w:rFonts w:ascii="Calibri" w:hAnsi="Calibri" w:cs="Calibri"/>
        <w:color w:val="000000"/>
        <w:sz w:val="22"/>
        <w:szCs w:val="22"/>
        <w:shd w:val="clear" w:color="auto" w:fill="FFFFFF"/>
      </w:rPr>
      <w:br/>
    </w:r>
    <w:r w:rsidR="00633521">
      <w:rPr>
        <w:rFonts w:ascii="Verdana" w:hAnsi="Verdana"/>
        <w:vanish/>
        <w:color w:val="000000"/>
        <w:sz w:val="19"/>
        <w:szCs w:val="19"/>
        <w:lang w:val="en"/>
      </w:rPr>
      <w:br/>
    </w:r>
  </w:p>
  <w:p w14:paraId="3CF2D8B6" w14:textId="77777777" w:rsidR="00633521" w:rsidRPr="00143E54" w:rsidRDefault="00633521">
    <w:pPr>
      <w:rPr>
        <w:rFonts w:ascii="Verdana" w:hAnsi="Verdana"/>
        <w:color w:val="000000"/>
        <w:sz w:val="19"/>
        <w:szCs w:val="19"/>
        <w:lang w:val="en"/>
      </w:rPr>
    </w:pPr>
    <w:r>
      <w:rPr>
        <w:rFonts w:ascii="Verdana" w:hAnsi="Verdana"/>
        <w:vanish/>
        <w:color w:val="000000"/>
        <w:sz w:val="19"/>
        <w:szCs w:val="19"/>
        <w:lang w:val="en"/>
      </w:rPr>
      <w:br/>
    </w:r>
  </w:p>
  <w:p w14:paraId="0FB78278" w14:textId="77777777" w:rsidR="00633521" w:rsidRDefault="006335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6C05" w14:textId="77777777" w:rsidR="00F32F41" w:rsidRDefault="00F32F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D34DC"/>
    <w:multiLevelType w:val="hybridMultilevel"/>
    <w:tmpl w:val="7F265FCC"/>
    <w:lvl w:ilvl="0" w:tplc="7D9431B8">
      <w:start w:val="1"/>
      <w:numFmt w:val="bullet"/>
      <w:lvlText w:val=""/>
      <w:lvlJc w:val="left"/>
      <w:pPr>
        <w:ind w:left="720" w:hanging="360"/>
      </w:pPr>
      <w:rPr>
        <w:rFonts w:ascii="Symbol" w:hAnsi="Symbol" w:hint="default"/>
      </w:rPr>
    </w:lvl>
    <w:lvl w:ilvl="1" w:tplc="E0EA0B0E">
      <w:start w:val="1"/>
      <w:numFmt w:val="bullet"/>
      <w:lvlText w:val="o"/>
      <w:lvlJc w:val="left"/>
      <w:pPr>
        <w:ind w:left="1440" w:hanging="360"/>
      </w:pPr>
      <w:rPr>
        <w:rFonts w:ascii="Courier New" w:hAnsi="Courier New" w:hint="default"/>
      </w:rPr>
    </w:lvl>
    <w:lvl w:ilvl="2" w:tplc="7B54C3B0">
      <w:start w:val="1"/>
      <w:numFmt w:val="bullet"/>
      <w:lvlText w:val=""/>
      <w:lvlJc w:val="left"/>
      <w:pPr>
        <w:ind w:left="2160" w:hanging="360"/>
      </w:pPr>
      <w:rPr>
        <w:rFonts w:ascii="Wingdings" w:hAnsi="Wingdings" w:hint="default"/>
      </w:rPr>
    </w:lvl>
    <w:lvl w:ilvl="3" w:tplc="EEBAFFC8">
      <w:start w:val="1"/>
      <w:numFmt w:val="bullet"/>
      <w:lvlText w:val=""/>
      <w:lvlJc w:val="left"/>
      <w:pPr>
        <w:ind w:left="2880" w:hanging="360"/>
      </w:pPr>
      <w:rPr>
        <w:rFonts w:ascii="Symbol" w:hAnsi="Symbol" w:hint="default"/>
      </w:rPr>
    </w:lvl>
    <w:lvl w:ilvl="4" w:tplc="565EC4BA">
      <w:start w:val="1"/>
      <w:numFmt w:val="bullet"/>
      <w:lvlText w:val="o"/>
      <w:lvlJc w:val="left"/>
      <w:pPr>
        <w:ind w:left="3600" w:hanging="360"/>
      </w:pPr>
      <w:rPr>
        <w:rFonts w:ascii="Courier New" w:hAnsi="Courier New" w:hint="default"/>
      </w:rPr>
    </w:lvl>
    <w:lvl w:ilvl="5" w:tplc="A9CEBD16">
      <w:start w:val="1"/>
      <w:numFmt w:val="bullet"/>
      <w:lvlText w:val=""/>
      <w:lvlJc w:val="left"/>
      <w:pPr>
        <w:ind w:left="4320" w:hanging="360"/>
      </w:pPr>
      <w:rPr>
        <w:rFonts w:ascii="Wingdings" w:hAnsi="Wingdings" w:hint="default"/>
      </w:rPr>
    </w:lvl>
    <w:lvl w:ilvl="6" w:tplc="6CAEA86C">
      <w:start w:val="1"/>
      <w:numFmt w:val="bullet"/>
      <w:lvlText w:val=""/>
      <w:lvlJc w:val="left"/>
      <w:pPr>
        <w:ind w:left="5040" w:hanging="360"/>
      </w:pPr>
      <w:rPr>
        <w:rFonts w:ascii="Symbol" w:hAnsi="Symbol" w:hint="default"/>
      </w:rPr>
    </w:lvl>
    <w:lvl w:ilvl="7" w:tplc="B78AC48A">
      <w:start w:val="1"/>
      <w:numFmt w:val="bullet"/>
      <w:lvlText w:val="o"/>
      <w:lvlJc w:val="left"/>
      <w:pPr>
        <w:ind w:left="5760" w:hanging="360"/>
      </w:pPr>
      <w:rPr>
        <w:rFonts w:ascii="Courier New" w:hAnsi="Courier New" w:hint="default"/>
      </w:rPr>
    </w:lvl>
    <w:lvl w:ilvl="8" w:tplc="87E261F0">
      <w:start w:val="1"/>
      <w:numFmt w:val="bullet"/>
      <w:lvlText w:val=""/>
      <w:lvlJc w:val="left"/>
      <w:pPr>
        <w:ind w:left="6480" w:hanging="360"/>
      </w:pPr>
      <w:rPr>
        <w:rFonts w:ascii="Wingdings" w:hAnsi="Wingdings" w:hint="default"/>
      </w:rPr>
    </w:lvl>
  </w:abstractNum>
  <w:abstractNum w:abstractNumId="1" w15:restartNumberingAfterBreak="0">
    <w:nsid w:val="255C662E"/>
    <w:multiLevelType w:val="hybridMultilevel"/>
    <w:tmpl w:val="0920633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2F6532"/>
    <w:multiLevelType w:val="hybridMultilevel"/>
    <w:tmpl w:val="D4F07E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70A5B44"/>
    <w:multiLevelType w:val="hybridMultilevel"/>
    <w:tmpl w:val="13AE6F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9A20C91"/>
    <w:multiLevelType w:val="hybridMultilevel"/>
    <w:tmpl w:val="B4580BE2"/>
    <w:lvl w:ilvl="0" w:tplc="59B2650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50745278">
    <w:abstractNumId w:val="0"/>
  </w:num>
  <w:num w:numId="2" w16cid:durableId="1534029084">
    <w:abstractNumId w:val="2"/>
  </w:num>
  <w:num w:numId="3" w16cid:durableId="508636673">
    <w:abstractNumId w:val="3"/>
  </w:num>
  <w:num w:numId="4" w16cid:durableId="1084299930">
    <w:abstractNumId w:val="4"/>
  </w:num>
  <w:num w:numId="5" w16cid:durableId="14996119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A4B"/>
    <w:rsid w:val="0005249F"/>
    <w:rsid w:val="000A1FF5"/>
    <w:rsid w:val="000C0459"/>
    <w:rsid w:val="00130E0A"/>
    <w:rsid w:val="00143E54"/>
    <w:rsid w:val="001C0ACF"/>
    <w:rsid w:val="001F4B7F"/>
    <w:rsid w:val="00277FC3"/>
    <w:rsid w:val="002C33E5"/>
    <w:rsid w:val="002F3BD9"/>
    <w:rsid w:val="00314E92"/>
    <w:rsid w:val="003604B4"/>
    <w:rsid w:val="00383B8E"/>
    <w:rsid w:val="003A2E07"/>
    <w:rsid w:val="003E7C35"/>
    <w:rsid w:val="003F1ECE"/>
    <w:rsid w:val="004657FA"/>
    <w:rsid w:val="004F4E7D"/>
    <w:rsid w:val="004F7837"/>
    <w:rsid w:val="00503A0A"/>
    <w:rsid w:val="00626CB9"/>
    <w:rsid w:val="00633521"/>
    <w:rsid w:val="0064608B"/>
    <w:rsid w:val="007112DF"/>
    <w:rsid w:val="007368AB"/>
    <w:rsid w:val="007641D9"/>
    <w:rsid w:val="00786590"/>
    <w:rsid w:val="007B1F9C"/>
    <w:rsid w:val="007E38A0"/>
    <w:rsid w:val="0082355B"/>
    <w:rsid w:val="008F754A"/>
    <w:rsid w:val="009D415A"/>
    <w:rsid w:val="009E6D09"/>
    <w:rsid w:val="00A57E7B"/>
    <w:rsid w:val="00B06114"/>
    <w:rsid w:val="00B60993"/>
    <w:rsid w:val="00BF6DCB"/>
    <w:rsid w:val="00C97C12"/>
    <w:rsid w:val="00D14703"/>
    <w:rsid w:val="00D43412"/>
    <w:rsid w:val="00D93962"/>
    <w:rsid w:val="00DC085E"/>
    <w:rsid w:val="00DF4552"/>
    <w:rsid w:val="00E24B33"/>
    <w:rsid w:val="00E34BA6"/>
    <w:rsid w:val="00E60F47"/>
    <w:rsid w:val="00EB61E5"/>
    <w:rsid w:val="00F32F41"/>
    <w:rsid w:val="00F46B85"/>
    <w:rsid w:val="00F625F0"/>
    <w:rsid w:val="00F93A4B"/>
    <w:rsid w:val="00FD3324"/>
    <w:rsid w:val="017C8850"/>
    <w:rsid w:val="0268E4A5"/>
    <w:rsid w:val="09472062"/>
    <w:rsid w:val="0A2512E6"/>
    <w:rsid w:val="0BD5CB78"/>
    <w:rsid w:val="0D9DBB09"/>
    <w:rsid w:val="0FFC889B"/>
    <w:rsid w:val="1189F008"/>
    <w:rsid w:val="118A2986"/>
    <w:rsid w:val="11E9808C"/>
    <w:rsid w:val="17055808"/>
    <w:rsid w:val="1B098A05"/>
    <w:rsid w:val="1E35E7D8"/>
    <w:rsid w:val="200C53ED"/>
    <w:rsid w:val="204401DB"/>
    <w:rsid w:val="221EB916"/>
    <w:rsid w:val="24E711B7"/>
    <w:rsid w:val="266DE42F"/>
    <w:rsid w:val="28429AAC"/>
    <w:rsid w:val="2ADAA30F"/>
    <w:rsid w:val="2B568CE7"/>
    <w:rsid w:val="2C4FA271"/>
    <w:rsid w:val="2EAEBBD4"/>
    <w:rsid w:val="2EEF6B16"/>
    <w:rsid w:val="32769A61"/>
    <w:rsid w:val="362BBBB7"/>
    <w:rsid w:val="3755A95E"/>
    <w:rsid w:val="38ED66DE"/>
    <w:rsid w:val="39109BB9"/>
    <w:rsid w:val="3AD52FE4"/>
    <w:rsid w:val="3BBBF4F6"/>
    <w:rsid w:val="3E31AC86"/>
    <w:rsid w:val="4177415B"/>
    <w:rsid w:val="41A96B1D"/>
    <w:rsid w:val="435FE8AE"/>
    <w:rsid w:val="445D30D4"/>
    <w:rsid w:val="448AB8DF"/>
    <w:rsid w:val="4689F39F"/>
    <w:rsid w:val="49D8DBEF"/>
    <w:rsid w:val="4A07D282"/>
    <w:rsid w:val="4BBB9026"/>
    <w:rsid w:val="50CB5D46"/>
    <w:rsid w:val="51417EE9"/>
    <w:rsid w:val="519B891F"/>
    <w:rsid w:val="5925D8B1"/>
    <w:rsid w:val="60098B9D"/>
    <w:rsid w:val="60A1326D"/>
    <w:rsid w:val="6118C482"/>
    <w:rsid w:val="65F92300"/>
    <w:rsid w:val="6AA4AA26"/>
    <w:rsid w:val="6BAD922A"/>
    <w:rsid w:val="6C64579A"/>
    <w:rsid w:val="709CD510"/>
    <w:rsid w:val="7170319B"/>
    <w:rsid w:val="767096DB"/>
    <w:rsid w:val="76C36FC2"/>
    <w:rsid w:val="76FEAE8F"/>
    <w:rsid w:val="7807A24B"/>
    <w:rsid w:val="79DEB32C"/>
    <w:rsid w:val="7A1AE1A1"/>
    <w:rsid w:val="7C93F560"/>
    <w:rsid w:val="7D38281F"/>
    <w:rsid w:val="7D40685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A33FFD"/>
  <w15:chartTrackingRefBased/>
  <w15:docId w15:val="{BD1DDF44-0711-4F4E-834B-95484B1EA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A6F46"/>
    <w:pPr>
      <w:tabs>
        <w:tab w:val="center" w:pos="4320"/>
        <w:tab w:val="right" w:pos="8640"/>
      </w:tabs>
    </w:pPr>
  </w:style>
  <w:style w:type="paragraph" w:styleId="Footer">
    <w:name w:val="footer"/>
    <w:basedOn w:val="Normal"/>
    <w:rsid w:val="00EA6F46"/>
    <w:pPr>
      <w:tabs>
        <w:tab w:val="center" w:pos="4320"/>
        <w:tab w:val="right" w:pos="8640"/>
      </w:tabs>
    </w:pPr>
  </w:style>
  <w:style w:type="paragraph" w:styleId="BalloonText">
    <w:name w:val="Balloon Text"/>
    <w:basedOn w:val="Normal"/>
    <w:semiHidden/>
    <w:rsid w:val="00EA6F46"/>
    <w:rPr>
      <w:rFonts w:ascii="Tahoma" w:hAnsi="Tahoma" w:cs="Tahoma"/>
      <w:sz w:val="16"/>
      <w:szCs w:val="16"/>
    </w:rPr>
  </w:style>
  <w:style w:type="character" w:styleId="Hyperlink">
    <w:name w:val="Hyperlink"/>
    <w:rsid w:val="00117F4F"/>
    <w:rPr>
      <w:color w:val="0000FF"/>
      <w:u w:val="single"/>
    </w:rPr>
  </w:style>
  <w:style w:type="character" w:styleId="UnresolvedMention">
    <w:name w:val="Unresolved Mention"/>
    <w:uiPriority w:val="99"/>
    <w:semiHidden/>
    <w:unhideWhenUsed/>
    <w:rsid w:val="003E7C35"/>
    <w:rPr>
      <w:color w:val="605E5C"/>
      <w:shd w:val="clear" w:color="auto" w:fill="E1DFDD"/>
    </w:rPr>
  </w:style>
  <w:style w:type="paragraph" w:styleId="ListParagraph">
    <w:name w:val="List Paragraph"/>
    <w:basedOn w:val="Normal"/>
    <w:uiPriority w:val="34"/>
    <w:qFormat/>
    <w:rsid w:val="24E711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rene.Chong@rmh.nhs.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Irene.Chong@rmh.nhs.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ihr.ac.uk/iat-guid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rene.Chong@rmh.nhs.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lasepgmdesupport.hee.nhs.uk/support/hom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asepgmdesupport.hee.nhs.uk/support/home"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General%20Admin\Template%20Documents%202007\Cover%20Sheet%20for%20Pape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erson xmlns="d6b9b006-3a92-42cd-973f-d17aeba40d5a">
      <UserInfo>
        <DisplayName/>
        <AccountId xsi:nil="true"/>
        <AccountType/>
      </UserInfo>
    </person>
    <lcf76f155ced4ddcb4097134ff3c332f xmlns="d6b9b006-3a92-42cd-973f-d17aeba40d5a">
      <Terms xmlns="http://schemas.microsoft.com/office/infopath/2007/PartnerControls"/>
    </lcf76f155ced4ddcb4097134ff3c332f>
    <TaxCatchAll xmlns="bf0835c8-14a0-4963-b4d6-a81c4449f198" xsi:nil="true"/>
    <_ip_UnifiedCompliancePolicyUIAction xmlns="bf0835c8-14a0-4963-b4d6-a81c4449f198" xsi:nil="true"/>
    <_ip_UnifiedCompliancePolicyProperties xmlns="bf0835c8-14a0-4963-b4d6-a81c4449f198"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04917F200E0E43A7666BE1000E2304" ma:contentTypeVersion="21" ma:contentTypeDescription="Create a new document." ma:contentTypeScope="" ma:versionID="37c26206693db3c5e187409c4b1efd33">
  <xsd:schema xmlns:xsd="http://www.w3.org/2001/XMLSchema" xmlns:xs="http://www.w3.org/2001/XMLSchema" xmlns:p="http://schemas.microsoft.com/office/2006/metadata/properties" xmlns:ns2="d6b9b006-3a92-42cd-973f-d17aeba40d5a" xmlns:ns3="bf0835c8-14a0-4963-b4d6-a81c4449f198" targetNamespace="http://schemas.microsoft.com/office/2006/metadata/properties" ma:root="true" ma:fieldsID="4c2391d2ca93424a99d662472268764b" ns2:_="" ns3:_="">
    <xsd:import namespace="d6b9b006-3a92-42cd-973f-d17aeba40d5a"/>
    <xsd:import namespace="bf0835c8-14a0-4963-b4d6-a81c4449f19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element ref="ns3:_ip_UnifiedCompliancePolicyProperties" minOccurs="0"/>
                <xsd:element ref="ns3:_ip_UnifiedCompliancePolicyUIAction" minOccurs="0"/>
                <xsd:element ref="ns2:lcf76f155ced4ddcb4097134ff3c332f" minOccurs="0"/>
                <xsd:element ref="ns3:TaxCatchAll" minOccurs="0"/>
                <xsd:element ref="ns2:MediaServiceOCR"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b9b006-3a92-42cd-973f-d17aeba40d5a"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8" nillable="true" ma:displayName="MediaServiceDateTaken" ma:description="" ma:hidden="true" ma:internalName="MediaServiceDateTaken" ma:readOnly="true">
      <xsd:simpleType>
        <xsd:restriction base="dms:Text"/>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person" ma:index="24"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835c8-14a0-4963-b4d6-a81c4449f198"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element name="_ip_UnifiedCompliancePolicyProperties" ma:index="18" nillable="true" ma:displayName="Unified Compliance Policy Properties" ma:internalName="_ip_UnifiedCompliancePolicyProperties" ma:readOnly="false">
      <xsd:simpleType>
        <xsd:restriction base="dms:Note"/>
      </xsd:simpleType>
    </xsd:element>
    <xsd:element name="_ip_UnifiedCompliancePolicyUIAction" ma:index="19" nillable="true" ma:displayName="Unified Compliance Policy UI Action" ma:hidden="true" ma:internalName="_ip_UnifiedCompliancePolicyUIAction" ma:readOnly="false">
      <xsd:simpleType>
        <xsd:restriction base="dms:Text"/>
      </xsd:simpleType>
    </xsd:element>
    <xsd:element name="TaxCatchAll" ma:index="22" nillable="true" ma:displayName="Taxonomy Catch All Column" ma:hidden="true" ma:list="{eabbcf3f-3fa6-486d-a493-ee9e84c04a38}" ma:internalName="TaxCatchAll" ma:showField="CatchAllData" ma:web="bf0835c8-14a0-4963-b4d6-a81c4449f1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D5A3B6-D053-4199-A4B9-EFD84BD6538C}">
  <ds:schemaRefs>
    <ds:schemaRef ds:uri="http://schemas.microsoft.com/office/2006/metadata/properties"/>
    <ds:schemaRef ds:uri="http://schemas.microsoft.com/office/infopath/2007/PartnerControls"/>
    <ds:schemaRef ds:uri="d6b9b006-3a92-42cd-973f-d17aeba40d5a"/>
    <ds:schemaRef ds:uri="bf0835c8-14a0-4963-b4d6-a81c4449f198"/>
  </ds:schemaRefs>
</ds:datastoreItem>
</file>

<file path=customXml/itemProps2.xml><?xml version="1.0" encoding="utf-8"?>
<ds:datastoreItem xmlns:ds="http://schemas.openxmlformats.org/officeDocument/2006/customXml" ds:itemID="{E53845A6-4CCA-4A51-A258-00702DFC8114}">
  <ds:schemaRefs>
    <ds:schemaRef ds:uri="http://schemas.microsoft.com/office/2006/metadata/longProperties"/>
  </ds:schemaRefs>
</ds:datastoreItem>
</file>

<file path=customXml/itemProps3.xml><?xml version="1.0" encoding="utf-8"?>
<ds:datastoreItem xmlns:ds="http://schemas.openxmlformats.org/officeDocument/2006/customXml" ds:itemID="{C2433935-5F48-4405-B9DD-D58C806C0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b9b006-3a92-42cd-973f-d17aeba40d5a"/>
    <ds:schemaRef ds:uri="bf0835c8-14a0-4963-b4d6-a81c4449f1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A166C0-AE7C-4EBC-A5A4-1A8D8CDEC4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Cover Sheet for Papers</Template>
  <TotalTime>2</TotalTime>
  <Pages>3</Pages>
  <Words>958</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sha</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lcotterill</dc:creator>
  <cp:keywords/>
  <cp:lastModifiedBy>Deepti Raj</cp:lastModifiedBy>
  <cp:revision>7</cp:revision>
  <cp:lastPrinted>2007-06-04T21:22:00Z</cp:lastPrinted>
  <dcterms:created xsi:type="dcterms:W3CDTF">2025-12-09T10:29:00Z</dcterms:created>
  <dcterms:modified xsi:type="dcterms:W3CDTF">2026-05-29T11:21:00Z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&lt;UserArchive Nina Otim (L) 09-2023&gt;</vt:lpwstr>
  </property>
  <property fmtid="{D5CDD505-2E9C-101B-9397-08002B2CF9AE}" pid="3" name="Order">
    <vt:lpwstr>36800.0000000000</vt:lpwstr>
  </property>
  <property fmtid="{D5CDD505-2E9C-101B-9397-08002B2CF9AE}" pid="4" name="display_urn:schemas-microsoft-com:office:office#Author">
    <vt:lpwstr>&lt;UserArchive Nina Otim (L) 09-2023&gt;</vt:lpwstr>
  </property>
  <property fmtid="{D5CDD505-2E9C-101B-9397-08002B2CF9AE}" pid="5" name="ContentTypeId">
    <vt:lpwstr>0x010100C304917F200E0E43A7666BE1000E2304</vt:lpwstr>
  </property>
  <property fmtid="{D5CDD505-2E9C-101B-9397-08002B2CF9AE}" pid="6" name="_ExtendedDescription">
    <vt:lpwstr/>
  </property>
  <property fmtid="{D5CDD505-2E9C-101B-9397-08002B2CF9AE}" pid="7" name="MediaServiceImageTags">
    <vt:lpwstr/>
  </property>
</Properties>
</file>