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1BF3C" w14:textId="10C70593" w:rsidR="00CB2FA7" w:rsidRDefault="00BC4423" w:rsidP="00CB2FA7">
      <w:pPr>
        <w:pStyle w:val="Frontcoverheading"/>
        <w:rPr>
          <w:sz w:val="60"/>
          <w:szCs w:val="60"/>
        </w:rPr>
      </w:pPr>
      <w:r w:rsidRPr="009C4127">
        <w:rPr>
          <w:noProof/>
          <w:sz w:val="60"/>
          <w:szCs w:val="60"/>
          <w:lang w:eastAsia="en-GB"/>
        </w:rPr>
        <mc:AlternateContent>
          <mc:Choice Requires="wps">
            <w:drawing>
              <wp:anchor distT="0" distB="0" distL="114300" distR="114300" simplePos="0" relativeHeight="251688960" behindDoc="1" locked="0" layoutInCell="1" allowOverlap="1" wp14:anchorId="1EB678A2" wp14:editId="35DDF4B1">
                <wp:simplePos x="0" y="0"/>
                <wp:positionH relativeFrom="column">
                  <wp:posOffset>-2423160</wp:posOffset>
                </wp:positionH>
                <wp:positionV relativeFrom="page">
                  <wp:posOffset>1282700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42EF050E" w14:textId="4F174443" w:rsidR="00BC4423" w:rsidRDefault="00BC4423" w:rsidP="00BC4423">
                            <w:pPr>
                              <w:pStyle w:val="SidepanelTextnoparaspacing"/>
                            </w:pPr>
                          </w:p>
                          <w:p w14:paraId="66A1C62C" w14:textId="3F15044B" w:rsidR="000623BB" w:rsidRPr="007A5A85" w:rsidRDefault="002A1C16" w:rsidP="007A5A85">
                            <w:r w:rsidRPr="002A1C16">
                              <w:rPr>
                                <w:noProof/>
                                <w:lang w:eastAsia="en-GB"/>
                              </w:rPr>
                              <w:drawing>
                                <wp:inline distT="0" distB="0" distL="0" distR="0" wp14:anchorId="0F3358C7" wp14:editId="439E5E85">
                                  <wp:extent cx="2205038" cy="1653777"/>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1089" r="21312" b="12697"/>
                                          <a:stretch/>
                                        </pic:blipFill>
                                        <pic:spPr bwMode="auto">
                                          <a:xfrm>
                                            <a:off x="0" y="0"/>
                                            <a:ext cx="2227820" cy="16708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678A2" id="_x0000_t202" coordsize="21600,21600" o:spt="202" path="m,l,21600r21600,l21600,xe">
                <v:stroke joinstyle="miter"/>
                <v:path gradientshapeok="t" o:connecttype="rect"/>
              </v:shapetype>
              <v:shape id="Text Box 18" o:spid="_x0000_s1026" type="#_x0000_t202" style="position:absolute;margin-left:-190.8pt;margin-top:101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" filled="f" stroked="f" strokeweight=".5pt">
                <v:textbox inset="0,0,0,0">
                  <w:txbxContent>
                    <w:p w14:paraId="42EF050E" w14:textId="4F174443" w:rsidR="00BC4423" w:rsidRDefault="00BC4423" w:rsidP="00BC4423">
                      <w:pPr>
                        <w:pStyle w:val="SidepanelTextnoparaspacing"/>
                      </w:pPr>
                    </w:p>
                    <w:p w14:paraId="66A1C62C" w14:textId="3F15044B" w:rsidR="000623BB" w:rsidRPr="007A5A85" w:rsidRDefault="002A1C16" w:rsidP="007A5A85">
                      <w:r w:rsidRPr="002A1C16">
                        <w:rPr>
                          <w:noProof/>
                          <w:lang w:eastAsia="en-GB"/>
                        </w:rPr>
                        <w:drawing>
                          <wp:inline distT="0" distB="0" distL="0" distR="0" wp14:anchorId="0F3358C7" wp14:editId="439E5E85">
                            <wp:extent cx="2205038" cy="1653777"/>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089" r="21312" b="12697"/>
                                    <a:stretch/>
                                  </pic:blipFill>
                                  <pic:spPr bwMode="auto">
                                    <a:xfrm>
                                      <a:off x="0" y="0"/>
                                      <a:ext cx="2227820" cy="16708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anchory="page"/>
              </v:shape>
            </w:pict>
          </mc:Fallback>
        </mc:AlternateContent>
      </w:r>
      <w:r w:rsidR="004339CB">
        <w:rPr>
          <w:sz w:val="60"/>
          <w:szCs w:val="60"/>
        </w:rPr>
        <w:t xml:space="preserve">Senior </w:t>
      </w:r>
      <w:r w:rsidR="00C310E2">
        <w:rPr>
          <w:sz w:val="60"/>
          <w:szCs w:val="60"/>
        </w:rPr>
        <w:t>Clinical</w:t>
      </w:r>
      <w:r w:rsidR="004339CB">
        <w:rPr>
          <w:sz w:val="60"/>
          <w:szCs w:val="60"/>
        </w:rPr>
        <w:t xml:space="preserve"> </w:t>
      </w:r>
      <w:r w:rsidR="00DA5D10">
        <w:rPr>
          <w:sz w:val="60"/>
          <w:szCs w:val="60"/>
        </w:rPr>
        <w:t>Trial</w:t>
      </w:r>
      <w:r w:rsidR="00CB2FA7">
        <w:rPr>
          <w:sz w:val="60"/>
          <w:szCs w:val="60"/>
        </w:rPr>
        <w:t xml:space="preserve"> Manager</w:t>
      </w:r>
    </w:p>
    <w:p w14:paraId="5A4F0524" w14:textId="61E16237" w:rsidR="002C2D5B" w:rsidRPr="00B7074F" w:rsidRDefault="00060B87" w:rsidP="00CB2FA7">
      <w:pPr>
        <w:pStyle w:val="Frontcoverheading"/>
        <w:rPr>
          <w:color w:val="A6A6A6" w:themeColor="background1" w:themeShade="A6"/>
        </w:rPr>
      </w:pPr>
      <w:r w:rsidRPr="00060B87">
        <w:rPr>
          <w:color w:val="A6A6A6" w:themeColor="background1" w:themeShade="A6"/>
        </w:rPr>
        <w:t>Candidate Information</w:t>
      </w:r>
    </w:p>
    <w:p w14:paraId="2485280C" w14:textId="75EBA9F4" w:rsidR="00EF3ACE" w:rsidRDefault="00010B84" w:rsidP="00EF3ACE">
      <w:pPr>
        <w:pStyle w:val="DateMonthYYYY"/>
      </w:pPr>
      <w:r>
        <w:t>February 2025</w:t>
      </w:r>
    </w:p>
    <w:p w14:paraId="235E1267" w14:textId="77777777" w:rsidR="002C19CC" w:rsidRDefault="002C19CC" w:rsidP="002C19CC">
      <w:r w:rsidRPr="002C19CC">
        <w:rPr>
          <w:noProof/>
          <w:lang w:eastAsia="en-GB"/>
        </w:rPr>
        <mc:AlternateContent>
          <mc:Choice Requires="wps">
            <w:drawing>
              <wp:inline distT="0" distB="0" distL="0" distR="0" wp14:anchorId="2E834188" wp14:editId="7C75B806">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49551CF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6AF4BC2D" w14:textId="77777777" w:rsidR="009F7E1A" w:rsidRPr="00E5716C" w:rsidRDefault="003A1C7B" w:rsidP="00E5716C">
      <w:pPr>
        <w:pStyle w:val="Heading1"/>
      </w:pPr>
      <w:r w:rsidRPr="00E5716C">
        <w:t xml:space="preserve">The </w:t>
      </w:r>
      <w:r w:rsidR="009F7E1A" w:rsidRPr="00E5716C">
        <w:t>Institute of Cancer Research</w:t>
      </w:r>
    </w:p>
    <w:p w14:paraId="49E4047B" w14:textId="77777777" w:rsidR="009F7E1A" w:rsidRPr="00BF5CDB" w:rsidRDefault="009F7E1A" w:rsidP="00BF5CDB">
      <w:pPr>
        <w:pStyle w:val="Heading4"/>
      </w:pPr>
      <w:r w:rsidRPr="00BF5CDB">
        <w:t>About our organisation</w:t>
      </w:r>
    </w:p>
    <w:p w14:paraId="6D575F05" w14:textId="10B16853" w:rsidR="00E949DB" w:rsidRPr="00E949DB" w:rsidRDefault="00E949DB" w:rsidP="00E949DB">
      <w:pPr>
        <w:pStyle w:val="Heading2"/>
        <w:rPr>
          <w:b w:val="0"/>
          <w:szCs w:val="24"/>
        </w:rPr>
      </w:pPr>
      <w:r w:rsidRPr="00E949DB">
        <w:rPr>
          <w:b w:val="0"/>
          <w:szCs w:val="24"/>
        </w:rPr>
        <w:t>The ICR is one of the world’s most influential cancer research institutes with an outstanding record of achievement dating back more than 100 years. The scientists at the ICR have contributed to identifying several cancer genes, discovered multiple practice changing cancer drugs and have developed precision therapies. Together with our hospital partner The Royal Marsden (RM), we are rated in the top four centres for cancer research and treatment worldwide.</w:t>
      </w:r>
    </w:p>
    <w:p w14:paraId="4BE5474A" w14:textId="77777777" w:rsidR="00E949DB" w:rsidRPr="00E949DB" w:rsidRDefault="00E949DB" w:rsidP="00E949DB">
      <w:pPr>
        <w:pStyle w:val="Heading2"/>
        <w:rPr>
          <w:b w:val="0"/>
          <w:szCs w:val="24"/>
        </w:rPr>
      </w:pPr>
      <w:r w:rsidRPr="00E949DB">
        <w:rPr>
          <w:b w:val="0"/>
          <w:szCs w:val="24"/>
        </w:rPr>
        <w:t xml:space="preserve">The ICR was ranked first in the UK for its research in biological sciences in a combined assessment of research quality, impact and environment; and overall, second in the UK among all higher Education institutions in REF 2021 analysis.  </w:t>
      </w:r>
    </w:p>
    <w:p w14:paraId="0B7973B1" w14:textId="77777777" w:rsidR="00E949DB" w:rsidRDefault="00E949DB" w:rsidP="00E949DB">
      <w:pPr>
        <w:pStyle w:val="Heading2"/>
        <w:rPr>
          <w:b w:val="0"/>
          <w:szCs w:val="24"/>
        </w:rPr>
      </w:pPr>
      <w:r w:rsidRPr="00E949DB">
        <w:rPr>
          <w:b w:val="0"/>
          <w:szCs w:val="24"/>
        </w:rPr>
        <w:t xml:space="preserve">As an academic institute, ICR is a college of the University of London and has a charitable status.  The institute operates with funding support from grants, partner organisations, charities, donors, industry partners and the </w:t>
      </w:r>
      <w:proofErr w:type="gramStart"/>
      <w:r w:rsidRPr="00E949DB">
        <w:rPr>
          <w:b w:val="0"/>
          <w:szCs w:val="24"/>
        </w:rPr>
        <w:t>general public</w:t>
      </w:r>
      <w:proofErr w:type="gramEnd"/>
      <w:r w:rsidRPr="00E949DB">
        <w:rPr>
          <w:b w:val="0"/>
          <w:szCs w:val="24"/>
        </w:rPr>
        <w:t>. The ICR has more than 1,000 staff, researchers and students across three sites – in Chelsea and Sutton.</w:t>
      </w:r>
    </w:p>
    <w:p w14:paraId="04E96BC1" w14:textId="0C43DB59" w:rsidR="00E008C1" w:rsidRDefault="00E008C1" w:rsidP="00E949DB">
      <w:pPr>
        <w:pStyle w:val="Heading2"/>
      </w:pPr>
      <w:r w:rsidRPr="00B466A2">
        <w:t xml:space="preserve">Drug Development Unit </w:t>
      </w:r>
    </w:p>
    <w:p w14:paraId="08ADA284" w14:textId="3DCEA68D" w:rsidR="00E949DB" w:rsidRPr="00265176" w:rsidRDefault="00E949DB" w:rsidP="00E949DB">
      <w:pPr>
        <w:rPr>
          <w:color w:val="616365"/>
        </w:rPr>
      </w:pPr>
      <w:r w:rsidRPr="00265176">
        <w:rPr>
          <w:color w:val="616365"/>
        </w:rPr>
        <w:t xml:space="preserve">The Drug Development, within the Institute of Cancer Research </w:t>
      </w:r>
      <w:r>
        <w:rPr>
          <w:color w:val="616365"/>
        </w:rPr>
        <w:t>is</w:t>
      </w:r>
      <w:r w:rsidRPr="00265176">
        <w:rPr>
          <w:color w:val="616365"/>
        </w:rPr>
        <w:t xml:space="preserve"> one of the leading Phase I Clinical Trials Units in the world.  The Unit, led by Professor Johann de Bono</w:t>
      </w:r>
      <w:r>
        <w:rPr>
          <w:color w:val="616365"/>
        </w:rPr>
        <w:t xml:space="preserve"> and Professor Udai Banerji, delivering both academic and industry sponsored first in human and early phase Oncology clinical trials. The Unit</w:t>
      </w:r>
      <w:r w:rsidRPr="00265176">
        <w:rPr>
          <w:color w:val="616365"/>
        </w:rPr>
        <w:t xml:space="preserve"> comprises of </w:t>
      </w:r>
      <w:r>
        <w:rPr>
          <w:color w:val="616365"/>
        </w:rPr>
        <w:t xml:space="preserve">~140 staff members including </w:t>
      </w:r>
      <w:r w:rsidRPr="00265176">
        <w:rPr>
          <w:color w:val="616365"/>
        </w:rPr>
        <w:t xml:space="preserve">Clinicians, Research Nurses, Scientists and </w:t>
      </w:r>
      <w:r>
        <w:rPr>
          <w:color w:val="616365"/>
        </w:rPr>
        <w:t>A</w:t>
      </w:r>
      <w:r w:rsidRPr="00265176">
        <w:rPr>
          <w:color w:val="616365"/>
        </w:rPr>
        <w:t xml:space="preserve">dministrative support staff. </w:t>
      </w:r>
      <w:r>
        <w:rPr>
          <w:color w:val="616365"/>
        </w:rPr>
        <w:t xml:space="preserve"> We run ~50-60 clinical trials at any given time and care for ~800 patients per year. </w:t>
      </w:r>
    </w:p>
    <w:p w14:paraId="0840688A" w14:textId="235C1B84" w:rsidR="00E949DB" w:rsidRDefault="00E949DB" w:rsidP="00E949DB">
      <w:pPr>
        <w:rPr>
          <w:color w:val="616365"/>
        </w:rPr>
      </w:pPr>
      <w:r>
        <w:rPr>
          <w:noProof/>
          <w:lang w:eastAsia="en-GB"/>
        </w:rPr>
        <mc:AlternateContent>
          <mc:Choice Requires="wpg">
            <w:drawing>
              <wp:anchor distT="0" distB="0" distL="114300" distR="114300" simplePos="0" relativeHeight="251727872" behindDoc="0" locked="0" layoutInCell="1" allowOverlap="1" wp14:anchorId="0A9F505D" wp14:editId="1CDABA75">
                <wp:simplePos x="0" y="0"/>
                <wp:positionH relativeFrom="column">
                  <wp:posOffset>-2192503</wp:posOffset>
                </wp:positionH>
                <wp:positionV relativeFrom="margin">
                  <wp:align>bottom</wp:align>
                </wp:positionV>
                <wp:extent cx="1943100" cy="2324100"/>
                <wp:effectExtent l="0" t="0" r="0" b="0"/>
                <wp:wrapNone/>
                <wp:docPr id="44" name="Group 44"/>
                <wp:cNvGraphicFramePr/>
                <a:graphic xmlns:a="http://schemas.openxmlformats.org/drawingml/2006/main">
                  <a:graphicData uri="http://schemas.microsoft.com/office/word/2010/wordprocessingGroup">
                    <wpg:wgp>
                      <wpg:cNvGrpSpPr/>
                      <wpg:grpSpPr>
                        <a:xfrm>
                          <a:off x="0" y="0"/>
                          <a:ext cx="1943100" cy="2324100"/>
                          <a:chOff x="-26972" y="-247628"/>
                          <a:chExt cx="2066400" cy="2323896"/>
                        </a:xfrm>
                      </wpg:grpSpPr>
                      <wps:wsp>
                        <wps:cNvPr id="45" name="Text Box 45"/>
                        <wps:cNvSpPr txBox="1"/>
                        <wps:spPr>
                          <a:xfrm>
                            <a:off x="237942" y="-76192"/>
                            <a:ext cx="1657438" cy="215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C0D68" w14:textId="77777777" w:rsidR="00E949DB" w:rsidRPr="006D3E06" w:rsidRDefault="00E949DB" w:rsidP="00E949DB">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6" name="AutoShape 38"/>
                        <wps:cNvSpPr>
                          <a:spLocks noChangeArrowheads="1"/>
                        </wps:cNvSpPr>
                        <wps:spPr bwMode="auto">
                          <a:xfrm>
                            <a:off x="-26972" y="-247628"/>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9F505D" id="Group 44" o:spid="_x0000_s1027" style="position:absolute;margin-left:-172.65pt;margin-top:0;width:153pt;height:183pt;z-index:251727872;mso-position-vertical:bottom;mso-position-vertical-relative:margin;mso-width-relative:margin;mso-height-relative:margin" coordorigin="-269,-2476" coordsize="20664,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">
                <v:shape id="Text Box 45" o:spid="_x0000_s1028" type="#_x0000_t202" style="position:absolute;left:2379;top:-761;width:16574;height:2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" fillcolor="white [3201]" stroked="f" strokeweight=".5pt">
                  <v:textbox inset="0,,0">
                    <w:txbxContent>
                      <w:p w14:paraId="1F8C0D68" w14:textId="77777777" w:rsidR="00E949DB" w:rsidRPr="006D3E06" w:rsidRDefault="00E949DB" w:rsidP="00E949DB">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left:-269;top:-2476;width:20663;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" adj="5483" fillcolor="#616365 [3215]" stroked="f" strokecolor="black [3213]" strokeweight=".25pt">
                  <v:fill opacity="16448f"/>
                  <v:shadow opacity="22938f" offset="0"/>
                  <v:textbox inset=",7.2pt,,7.2pt"/>
                </v:shape>
                <w10:wrap anchory="margin"/>
              </v:group>
            </w:pict>
          </mc:Fallback>
        </mc:AlternateContent>
      </w:r>
      <w:r w:rsidRPr="00265176">
        <w:rPr>
          <w:color w:val="616365"/>
        </w:rPr>
        <w:t xml:space="preserve">The main aim of the Unit is to fast track the development of anti-cancer drugs, designed and synthesised in ICR or developed by CRUK or developed by industry collaborators, to maximise their potential towards the care of cancer patients. The Unit was involved in development of several practice changing cancer drugs, including Abiraterone and </w:t>
      </w:r>
      <w:r w:rsidRPr="00265176">
        <w:rPr>
          <w:color w:val="616365"/>
        </w:rPr>
        <w:lastRenderedPageBreak/>
        <w:t xml:space="preserve">Olaparib. The Unit operates as a conduit, between laboratory </w:t>
      </w:r>
      <w:r w:rsidR="004F3BC8" w:rsidRPr="00265176">
        <w:rPr>
          <w:color w:val="616365"/>
        </w:rPr>
        <w:t>research</w:t>
      </w:r>
      <w:r w:rsidR="004F3BC8">
        <w:rPr>
          <w:color w:val="616365"/>
        </w:rPr>
        <w:t xml:space="preserve"> </w:t>
      </w:r>
      <w:r w:rsidR="004F3BC8" w:rsidRPr="00265176">
        <w:rPr>
          <w:color w:val="616365"/>
        </w:rPr>
        <w:t>and</w:t>
      </w:r>
      <w:r w:rsidRPr="00265176">
        <w:rPr>
          <w:color w:val="616365"/>
        </w:rPr>
        <w:t xml:space="preserve"> clinical research that is fundamental to the modern drug development process. </w:t>
      </w:r>
    </w:p>
    <w:p w14:paraId="29F72DA8" w14:textId="1F985A04" w:rsidR="00E949DB" w:rsidRPr="00265176" w:rsidRDefault="00E949DB" w:rsidP="00E949DB">
      <w:pPr>
        <w:rPr>
          <w:color w:val="616365"/>
        </w:rPr>
      </w:pPr>
      <w:r>
        <w:rPr>
          <w:color w:val="616365"/>
        </w:rPr>
        <w:t xml:space="preserve">The Unit is one of the Experimental Cancer Medicine Centres in the UK, CRUK convergence science centre and Early Phase Drug Development Theme within NIHR Biomedical Research Centre. Unit has multiple academic and industry collaboration programmes both nationally and internationally, working together to serve out patients as quickly as possible. </w:t>
      </w:r>
      <w:r w:rsidRPr="00265176">
        <w:rPr>
          <w:color w:val="616365"/>
        </w:rPr>
        <w:t xml:space="preserve"> </w:t>
      </w:r>
    </w:p>
    <w:p w14:paraId="69574177" w14:textId="32C214BC" w:rsidR="00E008C1" w:rsidRPr="00E008C1" w:rsidRDefault="004F3BC8" w:rsidP="00E008C1">
      <w:pPr>
        <w:spacing w:after="120"/>
        <w:jc w:val="both"/>
      </w:pPr>
      <w:r>
        <w:t xml:space="preserve">The </w:t>
      </w:r>
      <w:r w:rsidR="00E949DB">
        <w:t xml:space="preserve">Investigator Initiated Trials (IIT) Team, a dedicated academic trials management team within </w:t>
      </w:r>
      <w:r>
        <w:t>T</w:t>
      </w:r>
      <w:r>
        <w:t xml:space="preserve">he </w:t>
      </w:r>
      <w:r w:rsidR="00E949DB">
        <w:t>Drug Develop Unit,</w:t>
      </w:r>
      <w:r w:rsidR="00E008C1" w:rsidRPr="00E008C1">
        <w:t xml:space="preserve"> </w:t>
      </w:r>
      <w:r w:rsidR="00E949DB" w:rsidRPr="00E008C1">
        <w:t xml:space="preserve">performs functions associated with sponsoring early phase trials including </w:t>
      </w:r>
      <w:r w:rsidR="00E949DB">
        <w:t xml:space="preserve">trial initiation, trial development, </w:t>
      </w:r>
      <w:r w:rsidR="00E949DB" w:rsidRPr="00E008C1">
        <w:t>project management, monitoring, pharmacovigilance, database development</w:t>
      </w:r>
      <w:r w:rsidR="00E949DB">
        <w:t xml:space="preserve">, safety review and trials reporting. This team </w:t>
      </w:r>
      <w:r w:rsidR="00E008C1" w:rsidRPr="00E008C1">
        <w:t xml:space="preserve">aims to seamlessly integrate preclinical drug discovery, proof-of-principle phase I trials and tumour-specific evaluation of novel agents. It is a conduit for the two-way communication between laboratory and clinical teams that is so essential for successful modern drug development. The unit conducts first-in-man phase I trials involving a range of targets, including growth factor or intracellular signalling, angiogenesis, apoptosis, epigenetics and DNA repair. All trials are underpinned by extensive analysis of biomarkers, both predictive and pharmacodynamics. </w:t>
      </w:r>
      <w:r w:rsidR="00E008C1" w:rsidRPr="00E008C1">
        <w:br/>
      </w:r>
      <w:r w:rsidR="00E008C1" w:rsidRPr="00E008C1">
        <w:br/>
        <w:t xml:space="preserve">The successful applicant will be responsible for managing allocated Phase I clinical trials </w:t>
      </w:r>
      <w:r w:rsidR="00E949DB">
        <w:t xml:space="preserve">in DDU-IIT team at senior project management level and support smooth conduct of clinical trials across all trial sites. </w:t>
      </w:r>
    </w:p>
    <w:p w14:paraId="31426F02" w14:textId="040FB31E" w:rsidR="009C4127" w:rsidRPr="003761EA" w:rsidRDefault="009C4127" w:rsidP="00E008C1">
      <w:pPr>
        <w:pStyle w:val="BodyText3"/>
        <w:spacing w:before="120" w:line="276" w:lineRule="auto"/>
        <w:rPr>
          <w:rFonts w:cs="Arial"/>
          <w:b/>
          <w:bCs/>
          <w:color w:val="616365" w:themeColor="text2"/>
          <w:sz w:val="24"/>
        </w:rPr>
      </w:pPr>
      <w:r w:rsidRPr="003761EA">
        <w:rPr>
          <w:rFonts w:cs="Arial"/>
          <w:b/>
          <w:bCs/>
          <w:color w:val="616365" w:themeColor="text2"/>
          <w:sz w:val="24"/>
        </w:rPr>
        <w:t>Further information is available at:</w:t>
      </w:r>
    </w:p>
    <w:p w14:paraId="5CA97F7C" w14:textId="77777777" w:rsidR="00FB5740" w:rsidRPr="009258D5" w:rsidRDefault="00FB5740" w:rsidP="009C4127">
      <w:pPr>
        <w:pStyle w:val="BodyText3"/>
        <w:spacing w:before="120" w:line="276" w:lineRule="auto"/>
        <w:rPr>
          <w:rFonts w:cs="Arial"/>
          <w:b/>
          <w:bCs/>
          <w:color w:val="616365" w:themeColor="text2"/>
          <w:sz w:val="24"/>
        </w:rPr>
      </w:pPr>
      <w:r w:rsidRPr="009258D5">
        <w:rPr>
          <w:rFonts w:cs="Arial"/>
          <w:b/>
          <w:bCs/>
          <w:color w:val="616365" w:themeColor="text2"/>
          <w:sz w:val="24"/>
        </w:rPr>
        <w:t>ICR</w:t>
      </w:r>
    </w:p>
    <w:p w14:paraId="6D8C9721" w14:textId="77777777" w:rsidR="009C4127" w:rsidRDefault="009C4127" w:rsidP="009C4127">
      <w:pPr>
        <w:spacing w:line="276" w:lineRule="auto"/>
        <w:rPr>
          <w:rStyle w:val="Hyperlink"/>
          <w:rFonts w:cs="Arial"/>
          <w:sz w:val="24"/>
        </w:rPr>
      </w:pPr>
      <w:hyperlink r:id="rId10" w:history="1">
        <w:r w:rsidRPr="009D4873">
          <w:rPr>
            <w:rStyle w:val="Hyperlink"/>
            <w:rFonts w:cs="Arial"/>
            <w:sz w:val="24"/>
          </w:rPr>
          <w:t>www.icr.ac.uk</w:t>
        </w:r>
      </w:hyperlink>
      <w:r w:rsidRPr="009D4873">
        <w:rPr>
          <w:rStyle w:val="Hyperlink"/>
          <w:rFonts w:cs="Arial"/>
          <w:sz w:val="24"/>
        </w:rPr>
        <w:t xml:space="preserve"> </w:t>
      </w:r>
      <w:r w:rsidRPr="009D4873">
        <w:rPr>
          <w:rFonts w:cs="Arial"/>
          <w:color w:val="616365"/>
          <w:sz w:val="24"/>
        </w:rPr>
        <w:t xml:space="preserve">| </w:t>
      </w:r>
      <w:r w:rsidRPr="009D4873">
        <w:rPr>
          <w:rFonts w:cs="Arial"/>
          <w:b/>
          <w:bCs/>
          <w:color w:val="616365"/>
          <w:sz w:val="24"/>
        </w:rPr>
        <w:t>Twitter</w:t>
      </w:r>
      <w:r w:rsidRPr="009D4873">
        <w:rPr>
          <w:rFonts w:cs="Arial"/>
          <w:color w:val="616365"/>
          <w:sz w:val="24"/>
        </w:rPr>
        <w:t xml:space="preserve"> </w:t>
      </w:r>
      <w:hyperlink r:id="rId11" w:history="1">
        <w:r w:rsidRPr="009D4873">
          <w:rPr>
            <w:rStyle w:val="Hyperlink"/>
            <w:rFonts w:cs="Arial"/>
            <w:sz w:val="24"/>
          </w:rPr>
          <w:t>@ICRnews</w:t>
        </w:r>
      </w:hyperlink>
      <w:r w:rsidRPr="009D4873">
        <w:rPr>
          <w:rFonts w:cs="Arial"/>
          <w:color w:val="616365"/>
          <w:sz w:val="24"/>
        </w:rPr>
        <w:t xml:space="preserve"> | </w:t>
      </w:r>
      <w:r w:rsidRPr="009D4873">
        <w:rPr>
          <w:rFonts w:cs="Arial"/>
          <w:b/>
          <w:bCs/>
          <w:color w:val="616365"/>
          <w:sz w:val="24"/>
        </w:rPr>
        <w:t>Facebook</w:t>
      </w:r>
      <w:r w:rsidRPr="009D4873">
        <w:rPr>
          <w:rFonts w:cs="Arial"/>
          <w:color w:val="616365"/>
          <w:sz w:val="24"/>
        </w:rPr>
        <w:t xml:space="preserve"> </w:t>
      </w:r>
      <w:hyperlink r:id="rId12" w:history="1">
        <w:r w:rsidRPr="009D4873">
          <w:rPr>
            <w:rStyle w:val="Hyperlink"/>
            <w:rFonts w:cs="Arial"/>
            <w:sz w:val="24"/>
          </w:rPr>
          <w:t>www.facebook.com/theinstituteofcancerresearch</w:t>
        </w:r>
      </w:hyperlink>
    </w:p>
    <w:p w14:paraId="458EBA15" w14:textId="77777777" w:rsidR="00FB5740" w:rsidRPr="009258D5" w:rsidRDefault="00FB5740" w:rsidP="009C4127">
      <w:pPr>
        <w:spacing w:line="276" w:lineRule="auto"/>
        <w:rPr>
          <w:rFonts w:cs="Arial"/>
          <w:b/>
          <w:color w:val="616365"/>
          <w:sz w:val="24"/>
        </w:rPr>
      </w:pPr>
      <w:r w:rsidRPr="009258D5">
        <w:rPr>
          <w:rFonts w:cs="Arial"/>
          <w:b/>
          <w:color w:val="616365"/>
          <w:sz w:val="24"/>
        </w:rPr>
        <w:t>ICR-CTSU</w:t>
      </w:r>
    </w:p>
    <w:p w14:paraId="64A4A1DA" w14:textId="302ECB83" w:rsidR="007D54E1" w:rsidRPr="00817759" w:rsidRDefault="00FB5740" w:rsidP="00F34B47">
      <w:pPr>
        <w:spacing w:line="276" w:lineRule="auto"/>
      </w:pPr>
      <w:hyperlink r:id="rId13" w:history="1">
        <w:r w:rsidRPr="000D41B6">
          <w:rPr>
            <w:rStyle w:val="Hyperlink"/>
            <w:rFonts w:cs="Arial"/>
            <w:sz w:val="24"/>
          </w:rPr>
          <w:t>https://www.icr.ac.uk/our-research/centres-and-collaborations/centres-at-the-icr/clinical-trials-and-statistics-unit</w:t>
        </w:r>
      </w:hyperlink>
      <w:r w:rsidR="00EA4AF9">
        <w:rPr>
          <w:noProof/>
          <w:lang w:eastAsia="en-GB"/>
        </w:rPr>
        <mc:AlternateContent>
          <mc:Choice Requires="wpg">
            <w:drawing>
              <wp:anchor distT="0" distB="0" distL="114300" distR="114300" simplePos="0" relativeHeight="251725824" behindDoc="0" locked="0" layoutInCell="1" allowOverlap="1" wp14:anchorId="4B21B22B" wp14:editId="66BCFC5A">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0C3AE"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21B22B" id="Group 4" o:spid="_x0000_s1030"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yiow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">
                <v:shape id="Text Box 7" o:spid="_x0000_s1031"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1390C3AE"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 id="AutoShape 38" o:spid="_x0000_s1032"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1AE2039C"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7B29F5A3" wp14:editId="13C17277">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5A305"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BB14239"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A467AA6"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7F5109A1" wp14:editId="62EB73DA">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2DB41"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FC68FBB" wp14:editId="3F84C609">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01123A9D"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63AE1D96" wp14:editId="29B1E6EC">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5F3F06"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28F4C700" wp14:editId="5183079E">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6801A68A"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2AC81037" wp14:editId="5822E353">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225EEDEA"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D77BCB8" wp14:editId="058FC952">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2ED9E9D9"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782B0688" wp14:editId="25A69501">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09A1" id="Text Box 21" o:spid="_x0000_s1033"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DfyferbgIAAEQFAAAOAAAAAAAA&#10;AAAAAAAAAC4CAABkcnMvZTJvRG9jLnhtbFBLAQItABQABgAIAAAAIQDqkByY4wAAAAoBAAAPAAAA&#10;AAAAAAAAAAAAAMgEAABkcnMvZG93bnJldi54bWxQSwUGAAAAAAQABADzAAAA2AUAAAAA&#10;" filled="f" stroked="f" strokeweight=".5pt">
                <v:textbox>
                  <w:txbxContent>
                    <w:p w14:paraId="7332DB41"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FC68FBB" wp14:editId="3F84C609">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01123A9D"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63AE1D96" wp14:editId="29B1E6EC">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5F3F06"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28F4C700" wp14:editId="5183079E">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6801A68A"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2AC81037" wp14:editId="5822E353">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225EEDEA"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D77BCB8" wp14:editId="058FC952">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2ED9E9D9"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782B0688" wp14:editId="25A69501">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CDBE22F" w14:textId="5AA23C7F" w:rsidR="00826AA0" w:rsidRDefault="00826AA0" w:rsidP="003E76E7">
      <w:r>
        <w:t xml:space="preserve">We aspire to </w:t>
      </w:r>
      <w:r w:rsidRPr="00FE7364">
        <w:t>excellence</w:t>
      </w:r>
      <w:r>
        <w:t xml:space="preserve"> in everything we </w:t>
      </w:r>
      <w:r w:rsidR="004F3BC8">
        <w:t>do and</w:t>
      </w:r>
      <w:r>
        <w:t xml:space="preserve"> aim to be leaders in our field.</w:t>
      </w:r>
    </w:p>
    <w:p w14:paraId="2A81018A" w14:textId="77777777" w:rsidR="00826AA0" w:rsidRPr="00116AA2" w:rsidRDefault="00826AA0" w:rsidP="00116AA2">
      <w:pPr>
        <w:pStyle w:val="Heading2"/>
      </w:pPr>
      <w:r w:rsidRPr="00116AA2">
        <w:t>Acting with Integrity</w:t>
      </w:r>
    </w:p>
    <w:p w14:paraId="3224C428" w14:textId="77777777" w:rsidR="00826AA0" w:rsidRDefault="00826AA0" w:rsidP="00826AA0">
      <w:r>
        <w:t>We promote an open and honest environment that gives credit and acknowledges mistakes, so that our actions stand up to scrutiny.</w:t>
      </w:r>
    </w:p>
    <w:p w14:paraId="4785EEC6" w14:textId="77777777" w:rsidR="00826AA0" w:rsidRPr="00116AA2" w:rsidRDefault="00826AA0" w:rsidP="00116AA2">
      <w:pPr>
        <w:pStyle w:val="Heading2"/>
      </w:pPr>
      <w:r w:rsidRPr="00116AA2">
        <w:t>Valuing all our people</w:t>
      </w:r>
    </w:p>
    <w:p w14:paraId="7825FD44" w14:textId="77777777" w:rsidR="00826AA0" w:rsidRDefault="00826AA0" w:rsidP="00826AA0">
      <w:r>
        <w:t>We value the contribution of all our people, help them reach their full potential, and treat everyone with kindness and respect.</w:t>
      </w:r>
    </w:p>
    <w:p w14:paraId="647203A6" w14:textId="77777777" w:rsidR="00826AA0" w:rsidRPr="00116AA2" w:rsidRDefault="00826AA0" w:rsidP="00116AA2">
      <w:pPr>
        <w:pStyle w:val="Heading2"/>
      </w:pPr>
      <w:r w:rsidRPr="00116AA2">
        <w:t>Working together</w:t>
      </w:r>
    </w:p>
    <w:p w14:paraId="0502F184" w14:textId="77777777" w:rsidR="00826AA0" w:rsidRDefault="00826AA0" w:rsidP="00826AA0">
      <w:r>
        <w:t>We collaborate with colleagues and partners to bring together different skills, resources and perspectives.</w:t>
      </w:r>
    </w:p>
    <w:p w14:paraId="5CF8123E" w14:textId="77777777" w:rsidR="00826AA0" w:rsidRPr="00116AA2" w:rsidRDefault="00826AA0" w:rsidP="00116AA2">
      <w:pPr>
        <w:pStyle w:val="Heading2"/>
      </w:pPr>
      <w:r w:rsidRPr="00116AA2">
        <w:t xml:space="preserve">Leading innovation </w:t>
      </w:r>
    </w:p>
    <w:p w14:paraId="33E0C4B1" w14:textId="1CF7C9ED" w:rsidR="00826AA0" w:rsidRDefault="00826AA0" w:rsidP="00826AA0">
      <w:r>
        <w:t xml:space="preserve">We do things differently in ways that no one else has done </w:t>
      </w:r>
      <w:r w:rsidR="004F3BC8">
        <w:t>before and</w:t>
      </w:r>
      <w:r>
        <w:t xml:space="preserve"> share the expertise and learning we gain. </w:t>
      </w:r>
    </w:p>
    <w:p w14:paraId="50E690EB" w14:textId="77777777" w:rsidR="00826AA0" w:rsidRPr="00116AA2" w:rsidRDefault="00826AA0" w:rsidP="00116AA2">
      <w:pPr>
        <w:pStyle w:val="Heading2"/>
      </w:pPr>
      <w:r w:rsidRPr="00116AA2">
        <w:t xml:space="preserve">Making a difference </w:t>
      </w:r>
    </w:p>
    <w:p w14:paraId="38526050" w14:textId="77777777" w:rsidR="00DE3985" w:rsidRPr="006F3206" w:rsidRDefault="00826AA0" w:rsidP="00826AA0">
      <w:r>
        <w:t>We all play our part, doing a little bit more, a little bit better, to help improve the lives of people with cancer.</w:t>
      </w:r>
    </w:p>
    <w:p w14:paraId="4B45A7D7" w14:textId="5B5AD721" w:rsidR="008E44B8" w:rsidRDefault="008E44B8"/>
    <w:p w14:paraId="64EC791E" w14:textId="367AB5A8" w:rsidR="00FF25DA" w:rsidRPr="00C15BBB" w:rsidRDefault="00FF25DA" w:rsidP="009D0F87">
      <w:pPr>
        <w:pStyle w:val="NormalNoparaspacing"/>
        <w:rPr>
          <w:b/>
          <w:bCs/>
          <w:color w:val="9FA1A3" w:themeColor="text2" w:themeTint="99"/>
          <w:sz w:val="18"/>
          <w:szCs w:val="18"/>
        </w:rPr>
        <w:sectPr w:rsidR="00FF25DA" w:rsidRPr="00C15BBB" w:rsidSect="00E949DB">
          <w:headerReference w:type="even" r:id="rId26"/>
          <w:headerReference w:type="default" r:id="rId27"/>
          <w:footerReference w:type="even" r:id="rId28"/>
          <w:footerReference w:type="default" r:id="rId29"/>
          <w:headerReference w:type="first" r:id="rId30"/>
          <w:footerReference w:type="first" r:id="rId31"/>
          <w:pgSz w:w="11901" w:h="16840"/>
          <w:pgMar w:top="2269" w:right="567" w:bottom="851" w:left="4253" w:header="567" w:footer="454" w:gutter="0"/>
          <w:cols w:space="708"/>
          <w:titlePg/>
          <w:docGrid w:linePitch="258"/>
        </w:sectPr>
      </w:pPr>
    </w:p>
    <w:tbl>
      <w:tblPr>
        <w:tblStyle w:val="TableGrid"/>
        <w:tblW w:w="0" w:type="auto"/>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694"/>
        <w:gridCol w:w="4387"/>
      </w:tblGrid>
      <w:tr w:rsidR="00242AC3" w:rsidRPr="00DD69D8" w14:paraId="0D4AB1D1" w14:textId="77777777" w:rsidTr="00793646">
        <w:tc>
          <w:tcPr>
            <w:tcW w:w="2694" w:type="dxa"/>
            <w:tcMar>
              <w:top w:w="85" w:type="dxa"/>
              <w:left w:w="0" w:type="dxa"/>
              <w:bottom w:w="85" w:type="dxa"/>
              <w:right w:w="0" w:type="dxa"/>
            </w:tcMar>
          </w:tcPr>
          <w:p w14:paraId="5EEF64AA" w14:textId="6BC9C189" w:rsidR="00242AC3" w:rsidRPr="0071424C" w:rsidRDefault="00B04D63" w:rsidP="00793646">
            <w:pPr>
              <w:pStyle w:val="NormalNoparaspacing"/>
              <w:rPr>
                <w:b/>
                <w:bCs/>
              </w:rPr>
            </w:pPr>
            <w:r w:rsidRPr="00BB5DB4">
              <w:rPr>
                <w:noProof/>
                <w:lang w:eastAsia="en-GB"/>
              </w:rPr>
              <w:lastRenderedPageBreak/>
              <mc:AlternateContent>
                <mc:Choice Requires="wps">
                  <w:drawing>
                    <wp:anchor distT="0" distB="0" distL="114300" distR="114300" simplePos="0" relativeHeight="251729920" behindDoc="0" locked="0" layoutInCell="1" allowOverlap="1" wp14:anchorId="3612904B" wp14:editId="6465B7F7">
                      <wp:simplePos x="0" y="0"/>
                      <wp:positionH relativeFrom="column">
                        <wp:posOffset>-2394585</wp:posOffset>
                      </wp:positionH>
                      <wp:positionV relativeFrom="page">
                        <wp:posOffset>19776</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6196A" w14:textId="77777777" w:rsidR="00B04D63" w:rsidRDefault="00B04D63" w:rsidP="00B04D6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2904B" id="Snip Diagonal Corner of Rectangle 11" o:spid="_x0000_s1034" style="position:absolute;margin-left:-188.55pt;margin-top:1.55pt;width:162.7pt;height:102.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15C6196A" w14:textId="77777777" w:rsidR="00B04D63" w:rsidRDefault="00B04D63" w:rsidP="00B04D63">
                            <w:pPr>
                              <w:pStyle w:val="Sectionheading"/>
                            </w:pPr>
                            <w:r w:rsidRPr="00B858F3">
                              <w:t>Job description</w:t>
                            </w:r>
                          </w:p>
                        </w:txbxContent>
                      </v:textbox>
                      <w10:wrap anchory="page"/>
                    </v:shape>
                  </w:pict>
                </mc:Fallback>
              </mc:AlternateContent>
            </w:r>
            <w:r w:rsidR="00242AC3" w:rsidRPr="0071424C">
              <w:rPr>
                <w:b/>
                <w:bCs/>
              </w:rPr>
              <w:t>Department / division:</w:t>
            </w:r>
          </w:p>
        </w:tc>
        <w:tc>
          <w:tcPr>
            <w:tcW w:w="4387" w:type="dxa"/>
            <w:tcMar>
              <w:top w:w="85" w:type="dxa"/>
              <w:left w:w="0" w:type="dxa"/>
              <w:bottom w:w="85" w:type="dxa"/>
              <w:right w:w="0" w:type="dxa"/>
            </w:tcMar>
          </w:tcPr>
          <w:p w14:paraId="20F5B5C3" w14:textId="5DB6A0D1" w:rsidR="00242AC3" w:rsidRPr="00DD69D8" w:rsidRDefault="009C4127" w:rsidP="00793646">
            <w:pPr>
              <w:pStyle w:val="NormalNoparaspacing"/>
            </w:pPr>
            <w:r>
              <w:t>Division of Clinical Studies</w:t>
            </w:r>
          </w:p>
        </w:tc>
      </w:tr>
      <w:tr w:rsidR="00242AC3" w:rsidRPr="00964DE9" w14:paraId="5BAFB259" w14:textId="77777777" w:rsidTr="00793646">
        <w:tc>
          <w:tcPr>
            <w:tcW w:w="2694" w:type="dxa"/>
            <w:tcMar>
              <w:top w:w="85" w:type="dxa"/>
              <w:left w:w="0" w:type="dxa"/>
              <w:bottom w:w="85" w:type="dxa"/>
              <w:right w:w="0" w:type="dxa"/>
            </w:tcMar>
          </w:tcPr>
          <w:p w14:paraId="05944658"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45B3FEA" w14:textId="29D94DA7" w:rsidR="00242AC3" w:rsidRPr="0071424C" w:rsidRDefault="00461385" w:rsidP="00793646">
            <w:pPr>
              <w:pStyle w:val="NormalNoparaspacing"/>
            </w:pPr>
            <w:r>
              <w:t>Scientific Professional 4 / Research Management 3</w:t>
            </w:r>
          </w:p>
        </w:tc>
      </w:tr>
      <w:tr w:rsidR="00242AC3" w:rsidRPr="00964DE9" w14:paraId="14E1CE93" w14:textId="77777777" w:rsidTr="00793646">
        <w:tc>
          <w:tcPr>
            <w:tcW w:w="2694" w:type="dxa"/>
            <w:tcMar>
              <w:top w:w="85" w:type="dxa"/>
              <w:left w:w="0" w:type="dxa"/>
              <w:bottom w:w="85" w:type="dxa"/>
              <w:right w:w="0" w:type="dxa"/>
            </w:tcMar>
          </w:tcPr>
          <w:p w14:paraId="7E59DEF7"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58CB9361" w14:textId="094106C6" w:rsidR="00242AC3" w:rsidRPr="0071424C" w:rsidRDefault="00242AC3" w:rsidP="009C4127">
            <w:pPr>
              <w:pStyle w:val="NormalNoparaspacing"/>
            </w:pPr>
            <w:r w:rsidRPr="00CD241F">
              <w:t>Full time (</w:t>
            </w:r>
            <w:r w:rsidR="009C4127" w:rsidRPr="00CD241F">
              <w:t>35</w:t>
            </w:r>
            <w:r w:rsidRPr="00CD241F">
              <w:t xml:space="preserve"> hours per week), Monday to Friday. </w:t>
            </w:r>
            <w:r w:rsidRPr="00ED0A1B">
              <w:t xml:space="preserve">Fixed term contract for </w:t>
            </w:r>
            <w:r w:rsidR="00A84EFB" w:rsidRPr="00ED0A1B">
              <w:t xml:space="preserve">1 </w:t>
            </w:r>
            <w:r w:rsidRPr="00ED0A1B">
              <w:t>year</w:t>
            </w:r>
            <w:r w:rsidR="00CD241F">
              <w:t>.</w:t>
            </w:r>
          </w:p>
        </w:tc>
      </w:tr>
      <w:tr w:rsidR="00E949DB" w:rsidRPr="00964DE9" w14:paraId="0BC9414D" w14:textId="77777777" w:rsidTr="00793646">
        <w:tc>
          <w:tcPr>
            <w:tcW w:w="2694" w:type="dxa"/>
            <w:tcBorders>
              <w:bottom w:val="single" w:sz="4" w:space="0" w:color="BFC0C1" w:themeColor="text2" w:themeTint="66"/>
            </w:tcBorders>
            <w:tcMar>
              <w:top w:w="85" w:type="dxa"/>
              <w:left w:w="0" w:type="dxa"/>
              <w:bottom w:w="85" w:type="dxa"/>
              <w:right w:w="0" w:type="dxa"/>
            </w:tcMar>
          </w:tcPr>
          <w:p w14:paraId="73CA18D0" w14:textId="358149D7" w:rsidR="00E949DB" w:rsidRDefault="00E949DB" w:rsidP="00E949DB">
            <w:pPr>
              <w:pStyle w:val="NormalNoparaspacing"/>
              <w:rPr>
                <w:b/>
                <w:bCs/>
              </w:rPr>
            </w:pPr>
            <w:r>
              <w:rPr>
                <w:b/>
                <w:bCs/>
              </w:rPr>
              <w:t>Reports to:</w:t>
            </w:r>
          </w:p>
        </w:tc>
        <w:tc>
          <w:tcPr>
            <w:tcW w:w="4387" w:type="dxa"/>
            <w:tcBorders>
              <w:bottom w:val="single" w:sz="4" w:space="0" w:color="BFC0C1" w:themeColor="text2" w:themeTint="66"/>
            </w:tcBorders>
            <w:tcMar>
              <w:top w:w="85" w:type="dxa"/>
              <w:left w:w="0" w:type="dxa"/>
              <w:bottom w:w="85" w:type="dxa"/>
              <w:right w:w="0" w:type="dxa"/>
            </w:tcMar>
          </w:tcPr>
          <w:p w14:paraId="2B26D515" w14:textId="3BFA9585" w:rsidR="00E949DB" w:rsidRDefault="00E949DB" w:rsidP="00E949DB">
            <w:pPr>
              <w:pStyle w:val="NormalNoparaspacing"/>
            </w:pPr>
            <w:r>
              <w:t>Clinical Trial Programme Manager</w:t>
            </w:r>
          </w:p>
        </w:tc>
      </w:tr>
      <w:tr w:rsidR="00E949DB" w:rsidRPr="00964DE9" w14:paraId="01866670" w14:textId="77777777" w:rsidTr="00793646">
        <w:tc>
          <w:tcPr>
            <w:tcW w:w="2694" w:type="dxa"/>
            <w:tcBorders>
              <w:bottom w:val="single" w:sz="4" w:space="0" w:color="BFC0C1" w:themeColor="text2" w:themeTint="66"/>
            </w:tcBorders>
            <w:tcMar>
              <w:top w:w="85" w:type="dxa"/>
              <w:left w:w="0" w:type="dxa"/>
              <w:bottom w:w="85" w:type="dxa"/>
              <w:right w:w="0" w:type="dxa"/>
            </w:tcMar>
          </w:tcPr>
          <w:p w14:paraId="4B5027EA" w14:textId="6912031C" w:rsidR="00E949DB" w:rsidRPr="0071424C" w:rsidDel="00E31C5A" w:rsidRDefault="00E949DB" w:rsidP="00E949DB">
            <w:pPr>
              <w:pStyle w:val="NormalNoparaspacing"/>
              <w:rPr>
                <w:b/>
                <w:bCs/>
              </w:rPr>
            </w:pPr>
            <w:r>
              <w:rPr>
                <w:b/>
                <w:bCs/>
              </w:rPr>
              <w:t>Accountable to:</w:t>
            </w:r>
          </w:p>
        </w:tc>
        <w:tc>
          <w:tcPr>
            <w:tcW w:w="4387" w:type="dxa"/>
            <w:tcBorders>
              <w:bottom w:val="single" w:sz="4" w:space="0" w:color="BFC0C1" w:themeColor="text2" w:themeTint="66"/>
            </w:tcBorders>
            <w:tcMar>
              <w:top w:w="85" w:type="dxa"/>
              <w:left w:w="0" w:type="dxa"/>
              <w:bottom w:w="85" w:type="dxa"/>
              <w:right w:w="0" w:type="dxa"/>
            </w:tcMar>
          </w:tcPr>
          <w:p w14:paraId="5D181FBC" w14:textId="27452D64" w:rsidR="00E949DB" w:rsidRPr="00DA5D10" w:rsidDel="00E31C5A" w:rsidRDefault="00E949DB" w:rsidP="00E949DB">
            <w:pPr>
              <w:pStyle w:val="NormalNoparaspacing"/>
            </w:pPr>
            <w:r>
              <w:t>Head of IIT and Deputy Head of IIT</w:t>
            </w:r>
          </w:p>
        </w:tc>
      </w:tr>
      <w:tr w:rsidR="00E949DB" w:rsidRPr="00964DE9" w14:paraId="2F5E0D1E" w14:textId="77777777" w:rsidTr="00793646">
        <w:tc>
          <w:tcPr>
            <w:tcW w:w="2694" w:type="dxa"/>
            <w:tcBorders>
              <w:bottom w:val="single" w:sz="4" w:space="0" w:color="BFC0C1" w:themeColor="text2" w:themeTint="66"/>
            </w:tcBorders>
            <w:tcMar>
              <w:top w:w="85" w:type="dxa"/>
              <w:left w:w="0" w:type="dxa"/>
              <w:bottom w:w="85" w:type="dxa"/>
              <w:right w:w="0" w:type="dxa"/>
            </w:tcMar>
          </w:tcPr>
          <w:p w14:paraId="529101FE" w14:textId="4B9017E6" w:rsidR="00E949DB" w:rsidRPr="0071424C" w:rsidDel="00E31C5A" w:rsidRDefault="00E949DB" w:rsidP="00E949DB">
            <w:pPr>
              <w:pStyle w:val="NormalNoparaspacing"/>
              <w:rPr>
                <w:b/>
                <w:bCs/>
              </w:rPr>
            </w:pPr>
            <w:r>
              <w:rPr>
                <w:b/>
                <w:bCs/>
              </w:rPr>
              <w:t>Line Management:</w:t>
            </w:r>
          </w:p>
        </w:tc>
        <w:tc>
          <w:tcPr>
            <w:tcW w:w="4387" w:type="dxa"/>
            <w:tcBorders>
              <w:bottom w:val="single" w:sz="4" w:space="0" w:color="BFC0C1" w:themeColor="text2" w:themeTint="66"/>
            </w:tcBorders>
            <w:tcMar>
              <w:top w:w="85" w:type="dxa"/>
              <w:left w:w="0" w:type="dxa"/>
              <w:bottom w:w="85" w:type="dxa"/>
              <w:right w:w="0" w:type="dxa"/>
            </w:tcMar>
          </w:tcPr>
          <w:p w14:paraId="20065E58" w14:textId="029D6E79" w:rsidR="00E949DB" w:rsidRPr="00DA5D10" w:rsidDel="00E31C5A" w:rsidRDefault="00E949DB" w:rsidP="00E949DB">
            <w:pPr>
              <w:pStyle w:val="NormalNoparaspacing"/>
            </w:pPr>
            <w:r>
              <w:t>Junior staff in Research Management 1 and 2 grades</w:t>
            </w:r>
          </w:p>
        </w:tc>
      </w:tr>
      <w:tr w:rsidR="00E949DB" w:rsidRPr="00964DE9" w14:paraId="09B9CCF8" w14:textId="77777777" w:rsidTr="00793646">
        <w:tc>
          <w:tcPr>
            <w:tcW w:w="2694" w:type="dxa"/>
            <w:tcBorders>
              <w:top w:val="single" w:sz="4" w:space="0" w:color="BFC0C1" w:themeColor="text2" w:themeTint="66"/>
              <w:bottom w:val="nil"/>
            </w:tcBorders>
            <w:tcMar>
              <w:top w:w="85" w:type="dxa"/>
              <w:left w:w="0" w:type="dxa"/>
              <w:bottom w:w="85" w:type="dxa"/>
              <w:right w:w="0" w:type="dxa"/>
            </w:tcMar>
          </w:tcPr>
          <w:p w14:paraId="137E7470" w14:textId="77777777" w:rsidR="00E949DB" w:rsidRPr="0071424C" w:rsidRDefault="00E949DB" w:rsidP="00E949DB">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6A620A24" w14:textId="4BDC0161" w:rsidR="00CD241F" w:rsidRDefault="00E949DB" w:rsidP="00E949DB">
            <w:pPr>
              <w:pStyle w:val="NormalNoparaspacing"/>
            </w:pPr>
            <w:r>
              <w:t>The post holder will</w:t>
            </w:r>
            <w:r w:rsidR="00CD241F">
              <w:t xml:space="preserve"> be responsible for the </w:t>
            </w:r>
            <w:r w:rsidR="004F3BC8">
              <w:t>day-to-day</w:t>
            </w:r>
            <w:r w:rsidR="00CD241F">
              <w:t xml:space="preserve"> management of the trial(s) through initial feasibility, set-up, recruitment and reporting and the co-ordination of data management and biological sample management activities. </w:t>
            </w:r>
            <w:r>
              <w:t xml:space="preserve"> </w:t>
            </w:r>
          </w:p>
          <w:p w14:paraId="0AE123FB" w14:textId="77777777" w:rsidR="00CD241F" w:rsidRDefault="00CD241F" w:rsidP="00E949DB">
            <w:pPr>
              <w:pStyle w:val="NormalNoparaspacing"/>
            </w:pPr>
          </w:p>
          <w:p w14:paraId="17AFAFE0" w14:textId="2AEE5A80" w:rsidR="001B1C53" w:rsidRDefault="00CD241F" w:rsidP="00CD241F">
            <w:pPr>
              <w:pStyle w:val="NormalNoparaspacing"/>
              <w:rPr>
                <w:rFonts w:ascii="Arial" w:hAnsi="Arial" w:cs="Arial"/>
                <w:bCs/>
              </w:rPr>
            </w:pPr>
            <w:r>
              <w:t xml:space="preserve">Post holder will proactively </w:t>
            </w:r>
            <w:r w:rsidR="00E949DB">
              <w:t xml:space="preserve">work with Clinical Trials Programme Managers (CTPM), Clinical Trial Managers, Statisticians, </w:t>
            </w:r>
            <w:r w:rsidR="0098639E">
              <w:t xml:space="preserve">Clinical </w:t>
            </w:r>
            <w:bookmarkStart w:id="0" w:name="_Hlk158376766"/>
            <w:r w:rsidR="0098639E">
              <w:t>Research Associates, Clinical Data Analysts</w:t>
            </w:r>
            <w:r w:rsidR="00E949DB">
              <w:t xml:space="preserve"> </w:t>
            </w:r>
            <w:bookmarkEnd w:id="0"/>
            <w:r w:rsidR="00E949DB">
              <w:t xml:space="preserve">and Administrators and </w:t>
            </w:r>
            <w:r w:rsidR="00E949DB">
              <w:rPr>
                <w:rFonts w:ascii="Arial" w:hAnsi="Arial" w:cs="Arial"/>
                <w:bCs/>
              </w:rPr>
              <w:t>will</w:t>
            </w:r>
            <w:r w:rsidR="00E949DB" w:rsidRPr="003A6913">
              <w:rPr>
                <w:rFonts w:ascii="Arial" w:hAnsi="Arial" w:cs="Arial"/>
                <w:bCs/>
              </w:rPr>
              <w:t xml:space="preserve"> liaise effectively with </w:t>
            </w:r>
            <w:r w:rsidR="00E949DB">
              <w:rPr>
                <w:rFonts w:ascii="Arial" w:hAnsi="Arial" w:cs="Arial"/>
                <w:bCs/>
              </w:rPr>
              <w:t>Chief Investigators and External collaborators</w:t>
            </w:r>
            <w:r w:rsidR="00E949DB" w:rsidRPr="003A6913">
              <w:rPr>
                <w:rFonts w:ascii="Arial" w:hAnsi="Arial" w:cs="Arial"/>
                <w:bCs/>
              </w:rPr>
              <w:t xml:space="preserve"> </w:t>
            </w:r>
            <w:r w:rsidR="00E949DB">
              <w:rPr>
                <w:rFonts w:ascii="Arial" w:hAnsi="Arial" w:cs="Arial"/>
                <w:bCs/>
              </w:rPr>
              <w:t>to ensure</w:t>
            </w:r>
            <w:r w:rsidR="00E949DB" w:rsidRPr="003A6913">
              <w:rPr>
                <w:rFonts w:ascii="Arial" w:hAnsi="Arial" w:cs="Arial"/>
                <w:bCs/>
              </w:rPr>
              <w:t xml:space="preserve"> </w:t>
            </w:r>
            <w:r w:rsidR="00E949DB">
              <w:rPr>
                <w:rFonts w:ascii="Arial" w:hAnsi="Arial" w:cs="Arial"/>
                <w:bCs/>
              </w:rPr>
              <w:t>smooth set up of trials and trial amendments</w:t>
            </w:r>
            <w:r w:rsidR="001B1C53">
              <w:rPr>
                <w:rFonts w:ascii="Arial" w:hAnsi="Arial" w:cs="Arial"/>
                <w:bCs/>
              </w:rPr>
              <w:t xml:space="preserve">. </w:t>
            </w:r>
          </w:p>
          <w:p w14:paraId="64D4F879" w14:textId="77777777" w:rsidR="001B1C53" w:rsidRDefault="001B1C53" w:rsidP="00CD241F">
            <w:pPr>
              <w:pStyle w:val="NormalNoparaspacing"/>
              <w:rPr>
                <w:rFonts w:ascii="Arial" w:hAnsi="Arial" w:cs="Arial"/>
                <w:bCs/>
              </w:rPr>
            </w:pPr>
          </w:p>
          <w:p w14:paraId="680BAC8B" w14:textId="760C1BE1" w:rsidR="00E949DB" w:rsidRDefault="001B1C53" w:rsidP="00CD241F">
            <w:pPr>
              <w:pStyle w:val="NormalNoparaspacing"/>
              <w:rPr>
                <w:rFonts w:ascii="Arial" w:hAnsi="Arial" w:cs="Arial"/>
                <w:bCs/>
              </w:rPr>
            </w:pPr>
            <w:r>
              <w:rPr>
                <w:rFonts w:ascii="Arial" w:hAnsi="Arial" w:cs="Arial"/>
                <w:bCs/>
              </w:rPr>
              <w:t xml:space="preserve">Post holder will ensure </w:t>
            </w:r>
            <w:r w:rsidR="00E949DB" w:rsidRPr="003A6913">
              <w:rPr>
                <w:rFonts w:ascii="Arial" w:hAnsi="Arial" w:cs="Arial"/>
                <w:bCs/>
              </w:rPr>
              <w:t>clinical studies meet the requirements of all legal and regulatory obligations and the Department of Health’s Research Governance Framework</w:t>
            </w:r>
            <w:r>
              <w:rPr>
                <w:rFonts w:ascii="Arial" w:hAnsi="Arial" w:cs="Arial"/>
                <w:bCs/>
              </w:rPr>
              <w:t xml:space="preserve"> and Institutional requirements.</w:t>
            </w:r>
          </w:p>
          <w:p w14:paraId="3488D94E" w14:textId="47CCDC96" w:rsidR="00E949DB" w:rsidRDefault="00E949DB" w:rsidP="00E949DB">
            <w:pPr>
              <w:pStyle w:val="NormalNoparaspacing"/>
              <w:rPr>
                <w:rFonts w:ascii="Arial" w:hAnsi="Arial" w:cs="Arial"/>
                <w:bCs/>
              </w:rPr>
            </w:pPr>
          </w:p>
          <w:p w14:paraId="79632F7D" w14:textId="0DE9F4DA" w:rsidR="00E949DB" w:rsidRDefault="00E949DB" w:rsidP="00E949DB">
            <w:pPr>
              <w:pStyle w:val="NormalNoparaspacing"/>
            </w:pPr>
            <w:r>
              <w:t xml:space="preserve">Post holder </w:t>
            </w:r>
            <w:bookmarkStart w:id="1" w:name="_Hlk158376982"/>
            <w:r>
              <w:t xml:space="preserve">will work under the supervision of </w:t>
            </w:r>
            <w:r w:rsidR="00C61402">
              <w:t xml:space="preserve">a </w:t>
            </w:r>
            <w:r>
              <w:t>CTPM and assist CTPM</w:t>
            </w:r>
            <w:r w:rsidR="00C61402">
              <w:t>s</w:t>
            </w:r>
            <w:r>
              <w:t xml:space="preserve"> for over-all oversight </w:t>
            </w:r>
            <w:r w:rsidRPr="00DA249C">
              <w:t>for trials</w:t>
            </w:r>
            <w:r>
              <w:t xml:space="preserve"> where required</w:t>
            </w:r>
            <w:bookmarkEnd w:id="1"/>
            <w:r>
              <w:t xml:space="preserve">. </w:t>
            </w:r>
          </w:p>
          <w:p w14:paraId="3F1DBA2A" w14:textId="14FFDFC9" w:rsidR="00E949DB" w:rsidRDefault="00E949DB" w:rsidP="00E949DB">
            <w:pPr>
              <w:pStyle w:val="NormalNoparaspacing"/>
            </w:pPr>
          </w:p>
          <w:p w14:paraId="6FF19AAB" w14:textId="19C9B5B1" w:rsidR="00E949DB" w:rsidRDefault="00E949DB" w:rsidP="00E949DB">
            <w:pPr>
              <w:pStyle w:val="NormalNoparaspacing"/>
            </w:pPr>
            <w:r>
              <w:t>Post holder will be responsible for line management</w:t>
            </w:r>
            <w:r w:rsidR="001B1C53">
              <w:t>, training and mentoring</w:t>
            </w:r>
            <w:r>
              <w:t xml:space="preserve"> of junior staff members and support their professional development</w:t>
            </w:r>
            <w:r w:rsidR="001B1C53">
              <w:t>.</w:t>
            </w:r>
          </w:p>
          <w:p w14:paraId="0D5D2995" w14:textId="616EAA33" w:rsidR="00E949DB" w:rsidRDefault="00E949DB" w:rsidP="00E949DB">
            <w:pPr>
              <w:pStyle w:val="NormalNoparaspacing"/>
            </w:pPr>
          </w:p>
          <w:p w14:paraId="5F155ADC" w14:textId="638F2729" w:rsidR="00E949DB" w:rsidRDefault="00E949DB" w:rsidP="00E949DB">
            <w:pPr>
              <w:pStyle w:val="NormalNoparaspacing"/>
            </w:pPr>
            <w:r>
              <w:t>Post holder will contribute and provide input to CTPM towards resource and workload management within the teams</w:t>
            </w:r>
            <w:r w:rsidR="001B1C53">
              <w:t>.</w:t>
            </w:r>
          </w:p>
          <w:p w14:paraId="19373F36" w14:textId="11869B69" w:rsidR="00E949DB" w:rsidRDefault="00E949DB" w:rsidP="00E949DB">
            <w:pPr>
              <w:pStyle w:val="NormalNoparaspacing"/>
              <w:rPr>
                <w:rFonts w:ascii="Arial" w:hAnsi="Arial" w:cs="Arial"/>
                <w:bCs/>
              </w:rPr>
            </w:pPr>
          </w:p>
          <w:p w14:paraId="7F184FEA" w14:textId="77777777" w:rsidR="00E949DB" w:rsidRDefault="00E949DB" w:rsidP="00E949DB">
            <w:pPr>
              <w:pStyle w:val="NormalNoparaspacing"/>
              <w:rPr>
                <w:rFonts w:ascii="Arial" w:hAnsi="Arial" w:cs="Arial"/>
                <w:bCs/>
              </w:rPr>
            </w:pPr>
          </w:p>
          <w:p w14:paraId="754596DF" w14:textId="31613C9B" w:rsidR="00E949DB" w:rsidRPr="0071424C" w:rsidRDefault="00E949DB" w:rsidP="00E949DB">
            <w:pPr>
              <w:pStyle w:val="NormalNoparaspacing"/>
            </w:pPr>
          </w:p>
        </w:tc>
      </w:tr>
    </w:tbl>
    <w:p w14:paraId="37F9058F" w14:textId="14CA551E" w:rsidR="00242AC3" w:rsidRDefault="00242AC3" w:rsidP="00242AC3">
      <w:pPr>
        <w:pStyle w:val="NormalFullwidthpage"/>
      </w:pPr>
      <w:r w:rsidRPr="00527D8F">
        <w:rPr>
          <w:noProof/>
          <w:lang w:eastAsia="en-GB"/>
        </w:rPr>
        <w:lastRenderedPageBreak/>
        <mc:AlternateContent>
          <mc:Choice Requires="wps">
            <w:drawing>
              <wp:inline distT="0" distB="0" distL="0" distR="0" wp14:anchorId="44F57D21" wp14:editId="31302223">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483B216D"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3C998981" w14:textId="1B9E9A85" w:rsidR="00DA5D10" w:rsidRDefault="00242AC3" w:rsidP="00E949DB">
      <w:pPr>
        <w:pStyle w:val="Heading2Fullwidthpage"/>
        <w:ind w:left="0" w:hanging="3686"/>
        <w:jc w:val="both"/>
      </w:pPr>
      <w:r w:rsidRPr="00B463D1">
        <w:t>Duties and responsibilities:</w:t>
      </w:r>
    </w:p>
    <w:p w14:paraId="5B2CC827" w14:textId="24D1FE57" w:rsidR="00242AC3" w:rsidRDefault="00DA5D10" w:rsidP="00DA5D10">
      <w:pPr>
        <w:pStyle w:val="Heading1Fullwidthpage"/>
        <w:spacing w:after="0"/>
      </w:pPr>
      <w:bookmarkStart w:id="2" w:name="_Hlk143176564"/>
      <w:r w:rsidRPr="00DA5D10">
        <w:t>Trial initiation</w:t>
      </w:r>
      <w:r w:rsidR="00E949DB">
        <w:t xml:space="preserve"> and Set Up</w:t>
      </w:r>
    </w:p>
    <w:tbl>
      <w:tblPr>
        <w:tblStyle w:val="ICRTableFullwidth"/>
        <w:tblW w:w="10769" w:type="dxa"/>
        <w:tblLook w:val="04A0" w:firstRow="1" w:lastRow="0" w:firstColumn="1" w:lastColumn="0" w:noHBand="0" w:noVBand="1"/>
      </w:tblPr>
      <w:tblGrid>
        <w:gridCol w:w="10769"/>
      </w:tblGrid>
      <w:tr w:rsidR="001B4B41" w:rsidRPr="00651D6E" w14:paraId="7EF85658" w14:textId="77777777" w:rsidTr="001B4B41">
        <w:tc>
          <w:tcPr>
            <w:tcW w:w="10769" w:type="dxa"/>
          </w:tcPr>
          <w:p w14:paraId="427433E9" w14:textId="2C343AC9" w:rsidR="001B4B41" w:rsidRPr="00651D6E" w:rsidRDefault="001B4B41" w:rsidP="00E77607">
            <w:pPr>
              <w:pStyle w:val="NormalNoparaspacing"/>
            </w:pPr>
            <w:r w:rsidRPr="00651D6E">
              <w:t xml:space="preserve">Develop </w:t>
            </w:r>
            <w:r w:rsidR="00E949DB" w:rsidRPr="00651D6E">
              <w:t xml:space="preserve">trial </w:t>
            </w:r>
            <w:r w:rsidRPr="00651D6E">
              <w:t xml:space="preserve">related documents including the protocol, informed consent forms, pharmacy manual, lab manuals etc. </w:t>
            </w:r>
            <w:r w:rsidR="00E949DB" w:rsidRPr="00651D6E">
              <w:t xml:space="preserve">Liaise </w:t>
            </w:r>
            <w:r w:rsidRPr="00651D6E">
              <w:t>with relevant members of the Trial Management Group (TMG) including the DDU Chief Investigators</w:t>
            </w:r>
            <w:r w:rsidR="00E949DB" w:rsidRPr="00651D6E">
              <w:t xml:space="preserve">, Collaborators </w:t>
            </w:r>
            <w:r w:rsidRPr="00651D6E">
              <w:t>and ICR-CTSU methodological lead.</w:t>
            </w:r>
          </w:p>
        </w:tc>
      </w:tr>
      <w:tr w:rsidR="001B4B41" w:rsidRPr="00651D6E" w14:paraId="09E85775" w14:textId="77777777" w:rsidTr="001B4B41">
        <w:tc>
          <w:tcPr>
            <w:tcW w:w="10769" w:type="dxa"/>
          </w:tcPr>
          <w:p w14:paraId="181572F8" w14:textId="77777777" w:rsidR="001B4B41" w:rsidRPr="00651D6E" w:rsidRDefault="001B4B41" w:rsidP="00E77607">
            <w:pPr>
              <w:spacing w:before="0" w:after="60"/>
              <w:jc w:val="both"/>
              <w:rPr>
                <w:rFonts w:ascii="Arial" w:hAnsi="Arial" w:cs="Arial"/>
                <w:szCs w:val="22"/>
              </w:rPr>
            </w:pPr>
            <w:r w:rsidRPr="00651D6E">
              <w:rPr>
                <w:rFonts w:ascii="Arial" w:hAnsi="Arial" w:cs="Arial"/>
                <w:szCs w:val="22"/>
              </w:rPr>
              <w:t>Develop a project plan as appropriate for the project (Roles and Responsibilities, Communication Plan, Risk Analysis, etc).</w:t>
            </w:r>
          </w:p>
        </w:tc>
      </w:tr>
      <w:tr w:rsidR="001B4B41" w:rsidRPr="00651D6E" w14:paraId="550462E8" w14:textId="77777777" w:rsidTr="00E77607">
        <w:tc>
          <w:tcPr>
            <w:tcW w:w="10769" w:type="dxa"/>
          </w:tcPr>
          <w:p w14:paraId="045BE8F3" w14:textId="3CDD7C26" w:rsidR="001B4B41" w:rsidRPr="00651D6E" w:rsidRDefault="001B4B41" w:rsidP="00E77607">
            <w:pPr>
              <w:spacing w:before="0" w:after="60"/>
              <w:jc w:val="both"/>
              <w:rPr>
                <w:rFonts w:ascii="Arial" w:hAnsi="Arial" w:cs="Arial"/>
                <w:szCs w:val="22"/>
              </w:rPr>
            </w:pPr>
            <w:r w:rsidRPr="00651D6E">
              <w:rPr>
                <w:rFonts w:ascii="Arial" w:hAnsi="Arial" w:cs="Arial"/>
                <w:szCs w:val="22"/>
              </w:rPr>
              <w:t xml:space="preserve">Prepare and finalise all essential study documentation for submission to </w:t>
            </w:r>
            <w:r w:rsidR="00E949DB" w:rsidRPr="00651D6E">
              <w:rPr>
                <w:rFonts w:ascii="Arial" w:hAnsi="Arial" w:cs="Arial"/>
                <w:szCs w:val="22"/>
              </w:rPr>
              <w:t xml:space="preserve">Institutional Review (CCR), </w:t>
            </w:r>
            <w:r w:rsidRPr="00651D6E">
              <w:rPr>
                <w:rFonts w:ascii="Arial" w:hAnsi="Arial" w:cs="Arial"/>
                <w:szCs w:val="22"/>
              </w:rPr>
              <w:t>Research Ethics Committees (REC), Health Research Authority (HRA) and Regulatory Authorities (MHRA).</w:t>
            </w:r>
          </w:p>
        </w:tc>
      </w:tr>
      <w:tr w:rsidR="00DA5D10" w:rsidRPr="00651D6E" w14:paraId="42649A1B" w14:textId="77777777" w:rsidTr="006950C1">
        <w:tc>
          <w:tcPr>
            <w:tcW w:w="10769" w:type="dxa"/>
          </w:tcPr>
          <w:p w14:paraId="35F63BE5" w14:textId="657B1A77" w:rsidR="00DA5D10" w:rsidRPr="00651D6E" w:rsidRDefault="00DA5D10" w:rsidP="00DA5D10">
            <w:pPr>
              <w:autoSpaceDE w:val="0"/>
              <w:autoSpaceDN w:val="0"/>
              <w:adjustRightInd w:val="0"/>
              <w:spacing w:before="0"/>
            </w:pPr>
            <w:r w:rsidRPr="00651D6E">
              <w:t xml:space="preserve">Ensure the required approvals and agreements are in place before the trial opens to recruitment.  </w:t>
            </w:r>
          </w:p>
        </w:tc>
      </w:tr>
      <w:tr w:rsidR="00DA5D10" w:rsidRPr="00651D6E" w14:paraId="2D2BCA16" w14:textId="77777777" w:rsidTr="006950C1">
        <w:tc>
          <w:tcPr>
            <w:tcW w:w="10769" w:type="dxa"/>
          </w:tcPr>
          <w:p w14:paraId="462C50FD" w14:textId="0850BCAE" w:rsidR="00DA5D10" w:rsidRPr="00651D6E" w:rsidRDefault="001B4B41" w:rsidP="00DA5D10">
            <w:pPr>
              <w:autoSpaceDE w:val="0"/>
              <w:autoSpaceDN w:val="0"/>
              <w:adjustRightInd w:val="0"/>
              <w:spacing w:before="0"/>
            </w:pPr>
            <w:r w:rsidRPr="00651D6E">
              <w:t>Liaise with the CRA to pl</w:t>
            </w:r>
            <w:r w:rsidR="00DA5D10" w:rsidRPr="00651D6E">
              <w:t xml:space="preserve">an and perform site initiation </w:t>
            </w:r>
            <w:r w:rsidRPr="00651D6E">
              <w:t xml:space="preserve">visits </w:t>
            </w:r>
            <w:r w:rsidR="00DA5D10" w:rsidRPr="00651D6E">
              <w:t>via teleconference or face-to-face ensuring sites have all applicable documentation in place and that principal investigators and site staff understand the protocol and their responsibilities within the trial.</w:t>
            </w:r>
          </w:p>
        </w:tc>
      </w:tr>
      <w:tr w:rsidR="00E949DB" w:rsidRPr="00651D6E" w14:paraId="64260A05" w14:textId="77777777" w:rsidTr="001B4B41">
        <w:tc>
          <w:tcPr>
            <w:tcW w:w="10769" w:type="dxa"/>
          </w:tcPr>
          <w:p w14:paraId="53C5BE65" w14:textId="522DCD1D" w:rsidR="00E949DB" w:rsidRPr="00651D6E" w:rsidRDefault="00E949DB" w:rsidP="00E77607">
            <w:pPr>
              <w:pStyle w:val="NormalNoparaspacing"/>
              <w:rPr>
                <w:rFonts w:ascii="Arial" w:hAnsi="Arial" w:cs="Arial"/>
                <w:szCs w:val="22"/>
              </w:rPr>
            </w:pPr>
            <w:r w:rsidRPr="00651D6E">
              <w:rPr>
                <w:rFonts w:ascii="Arial" w:hAnsi="Arial" w:cs="Arial"/>
                <w:szCs w:val="22"/>
              </w:rPr>
              <w:t xml:space="preserve">Support CTPM with coordinating </w:t>
            </w:r>
            <w:r w:rsidR="004F3BC8" w:rsidRPr="00651D6E">
              <w:rPr>
                <w:rFonts w:ascii="Arial" w:hAnsi="Arial" w:cs="Arial"/>
                <w:szCs w:val="22"/>
              </w:rPr>
              <w:t>subcontracted</w:t>
            </w:r>
            <w:r w:rsidRPr="00651D6E">
              <w:rPr>
                <w:rFonts w:ascii="Arial" w:hAnsi="Arial" w:cs="Arial"/>
                <w:szCs w:val="22"/>
              </w:rPr>
              <w:t xml:space="preserve"> activities, designing process plan and oversight of assigned clinical trials.</w:t>
            </w:r>
          </w:p>
        </w:tc>
      </w:tr>
      <w:tr w:rsidR="001B4B41" w:rsidRPr="00651D6E" w14:paraId="03172DEE" w14:textId="77777777" w:rsidTr="001B4B41">
        <w:tc>
          <w:tcPr>
            <w:tcW w:w="10769" w:type="dxa"/>
          </w:tcPr>
          <w:p w14:paraId="0B3B757F" w14:textId="77777777" w:rsidR="001B4B41" w:rsidRPr="00651D6E" w:rsidRDefault="001B4B41" w:rsidP="00E77607">
            <w:pPr>
              <w:pStyle w:val="NormalNoparaspacing"/>
            </w:pPr>
            <w:r w:rsidRPr="00651D6E">
              <w:rPr>
                <w:rFonts w:ascii="Arial" w:hAnsi="Arial" w:cs="Arial"/>
                <w:szCs w:val="22"/>
              </w:rPr>
              <w:t xml:space="preserve">Ensure appropriate contractual arrangements are put in place to supply investigational medicinal products to investigational sites in accordance with Good Manufacturing Practice. </w:t>
            </w:r>
          </w:p>
        </w:tc>
      </w:tr>
    </w:tbl>
    <w:bookmarkEnd w:id="2"/>
    <w:p w14:paraId="663400CD" w14:textId="2AD6A30E" w:rsidR="0078542E" w:rsidRPr="00651D6E" w:rsidRDefault="00DA5D10" w:rsidP="0078542E">
      <w:pPr>
        <w:pStyle w:val="Heading1Fullwidthpage"/>
        <w:spacing w:after="0"/>
      </w:pPr>
      <w:r w:rsidRPr="00651D6E">
        <w:t>Trial management</w:t>
      </w:r>
    </w:p>
    <w:tbl>
      <w:tblPr>
        <w:tblStyle w:val="ICRTableFullwidth"/>
        <w:tblW w:w="10769" w:type="dxa"/>
        <w:tblLook w:val="04A0" w:firstRow="1" w:lastRow="0" w:firstColumn="1" w:lastColumn="0" w:noHBand="0" w:noVBand="1"/>
      </w:tblPr>
      <w:tblGrid>
        <w:gridCol w:w="10769"/>
      </w:tblGrid>
      <w:tr w:rsidR="001B4B41" w:rsidRPr="00651D6E" w14:paraId="1D361B94" w14:textId="77777777" w:rsidTr="001B4B41">
        <w:tc>
          <w:tcPr>
            <w:tcW w:w="10769" w:type="dxa"/>
          </w:tcPr>
          <w:p w14:paraId="43227D84" w14:textId="77777777" w:rsidR="001B4B41" w:rsidRPr="00651D6E" w:rsidRDefault="001B4B41" w:rsidP="00E77607">
            <w:pPr>
              <w:pStyle w:val="NormalNoparaspacing"/>
            </w:pPr>
            <w:r w:rsidRPr="00651D6E">
              <w:t>Manage study timelines and all project deliverables for allocated studies, ensuring every trial is completed within allocated budgets, agreed timelines and are conducted to the highest standards of Good Clinical Practice.</w:t>
            </w:r>
          </w:p>
        </w:tc>
      </w:tr>
      <w:tr w:rsidR="001B4B41" w:rsidRPr="00651D6E" w14:paraId="40A33977" w14:textId="77777777" w:rsidTr="001B4B41">
        <w:tc>
          <w:tcPr>
            <w:tcW w:w="10769" w:type="dxa"/>
          </w:tcPr>
          <w:p w14:paraId="30D6EF33" w14:textId="77777777" w:rsidR="001B4B41" w:rsidRPr="00651D6E" w:rsidRDefault="001B4B41" w:rsidP="00E77607">
            <w:pPr>
              <w:spacing w:before="0" w:after="60"/>
              <w:jc w:val="both"/>
              <w:rPr>
                <w:rFonts w:ascii="Arial" w:hAnsi="Arial" w:cs="Arial"/>
                <w:szCs w:val="22"/>
              </w:rPr>
            </w:pPr>
            <w:r w:rsidRPr="00651D6E">
              <w:rPr>
                <w:rFonts w:ascii="Arial" w:hAnsi="Arial" w:cs="Arial"/>
                <w:szCs w:val="22"/>
              </w:rPr>
              <w:t>Monitor recruitment rates against targets to identify problems and work with sites to implement any corrective actions plans.</w:t>
            </w:r>
          </w:p>
        </w:tc>
      </w:tr>
      <w:tr w:rsidR="00DA5D10" w:rsidRPr="00651D6E" w14:paraId="5F4F9951" w14:textId="77777777" w:rsidTr="006950C1">
        <w:tc>
          <w:tcPr>
            <w:tcW w:w="10769" w:type="dxa"/>
          </w:tcPr>
          <w:p w14:paraId="459E271F" w14:textId="294D277D" w:rsidR="00DA5D10" w:rsidRPr="00651D6E" w:rsidRDefault="00DA5D10" w:rsidP="00DA5D10">
            <w:pPr>
              <w:autoSpaceDE w:val="0"/>
              <w:autoSpaceDN w:val="0"/>
              <w:adjustRightInd w:val="0"/>
              <w:spacing w:before="0"/>
            </w:pPr>
            <w:r w:rsidRPr="00651D6E">
              <w:t xml:space="preserve">Liaise closely with the CI, ICR-CTSU </w:t>
            </w:r>
            <w:r w:rsidR="0077269E" w:rsidRPr="00651D6E">
              <w:t>Statistician,</w:t>
            </w:r>
            <w:r w:rsidRPr="00651D6E">
              <w:t xml:space="preserve"> CTPM, Statistician and other key members of the TMG to ensure on-going clinical, scientific and operational oversight. </w:t>
            </w:r>
          </w:p>
        </w:tc>
      </w:tr>
      <w:tr w:rsidR="00DA5D10" w:rsidRPr="00651D6E" w14:paraId="7D5E457D" w14:textId="77777777" w:rsidTr="006950C1">
        <w:tc>
          <w:tcPr>
            <w:tcW w:w="10769" w:type="dxa"/>
          </w:tcPr>
          <w:p w14:paraId="39E0BA77" w14:textId="09DCC1D2" w:rsidR="00DA5D10" w:rsidRPr="00651D6E" w:rsidRDefault="00DA5D10" w:rsidP="00DA5D10">
            <w:pPr>
              <w:autoSpaceDE w:val="0"/>
              <w:autoSpaceDN w:val="0"/>
              <w:adjustRightInd w:val="0"/>
              <w:spacing w:before="0"/>
            </w:pPr>
            <w:r w:rsidRPr="00651D6E">
              <w:t>Chair and lead internal trial team meetings.</w:t>
            </w:r>
          </w:p>
        </w:tc>
      </w:tr>
      <w:tr w:rsidR="00DA5D10" w:rsidRPr="00651D6E" w14:paraId="3973063A" w14:textId="77777777" w:rsidTr="006950C1">
        <w:tc>
          <w:tcPr>
            <w:tcW w:w="10769" w:type="dxa"/>
          </w:tcPr>
          <w:p w14:paraId="55F1D486" w14:textId="3DD45B03" w:rsidR="00DA5D10" w:rsidRPr="00651D6E" w:rsidRDefault="00DA5D10" w:rsidP="00DA5D10">
            <w:pPr>
              <w:autoSpaceDE w:val="0"/>
              <w:autoSpaceDN w:val="0"/>
              <w:adjustRightInd w:val="0"/>
              <w:spacing w:before="0"/>
            </w:pPr>
            <w:r w:rsidRPr="00651D6E">
              <w:t xml:space="preserve">Act as the principal point of contact for funder(s), pharmaceutical partners, regulatory authorities and the trial oversight committees. </w:t>
            </w:r>
          </w:p>
        </w:tc>
      </w:tr>
      <w:tr w:rsidR="00DA5D10" w:rsidRPr="00651D6E" w14:paraId="43688049" w14:textId="77777777" w:rsidTr="006950C1">
        <w:tc>
          <w:tcPr>
            <w:tcW w:w="10769" w:type="dxa"/>
          </w:tcPr>
          <w:p w14:paraId="572F0F3D" w14:textId="5820E080" w:rsidR="00DA5D10" w:rsidRPr="00651D6E" w:rsidRDefault="00DA5D10" w:rsidP="00DA5D10">
            <w:pPr>
              <w:autoSpaceDE w:val="0"/>
              <w:autoSpaceDN w:val="0"/>
              <w:adjustRightInd w:val="0"/>
              <w:spacing w:before="0"/>
            </w:pPr>
            <w:r w:rsidRPr="00651D6E">
              <w:t>Organise and attend meetings of the trial oversight committees, preparing the agenda and meeting papers, and taking minutes as required.</w:t>
            </w:r>
          </w:p>
        </w:tc>
      </w:tr>
      <w:tr w:rsidR="00DA5D10" w:rsidRPr="00651D6E" w14:paraId="52CE7B10" w14:textId="77777777" w:rsidTr="006950C1">
        <w:tc>
          <w:tcPr>
            <w:tcW w:w="10769" w:type="dxa"/>
          </w:tcPr>
          <w:p w14:paraId="2CB5BADD" w14:textId="377B2EAE" w:rsidR="00DA5D10" w:rsidRPr="00651D6E" w:rsidRDefault="00DA5D10" w:rsidP="00DA5D10">
            <w:pPr>
              <w:autoSpaceDE w:val="0"/>
              <w:autoSpaceDN w:val="0"/>
              <w:adjustRightInd w:val="0"/>
              <w:spacing w:before="0"/>
            </w:pPr>
            <w:r w:rsidRPr="00651D6E">
              <w:t>Coordinate any trial-related biological sample collections and liaise closely with central laboratory teams.</w:t>
            </w:r>
          </w:p>
        </w:tc>
      </w:tr>
      <w:tr w:rsidR="0077269E" w:rsidRPr="00651D6E" w14:paraId="2B1278B7" w14:textId="77777777" w:rsidTr="00E77607">
        <w:tc>
          <w:tcPr>
            <w:tcW w:w="10769" w:type="dxa"/>
          </w:tcPr>
          <w:p w14:paraId="416A6E33" w14:textId="40D9A513" w:rsidR="0077269E" w:rsidRPr="00651D6E" w:rsidRDefault="0077269E" w:rsidP="00E77607">
            <w:pPr>
              <w:spacing w:before="0" w:after="60"/>
              <w:jc w:val="both"/>
              <w:rPr>
                <w:rFonts w:ascii="Arial" w:hAnsi="Arial" w:cs="Arial"/>
                <w:szCs w:val="22"/>
              </w:rPr>
            </w:pPr>
            <w:r w:rsidRPr="00651D6E">
              <w:rPr>
                <w:rFonts w:ascii="Arial" w:hAnsi="Arial" w:cs="Arial"/>
              </w:rPr>
              <w:t xml:space="preserve">Liaise with the Clinical Research Associate to ensure that a monitoring risk assessment is prepared and reviewed </w:t>
            </w:r>
            <w:r w:rsidR="004F3BC8" w:rsidRPr="00651D6E">
              <w:rPr>
                <w:rFonts w:ascii="Arial" w:hAnsi="Arial" w:cs="Arial"/>
              </w:rPr>
              <w:t>regularly,</w:t>
            </w:r>
            <w:r w:rsidRPr="00651D6E">
              <w:rPr>
                <w:rFonts w:ascii="Arial" w:hAnsi="Arial" w:cs="Arial"/>
              </w:rPr>
              <w:t xml:space="preserve"> and that monitoring is conducted in line with the latest version of the monitoring plan.  Oversee and input content of Site Initiation Visit.</w:t>
            </w:r>
          </w:p>
        </w:tc>
      </w:tr>
      <w:tr w:rsidR="00DA5D10" w:rsidRPr="00651D6E" w14:paraId="2FC341D6" w14:textId="77777777" w:rsidTr="006950C1">
        <w:tc>
          <w:tcPr>
            <w:tcW w:w="10769" w:type="dxa"/>
          </w:tcPr>
          <w:p w14:paraId="16C8C892" w14:textId="206E59B3" w:rsidR="00DA5D10" w:rsidRPr="00651D6E" w:rsidRDefault="00DA5D10" w:rsidP="00DA5D10">
            <w:pPr>
              <w:autoSpaceDE w:val="0"/>
              <w:autoSpaceDN w:val="0"/>
              <w:adjustRightInd w:val="0"/>
              <w:spacing w:before="0"/>
            </w:pPr>
            <w:r w:rsidRPr="00651D6E">
              <w:t>Update trial documentation as necessary e.g. protocols, trial guidance notes, case report forms (CRFs) and patient information sheets.</w:t>
            </w:r>
          </w:p>
        </w:tc>
      </w:tr>
      <w:tr w:rsidR="00DA5D10" w:rsidRPr="00651D6E" w14:paraId="4B891EE6" w14:textId="77777777" w:rsidTr="006950C1">
        <w:tc>
          <w:tcPr>
            <w:tcW w:w="10769" w:type="dxa"/>
          </w:tcPr>
          <w:p w14:paraId="70C187F1" w14:textId="4473DA14" w:rsidR="00DA5D10" w:rsidRPr="00651D6E" w:rsidRDefault="00DA5D10" w:rsidP="00DA5D10">
            <w:pPr>
              <w:autoSpaceDE w:val="0"/>
              <w:autoSpaceDN w:val="0"/>
              <w:adjustRightInd w:val="0"/>
              <w:spacing w:before="0"/>
            </w:pPr>
            <w:r w:rsidRPr="00651D6E">
              <w:lastRenderedPageBreak/>
              <w:t xml:space="preserve">Prepare and submit amendments to the REC approval/CTA under the guidance of the CTPM, and in collaboration with relevant members of the TMG.  </w:t>
            </w:r>
          </w:p>
        </w:tc>
      </w:tr>
      <w:tr w:rsidR="00DA5D10" w:rsidRPr="00651D6E" w14:paraId="6F7114B8" w14:textId="77777777" w:rsidTr="006950C1">
        <w:tc>
          <w:tcPr>
            <w:tcW w:w="10769" w:type="dxa"/>
          </w:tcPr>
          <w:p w14:paraId="667346D4" w14:textId="242D881B" w:rsidR="00DA5D10" w:rsidRPr="00651D6E" w:rsidRDefault="00DA5D10" w:rsidP="00DA5D10">
            <w:pPr>
              <w:autoSpaceDE w:val="0"/>
              <w:autoSpaceDN w:val="0"/>
              <w:adjustRightInd w:val="0"/>
              <w:spacing w:before="0"/>
            </w:pPr>
            <w:r w:rsidRPr="00651D6E">
              <w:t xml:space="preserve">Draft regular progress and safety reports </w:t>
            </w:r>
            <w:r w:rsidR="0077269E" w:rsidRPr="00651D6E">
              <w:t xml:space="preserve">throughout the study as necessary </w:t>
            </w:r>
            <w:r w:rsidRPr="00651D6E">
              <w:t>e.g. to funding bodies, TMG, Trial Steering Committee, REC, MHRA.</w:t>
            </w:r>
          </w:p>
        </w:tc>
      </w:tr>
      <w:tr w:rsidR="00DA5D10" w:rsidRPr="00651D6E" w14:paraId="655BC26A" w14:textId="77777777" w:rsidTr="006950C1">
        <w:tc>
          <w:tcPr>
            <w:tcW w:w="10769" w:type="dxa"/>
          </w:tcPr>
          <w:p w14:paraId="6034D1A6" w14:textId="38DF463D" w:rsidR="00DA5D10" w:rsidRPr="00651D6E" w:rsidRDefault="00DA5D10" w:rsidP="00DA5D10">
            <w:pPr>
              <w:autoSpaceDE w:val="0"/>
              <w:autoSpaceDN w:val="0"/>
              <w:adjustRightInd w:val="0"/>
              <w:spacing w:before="0"/>
            </w:pPr>
            <w:r w:rsidRPr="00651D6E">
              <w:t>Contribute to the preparation of abstracts, posters and manuscripts.</w:t>
            </w:r>
          </w:p>
        </w:tc>
      </w:tr>
      <w:tr w:rsidR="0077269E" w:rsidRPr="00651D6E" w14:paraId="4564E529" w14:textId="77777777" w:rsidTr="0077269E">
        <w:tc>
          <w:tcPr>
            <w:tcW w:w="10769" w:type="dxa"/>
          </w:tcPr>
          <w:p w14:paraId="1AF508F2" w14:textId="77777777" w:rsidR="0077269E" w:rsidRPr="00651D6E" w:rsidRDefault="0077269E" w:rsidP="00E77607">
            <w:pPr>
              <w:spacing w:before="0" w:after="60"/>
              <w:jc w:val="both"/>
              <w:rPr>
                <w:rFonts w:ascii="Arial" w:hAnsi="Arial" w:cs="Arial"/>
                <w:szCs w:val="22"/>
              </w:rPr>
            </w:pPr>
            <w:r w:rsidRPr="00651D6E">
              <w:rPr>
                <w:rFonts w:ascii="Arial" w:hAnsi="Arial" w:cs="Arial"/>
                <w:szCs w:val="22"/>
              </w:rPr>
              <w:t>Prepare data for interim and/or full analysis in collaboration with the trial statistician, draft study reports including the final clinical study report.</w:t>
            </w:r>
          </w:p>
        </w:tc>
      </w:tr>
      <w:tr w:rsidR="0077269E" w:rsidRPr="00651D6E" w14:paraId="3E7BB841" w14:textId="77777777" w:rsidTr="00E77607">
        <w:tc>
          <w:tcPr>
            <w:tcW w:w="10769" w:type="dxa"/>
          </w:tcPr>
          <w:p w14:paraId="22660287" w14:textId="77777777" w:rsidR="0077269E" w:rsidRPr="00651D6E" w:rsidRDefault="0077269E" w:rsidP="00E77607">
            <w:pPr>
              <w:spacing w:before="0" w:after="60"/>
              <w:jc w:val="both"/>
              <w:rPr>
                <w:rFonts w:ascii="Arial" w:hAnsi="Arial" w:cs="Arial"/>
                <w:szCs w:val="22"/>
              </w:rPr>
            </w:pPr>
            <w:r w:rsidRPr="00651D6E">
              <w:rPr>
                <w:rFonts w:ascii="Arial" w:hAnsi="Arial" w:cs="Arial"/>
                <w:szCs w:val="22"/>
              </w:rPr>
              <w:t>Liaise with the statistician, data analyst and CRA to ensure data required for trial oversight committees is subject to the required quality control procedures as set out in the trial oversight committee charter.</w:t>
            </w:r>
          </w:p>
        </w:tc>
      </w:tr>
      <w:tr w:rsidR="0077269E" w:rsidRPr="00651D6E" w14:paraId="27A3AE8F" w14:textId="77777777" w:rsidTr="00E77607">
        <w:tc>
          <w:tcPr>
            <w:tcW w:w="10769" w:type="dxa"/>
          </w:tcPr>
          <w:p w14:paraId="7A764E38" w14:textId="77777777" w:rsidR="0077269E" w:rsidRPr="00651D6E" w:rsidRDefault="0077269E" w:rsidP="00E77607">
            <w:pPr>
              <w:spacing w:before="0" w:after="60"/>
              <w:jc w:val="both"/>
              <w:rPr>
                <w:rFonts w:ascii="Arial" w:hAnsi="Arial" w:cs="Arial"/>
                <w:szCs w:val="22"/>
              </w:rPr>
            </w:pPr>
            <w:r w:rsidRPr="00651D6E">
              <w:rPr>
                <w:rFonts w:ascii="Arial" w:hAnsi="Arial" w:cs="Arial"/>
                <w:szCs w:val="22"/>
              </w:rPr>
              <w:t>Manage drug supply arrangements and oversee drug usage and re-supply at investigational sites.</w:t>
            </w:r>
          </w:p>
        </w:tc>
      </w:tr>
      <w:tr w:rsidR="009F24E3" w:rsidRPr="00651D6E" w14:paraId="78774FED" w14:textId="77777777" w:rsidTr="00E77607">
        <w:tc>
          <w:tcPr>
            <w:tcW w:w="10769" w:type="dxa"/>
          </w:tcPr>
          <w:p w14:paraId="6C5448BC" w14:textId="7D0F74C9" w:rsidR="009F24E3" w:rsidRPr="00651D6E" w:rsidRDefault="009F24E3" w:rsidP="00E77607">
            <w:pPr>
              <w:spacing w:before="0" w:after="60"/>
              <w:jc w:val="both"/>
              <w:rPr>
                <w:rFonts w:ascii="Arial" w:hAnsi="Arial" w:cs="Arial"/>
                <w:szCs w:val="22"/>
              </w:rPr>
            </w:pPr>
            <w:r w:rsidRPr="00651D6E">
              <w:rPr>
                <w:rFonts w:ascii="Arial" w:hAnsi="Arial" w:cs="Arial"/>
                <w:szCs w:val="22"/>
              </w:rPr>
              <w:t>Assist CTPMs with Trial Budget preparation and contribute to invoice management</w:t>
            </w:r>
          </w:p>
        </w:tc>
      </w:tr>
      <w:tr w:rsidR="00DA5D10" w:rsidRPr="00651D6E" w14:paraId="4EEAAA20" w14:textId="77777777" w:rsidTr="006950C1">
        <w:tc>
          <w:tcPr>
            <w:tcW w:w="10769" w:type="dxa"/>
          </w:tcPr>
          <w:p w14:paraId="0C3E590B" w14:textId="68965944" w:rsidR="00DA5D10" w:rsidRPr="00651D6E" w:rsidRDefault="00DA5D10" w:rsidP="00DA5D10">
            <w:pPr>
              <w:autoSpaceDE w:val="0"/>
              <w:autoSpaceDN w:val="0"/>
              <w:adjustRightInd w:val="0"/>
              <w:spacing w:before="0"/>
            </w:pPr>
            <w:r w:rsidRPr="00651D6E">
              <w:t>Maintain quality control procedures for all aspects of trial conduct to ensure compliance with the principles of Good Clinical Practice, research governance standards and all applicable legislation (e.g. The Medicines for Human Use (Clinical Trials) Regulations, General Data Protection Regulation, Good Clinical Laboratory Practice, Human Tissue Act/Human Tissue Bill (Scotland)).</w:t>
            </w:r>
          </w:p>
        </w:tc>
      </w:tr>
      <w:tr w:rsidR="00DA5D10" w:rsidRPr="00651D6E" w14:paraId="3125FB95" w14:textId="77777777" w:rsidTr="006950C1">
        <w:tc>
          <w:tcPr>
            <w:tcW w:w="10769" w:type="dxa"/>
          </w:tcPr>
          <w:p w14:paraId="585E350C" w14:textId="6AEB6E00" w:rsidR="00DA5D10" w:rsidRPr="00651D6E" w:rsidRDefault="00DA5D10" w:rsidP="00DA5D10">
            <w:pPr>
              <w:autoSpaceDE w:val="0"/>
              <w:autoSpaceDN w:val="0"/>
              <w:adjustRightInd w:val="0"/>
              <w:spacing w:before="0"/>
            </w:pPr>
            <w:r w:rsidRPr="00651D6E">
              <w:t>Maintain the Trial Master File to ensure a clear audit trail of trial activities is retained.</w:t>
            </w:r>
          </w:p>
        </w:tc>
      </w:tr>
      <w:tr w:rsidR="00DA5D10" w:rsidRPr="00651D6E" w14:paraId="11253D2E" w14:textId="77777777" w:rsidTr="006950C1">
        <w:tc>
          <w:tcPr>
            <w:tcW w:w="10769" w:type="dxa"/>
          </w:tcPr>
          <w:p w14:paraId="19313E06" w14:textId="64E7F035" w:rsidR="00DA5D10" w:rsidRPr="00651D6E" w:rsidRDefault="00DA5D10" w:rsidP="00DA5D10">
            <w:pPr>
              <w:autoSpaceDE w:val="0"/>
              <w:autoSpaceDN w:val="0"/>
              <w:adjustRightInd w:val="0"/>
              <w:spacing w:before="0"/>
            </w:pPr>
            <w:r w:rsidRPr="00651D6E">
              <w:t>Facilitate any audit, inspection or progress visit processes required by regulatory bodies, or sponsor(s).</w:t>
            </w:r>
          </w:p>
        </w:tc>
      </w:tr>
    </w:tbl>
    <w:p w14:paraId="087958EB" w14:textId="7A4A2578" w:rsidR="0024533D" w:rsidRPr="00651D6E" w:rsidRDefault="00040142" w:rsidP="00ED0A1B">
      <w:pPr>
        <w:pStyle w:val="Heading1Fullwidthpage"/>
        <w:spacing w:after="0"/>
      </w:pPr>
      <w:r w:rsidRPr="00651D6E">
        <w:t>Trial Promotion</w:t>
      </w:r>
      <w:r w:rsidR="00E949DB" w:rsidRPr="00651D6E">
        <w:t xml:space="preserve">s and Communications </w:t>
      </w:r>
    </w:p>
    <w:tbl>
      <w:tblPr>
        <w:tblStyle w:val="ICRTableFullwidth"/>
        <w:tblW w:w="10769" w:type="dxa"/>
        <w:tblLook w:val="04A0" w:firstRow="1" w:lastRow="0" w:firstColumn="1" w:lastColumn="0" w:noHBand="0" w:noVBand="1"/>
      </w:tblPr>
      <w:tblGrid>
        <w:gridCol w:w="10769"/>
      </w:tblGrid>
      <w:tr w:rsidR="00040142" w:rsidRPr="00651D6E" w14:paraId="7CF1579D" w14:textId="77777777" w:rsidTr="003F0498">
        <w:tc>
          <w:tcPr>
            <w:tcW w:w="10769" w:type="dxa"/>
          </w:tcPr>
          <w:p w14:paraId="3254DEBA" w14:textId="6E6209C9" w:rsidR="00040142" w:rsidRPr="00651D6E" w:rsidRDefault="00040142" w:rsidP="00040142">
            <w:pPr>
              <w:pStyle w:val="NormalNoparaspacing"/>
            </w:pPr>
            <w:r w:rsidRPr="00651D6E">
              <w:rPr>
                <w:rFonts w:ascii="Arial" w:hAnsi="Arial" w:cs="Arial"/>
                <w:szCs w:val="22"/>
              </w:rPr>
              <w:t>Liaise with participating sites and potential collaborators to promote trial recruitment.</w:t>
            </w:r>
          </w:p>
        </w:tc>
      </w:tr>
      <w:tr w:rsidR="00040142" w:rsidRPr="00651D6E" w14:paraId="1284F6D7" w14:textId="77777777" w:rsidTr="003F0498">
        <w:tc>
          <w:tcPr>
            <w:tcW w:w="10769" w:type="dxa"/>
          </w:tcPr>
          <w:p w14:paraId="51BB1E44" w14:textId="596FE59E" w:rsidR="00040142" w:rsidRPr="00651D6E" w:rsidRDefault="00040142" w:rsidP="00040142">
            <w:pPr>
              <w:pStyle w:val="NormalNoparaspacing"/>
            </w:pPr>
            <w:r w:rsidRPr="00651D6E">
              <w:rPr>
                <w:rFonts w:ascii="Arial" w:hAnsi="Arial" w:cs="Arial"/>
                <w:szCs w:val="22"/>
              </w:rPr>
              <w:t>Draft and circulate regular newsletters</w:t>
            </w:r>
            <w:r w:rsidR="00E949DB" w:rsidRPr="00651D6E">
              <w:rPr>
                <w:rFonts w:ascii="Arial" w:hAnsi="Arial" w:cs="Arial"/>
                <w:szCs w:val="22"/>
              </w:rPr>
              <w:t xml:space="preserve"> and essential communications across all parties.</w:t>
            </w:r>
          </w:p>
        </w:tc>
      </w:tr>
      <w:tr w:rsidR="00040142" w:rsidRPr="00651D6E" w14:paraId="639BC7D3" w14:textId="77777777" w:rsidTr="003F0498">
        <w:tc>
          <w:tcPr>
            <w:tcW w:w="10769" w:type="dxa"/>
          </w:tcPr>
          <w:p w14:paraId="11FE4B4F" w14:textId="3C121DB3" w:rsidR="00040142" w:rsidRPr="00651D6E" w:rsidRDefault="00040142" w:rsidP="00040142">
            <w:pPr>
              <w:autoSpaceDE w:val="0"/>
              <w:autoSpaceDN w:val="0"/>
              <w:adjustRightInd w:val="0"/>
              <w:spacing w:before="0"/>
            </w:pPr>
            <w:r w:rsidRPr="00651D6E">
              <w:rPr>
                <w:rFonts w:ascii="Arial" w:hAnsi="Arial" w:cs="Arial"/>
                <w:szCs w:val="22"/>
              </w:rPr>
              <w:t>Plan, organise and give presentations at meetings of investigators/research nurses/trial coordinators as appropriate.</w:t>
            </w:r>
          </w:p>
        </w:tc>
      </w:tr>
      <w:tr w:rsidR="00040142" w:rsidRPr="00651D6E" w14:paraId="3E15B041" w14:textId="77777777" w:rsidTr="003F0498">
        <w:tc>
          <w:tcPr>
            <w:tcW w:w="10769" w:type="dxa"/>
          </w:tcPr>
          <w:p w14:paraId="554B1FF4" w14:textId="1E0A4348" w:rsidR="00040142" w:rsidRPr="00651D6E" w:rsidRDefault="00040142" w:rsidP="00040142">
            <w:pPr>
              <w:autoSpaceDE w:val="0"/>
              <w:autoSpaceDN w:val="0"/>
              <w:adjustRightInd w:val="0"/>
              <w:spacing w:before="0"/>
            </w:pPr>
            <w:r w:rsidRPr="00651D6E">
              <w:rPr>
                <w:rFonts w:ascii="Arial" w:hAnsi="Arial" w:cs="Arial"/>
                <w:szCs w:val="22"/>
              </w:rPr>
              <w:t xml:space="preserve">Promote the trial at national scientific meetings developing presentation materials (slides/posters/flyers) as required. </w:t>
            </w:r>
          </w:p>
        </w:tc>
      </w:tr>
    </w:tbl>
    <w:p w14:paraId="35BCCC22" w14:textId="098C5C04" w:rsidR="00242AC3" w:rsidRPr="00651D6E" w:rsidRDefault="00040142" w:rsidP="00ED0A1B">
      <w:pPr>
        <w:pStyle w:val="Heading1Fullwidthpage"/>
        <w:spacing w:after="0"/>
      </w:pPr>
      <w:r w:rsidRPr="00651D6E">
        <w:t>Biological sample management</w:t>
      </w:r>
    </w:p>
    <w:tbl>
      <w:tblPr>
        <w:tblStyle w:val="ICRTableFullwidth"/>
        <w:tblW w:w="10769" w:type="dxa"/>
        <w:tblLook w:val="04A0" w:firstRow="1" w:lastRow="0" w:firstColumn="1" w:lastColumn="0" w:noHBand="0" w:noVBand="1"/>
      </w:tblPr>
      <w:tblGrid>
        <w:gridCol w:w="10769"/>
      </w:tblGrid>
      <w:tr w:rsidR="00040142" w:rsidRPr="00651D6E" w14:paraId="62ECF901" w14:textId="77777777" w:rsidTr="00793646">
        <w:tc>
          <w:tcPr>
            <w:tcW w:w="10769" w:type="dxa"/>
          </w:tcPr>
          <w:p w14:paraId="26F011F0" w14:textId="4FC7C6A8" w:rsidR="00040142" w:rsidRPr="00651D6E" w:rsidRDefault="00040142" w:rsidP="00040142">
            <w:pPr>
              <w:pStyle w:val="NormalNoparaspacing"/>
            </w:pPr>
            <w:r w:rsidRPr="00651D6E">
              <w:t>Develop procedures for biological sample management (collection, tracking and shipment) in collaboration with the central laboratory.</w:t>
            </w:r>
          </w:p>
        </w:tc>
      </w:tr>
      <w:tr w:rsidR="001B4B41" w:rsidRPr="00651D6E" w14:paraId="7B8F6912" w14:textId="77777777" w:rsidTr="001B4B41">
        <w:tc>
          <w:tcPr>
            <w:tcW w:w="10769" w:type="dxa"/>
          </w:tcPr>
          <w:p w14:paraId="431AF0A9" w14:textId="77777777" w:rsidR="001B4B41" w:rsidRPr="00651D6E" w:rsidRDefault="001B4B41" w:rsidP="00E77607">
            <w:pPr>
              <w:spacing w:before="0" w:after="60"/>
              <w:jc w:val="both"/>
              <w:rPr>
                <w:rFonts w:ascii="Arial" w:hAnsi="Arial" w:cs="Arial"/>
                <w:szCs w:val="22"/>
              </w:rPr>
            </w:pPr>
            <w:r w:rsidRPr="00651D6E">
              <w:rPr>
                <w:rFonts w:ascii="Arial" w:hAnsi="Arial" w:cs="Arial"/>
              </w:rPr>
              <w:t>Coordinate the movement of pharmacokinetic and pharmacodynamic samples and the resulting data.</w:t>
            </w:r>
          </w:p>
        </w:tc>
      </w:tr>
      <w:tr w:rsidR="00040142" w:rsidRPr="00651D6E" w14:paraId="473E74B2" w14:textId="77777777" w:rsidTr="00793646">
        <w:tc>
          <w:tcPr>
            <w:tcW w:w="10769" w:type="dxa"/>
          </w:tcPr>
          <w:p w14:paraId="38198CE1" w14:textId="7789F954" w:rsidR="00040142" w:rsidRPr="00651D6E" w:rsidRDefault="00040142" w:rsidP="00040142">
            <w:pPr>
              <w:pStyle w:val="NormalNoparaspacing"/>
            </w:pPr>
            <w:r w:rsidRPr="00651D6E">
              <w:t xml:space="preserve">Develop procedures for biological sample reconciliation in liaison with the </w:t>
            </w:r>
            <w:r w:rsidR="00C310E2" w:rsidRPr="00651D6E">
              <w:t>CRA’s</w:t>
            </w:r>
            <w:r w:rsidRPr="00651D6E">
              <w:t xml:space="preserve"> and central laboratory team, under the guidance of the </w:t>
            </w:r>
            <w:r w:rsidR="00C310E2" w:rsidRPr="00651D6E">
              <w:t>Clinical Trial Operations Officer</w:t>
            </w:r>
            <w:r w:rsidRPr="00651D6E">
              <w:t>.</w:t>
            </w:r>
          </w:p>
        </w:tc>
      </w:tr>
    </w:tbl>
    <w:p w14:paraId="51E0F7A5" w14:textId="68B2BCD3" w:rsidR="00C310E2" w:rsidRPr="00651D6E" w:rsidRDefault="00C310E2" w:rsidP="00ED0A1B">
      <w:pPr>
        <w:pStyle w:val="Heading1Fullwidthpage"/>
        <w:spacing w:after="0"/>
      </w:pPr>
      <w:bookmarkStart w:id="3" w:name="_Hlk143177325"/>
      <w:r w:rsidRPr="00651D6E">
        <w:t>Senior Trial Manager Responsibilities</w:t>
      </w:r>
    </w:p>
    <w:tbl>
      <w:tblPr>
        <w:tblStyle w:val="ICRTableFullwidth"/>
        <w:tblW w:w="10769" w:type="dxa"/>
        <w:tblLook w:val="04A0" w:firstRow="1" w:lastRow="0" w:firstColumn="1" w:lastColumn="0" w:noHBand="0" w:noVBand="1"/>
      </w:tblPr>
      <w:tblGrid>
        <w:gridCol w:w="10769"/>
      </w:tblGrid>
      <w:tr w:rsidR="00C310E2" w:rsidRPr="00651D6E" w14:paraId="36522CCD" w14:textId="77777777" w:rsidTr="00E77607">
        <w:tc>
          <w:tcPr>
            <w:tcW w:w="10769" w:type="dxa"/>
          </w:tcPr>
          <w:p w14:paraId="3E895A18" w14:textId="0819F9D1" w:rsidR="00C310E2" w:rsidRPr="00651D6E" w:rsidRDefault="00E949DB" w:rsidP="00E77607">
            <w:r w:rsidRPr="00651D6E">
              <w:t>Take initiative and lead on trial set up activities, ensuring all aspects of trial set up are appropriately addressed.</w:t>
            </w:r>
          </w:p>
        </w:tc>
      </w:tr>
      <w:tr w:rsidR="00C310E2" w:rsidRPr="00651D6E" w14:paraId="15435421" w14:textId="77777777" w:rsidTr="00E77607">
        <w:tc>
          <w:tcPr>
            <w:tcW w:w="10769" w:type="dxa"/>
          </w:tcPr>
          <w:p w14:paraId="098D8566" w14:textId="087F0C0B" w:rsidR="00C310E2" w:rsidRPr="00651D6E" w:rsidRDefault="00C310E2" w:rsidP="00E77607">
            <w:r w:rsidRPr="00651D6E">
              <w:lastRenderedPageBreak/>
              <w:t xml:space="preserve">Support </w:t>
            </w:r>
            <w:r w:rsidR="00E949DB" w:rsidRPr="00651D6E">
              <w:t xml:space="preserve">and mentor </w:t>
            </w:r>
            <w:r w:rsidRPr="00651D6E">
              <w:t>less experienced Trial Managers on specific trials</w:t>
            </w:r>
            <w:r w:rsidR="00E949DB" w:rsidRPr="00651D6E">
              <w:t xml:space="preserve"> through teaching and training </w:t>
            </w:r>
          </w:p>
        </w:tc>
      </w:tr>
      <w:tr w:rsidR="00C310E2" w:rsidRPr="00651D6E" w14:paraId="20963B09" w14:textId="77777777" w:rsidTr="00E77607">
        <w:tc>
          <w:tcPr>
            <w:tcW w:w="10769" w:type="dxa"/>
          </w:tcPr>
          <w:p w14:paraId="52FF20B2" w14:textId="613B5CA2" w:rsidR="00C310E2" w:rsidRPr="00651D6E" w:rsidRDefault="00E949DB" w:rsidP="00E77607">
            <w:r w:rsidRPr="00651D6E">
              <w:t xml:space="preserve">Assist CTPM in resource planning and workload management </w:t>
            </w:r>
          </w:p>
        </w:tc>
      </w:tr>
      <w:tr w:rsidR="00E949DB" w:rsidRPr="00651D6E" w14:paraId="1127F7BF" w14:textId="77777777" w:rsidTr="00E77607">
        <w:tc>
          <w:tcPr>
            <w:tcW w:w="10769" w:type="dxa"/>
          </w:tcPr>
          <w:p w14:paraId="7632AD1C" w14:textId="68654014" w:rsidR="00E949DB" w:rsidRPr="00651D6E" w:rsidRDefault="00E949DB" w:rsidP="00E77607">
            <w:r w:rsidRPr="00651D6E">
              <w:t>Provide back-up cover for CTPM where appropriate and with appropriate tasks.</w:t>
            </w:r>
          </w:p>
        </w:tc>
      </w:tr>
      <w:tr w:rsidR="00E949DB" w:rsidRPr="00651D6E" w14:paraId="6C7E1F84" w14:textId="77777777" w:rsidTr="00E77607">
        <w:tc>
          <w:tcPr>
            <w:tcW w:w="10769" w:type="dxa"/>
          </w:tcPr>
          <w:p w14:paraId="1EDF02E0" w14:textId="762306E5" w:rsidR="00E949DB" w:rsidRPr="00651D6E" w:rsidRDefault="00E949DB" w:rsidP="00E77607">
            <w:r w:rsidRPr="00651D6E">
              <w:t>Lead by example and contribute towards IIT team’s business planning</w:t>
            </w:r>
          </w:p>
        </w:tc>
      </w:tr>
    </w:tbl>
    <w:p w14:paraId="1AAE9C5E" w14:textId="2C02CD69" w:rsidR="00040142" w:rsidRPr="00651D6E" w:rsidRDefault="00040142" w:rsidP="00ED0A1B">
      <w:pPr>
        <w:pStyle w:val="Heading1Fullwidthpage"/>
        <w:spacing w:after="0"/>
      </w:pPr>
      <w:r w:rsidRPr="00651D6E">
        <w:t>Staff Management</w:t>
      </w:r>
    </w:p>
    <w:tbl>
      <w:tblPr>
        <w:tblStyle w:val="ICRTableFullwidth"/>
        <w:tblW w:w="10769" w:type="dxa"/>
        <w:tblLook w:val="04A0" w:firstRow="1" w:lastRow="0" w:firstColumn="1" w:lastColumn="0" w:noHBand="0" w:noVBand="1"/>
      </w:tblPr>
      <w:tblGrid>
        <w:gridCol w:w="10769"/>
      </w:tblGrid>
      <w:tr w:rsidR="00040142" w:rsidRPr="00651D6E" w14:paraId="2E36AA15" w14:textId="77777777" w:rsidTr="002000D5">
        <w:tc>
          <w:tcPr>
            <w:tcW w:w="10769" w:type="dxa"/>
          </w:tcPr>
          <w:p w14:paraId="37B17733" w14:textId="15A337B3" w:rsidR="00040142" w:rsidRPr="00651D6E" w:rsidRDefault="00E949DB" w:rsidP="00E470A2">
            <w:pPr>
              <w:autoSpaceDE w:val="0"/>
              <w:autoSpaceDN w:val="0"/>
              <w:adjustRightInd w:val="0"/>
              <w:spacing w:before="0"/>
            </w:pPr>
            <w:r w:rsidRPr="00651D6E">
              <w:t>Undertake all aspects of staff management, including recruitment, induction, training, performance management and appraisals.</w:t>
            </w:r>
          </w:p>
        </w:tc>
      </w:tr>
      <w:tr w:rsidR="00040142" w:rsidRPr="00651D6E" w14:paraId="48AC1BFC" w14:textId="77777777" w:rsidTr="002000D5">
        <w:tc>
          <w:tcPr>
            <w:tcW w:w="10769" w:type="dxa"/>
          </w:tcPr>
          <w:p w14:paraId="0227B735" w14:textId="171E6F9F" w:rsidR="00040142" w:rsidRPr="00651D6E" w:rsidRDefault="00040142" w:rsidP="00040142">
            <w:pPr>
              <w:autoSpaceDE w:val="0"/>
              <w:autoSpaceDN w:val="0"/>
              <w:adjustRightInd w:val="0"/>
              <w:spacing w:before="0"/>
            </w:pPr>
            <w:r w:rsidRPr="00651D6E">
              <w:t>Prioritise and allocate workloads within the trial team to ensure the trial is supported effectively and efficiently.</w:t>
            </w:r>
            <w:r w:rsidR="00E949DB" w:rsidRPr="00651D6E">
              <w:t xml:space="preserve"> Step in where appropriate and support staff to manage their workload.</w:t>
            </w:r>
          </w:p>
        </w:tc>
      </w:tr>
      <w:tr w:rsidR="00040142" w:rsidRPr="00651D6E" w14:paraId="422AEE2B" w14:textId="77777777" w:rsidTr="002000D5">
        <w:tc>
          <w:tcPr>
            <w:tcW w:w="10769" w:type="dxa"/>
          </w:tcPr>
          <w:p w14:paraId="0DBA6114" w14:textId="10A7EBDF" w:rsidR="00040142" w:rsidRPr="00651D6E" w:rsidRDefault="00E949DB" w:rsidP="00040142">
            <w:pPr>
              <w:autoSpaceDE w:val="0"/>
              <w:autoSpaceDN w:val="0"/>
              <w:adjustRightInd w:val="0"/>
              <w:spacing w:before="0"/>
            </w:pPr>
            <w:r w:rsidRPr="00651D6E">
              <w:t xml:space="preserve">Work </w:t>
            </w:r>
            <w:r w:rsidR="00B04D63" w:rsidRPr="00651D6E">
              <w:t>alongside</w:t>
            </w:r>
            <w:r w:rsidRPr="00651D6E">
              <w:t xml:space="preserve"> senior staff members to maintain good morale within IIT team.</w:t>
            </w:r>
          </w:p>
        </w:tc>
      </w:tr>
    </w:tbl>
    <w:bookmarkEnd w:id="3"/>
    <w:p w14:paraId="6BDFA7A2" w14:textId="5F299F7A" w:rsidR="00040142" w:rsidRPr="00651D6E" w:rsidRDefault="00040142" w:rsidP="00ED0A1B">
      <w:pPr>
        <w:pStyle w:val="Heading1Fullwidthpage"/>
        <w:spacing w:after="0"/>
      </w:pPr>
      <w:r w:rsidRPr="00651D6E">
        <w:t xml:space="preserve">General duties </w:t>
      </w:r>
    </w:p>
    <w:tbl>
      <w:tblPr>
        <w:tblStyle w:val="ICRTableFullwidth"/>
        <w:tblW w:w="10769" w:type="dxa"/>
        <w:tblLook w:val="04A0" w:firstRow="1" w:lastRow="0" w:firstColumn="1" w:lastColumn="0" w:noHBand="0" w:noVBand="1"/>
      </w:tblPr>
      <w:tblGrid>
        <w:gridCol w:w="10769"/>
      </w:tblGrid>
      <w:tr w:rsidR="00040142" w:rsidRPr="00651D6E" w14:paraId="583B0268" w14:textId="77777777" w:rsidTr="002000D5">
        <w:tc>
          <w:tcPr>
            <w:tcW w:w="10769" w:type="dxa"/>
          </w:tcPr>
          <w:p w14:paraId="64CAEEE0" w14:textId="2E960BFB" w:rsidR="00040142" w:rsidRPr="00651D6E" w:rsidRDefault="00040142" w:rsidP="00E470A2">
            <w:pPr>
              <w:autoSpaceDE w:val="0"/>
              <w:autoSpaceDN w:val="0"/>
              <w:adjustRightInd w:val="0"/>
              <w:spacing w:before="0"/>
            </w:pPr>
            <w:bookmarkStart w:id="4" w:name="_Hlk143177378"/>
            <w:r w:rsidRPr="00651D6E">
              <w:t xml:space="preserve">Attend and contribute to </w:t>
            </w:r>
            <w:r w:rsidR="00C310E2" w:rsidRPr="00651D6E">
              <w:t>DDU</w:t>
            </w:r>
            <w:r w:rsidRPr="00651D6E">
              <w:t xml:space="preserve">’s monthly </w:t>
            </w:r>
            <w:r w:rsidR="00E470A2" w:rsidRPr="00651D6E">
              <w:t xml:space="preserve">research </w:t>
            </w:r>
            <w:r w:rsidRPr="00651D6E">
              <w:t xml:space="preserve">meetings, departmental </w:t>
            </w:r>
            <w:r w:rsidR="000F0395" w:rsidRPr="00651D6E">
              <w:t xml:space="preserve">and IIT team </w:t>
            </w:r>
            <w:r w:rsidRPr="00651D6E">
              <w:t>meetings and Trial Manager meetings.</w:t>
            </w:r>
          </w:p>
        </w:tc>
      </w:tr>
      <w:tr w:rsidR="00040142" w:rsidRPr="00651D6E" w14:paraId="033739A0" w14:textId="77777777" w:rsidTr="002000D5">
        <w:tc>
          <w:tcPr>
            <w:tcW w:w="10769" w:type="dxa"/>
          </w:tcPr>
          <w:p w14:paraId="6AD8335C" w14:textId="6C4DA497" w:rsidR="00040142" w:rsidRPr="00651D6E" w:rsidRDefault="00040142" w:rsidP="00040142">
            <w:pPr>
              <w:autoSpaceDE w:val="0"/>
              <w:autoSpaceDN w:val="0"/>
              <w:adjustRightInd w:val="0"/>
              <w:spacing w:before="0"/>
            </w:pPr>
            <w:r w:rsidRPr="00651D6E">
              <w:t>Support and participate in departmental working groups.</w:t>
            </w:r>
          </w:p>
        </w:tc>
      </w:tr>
      <w:tr w:rsidR="000F0395" w:rsidRPr="00651D6E" w14:paraId="4360A0B4" w14:textId="77777777" w:rsidTr="002000D5">
        <w:tc>
          <w:tcPr>
            <w:tcW w:w="10769" w:type="dxa"/>
          </w:tcPr>
          <w:p w14:paraId="71F4474F" w14:textId="1A054164" w:rsidR="000F0395" w:rsidRPr="00651D6E" w:rsidRDefault="000F0395" w:rsidP="00040142">
            <w:pPr>
              <w:autoSpaceDE w:val="0"/>
              <w:autoSpaceDN w:val="0"/>
              <w:adjustRightInd w:val="0"/>
              <w:spacing w:before="0"/>
            </w:pPr>
            <w:r w:rsidRPr="00651D6E">
              <w:t>Assist with the review and preparation of SOP’s and guidance where necessary.</w:t>
            </w:r>
          </w:p>
        </w:tc>
      </w:tr>
      <w:tr w:rsidR="0018219D" w:rsidRPr="00651D6E" w14:paraId="22A7CCC2" w14:textId="77777777" w:rsidTr="002000D5">
        <w:tc>
          <w:tcPr>
            <w:tcW w:w="10769" w:type="dxa"/>
          </w:tcPr>
          <w:p w14:paraId="3E5A20C4" w14:textId="789EA3AA" w:rsidR="0018219D" w:rsidRPr="00651D6E" w:rsidRDefault="0018219D" w:rsidP="00040142">
            <w:pPr>
              <w:autoSpaceDE w:val="0"/>
              <w:autoSpaceDN w:val="0"/>
              <w:adjustRightInd w:val="0"/>
              <w:spacing w:before="0"/>
            </w:pPr>
            <w:r w:rsidRPr="00651D6E">
              <w:t xml:space="preserve">Assist with the </w:t>
            </w:r>
            <w:r w:rsidR="004F3BC8" w:rsidRPr="00651D6E">
              <w:t>set-up</w:t>
            </w:r>
            <w:r w:rsidRPr="00651D6E">
              <w:t xml:space="preserve"> of the new eTMF</w:t>
            </w:r>
            <w:r w:rsidR="0010027B" w:rsidRPr="00651D6E">
              <w:t>/CTMS system</w:t>
            </w:r>
          </w:p>
        </w:tc>
      </w:tr>
      <w:tr w:rsidR="00040142" w:rsidRPr="00651D6E" w14:paraId="3BB7FE11" w14:textId="77777777" w:rsidTr="002000D5">
        <w:tc>
          <w:tcPr>
            <w:tcW w:w="10769" w:type="dxa"/>
          </w:tcPr>
          <w:p w14:paraId="78AA637F" w14:textId="772FBAC8" w:rsidR="00040142" w:rsidRPr="00651D6E" w:rsidRDefault="00040142" w:rsidP="00040142">
            <w:pPr>
              <w:autoSpaceDE w:val="0"/>
              <w:autoSpaceDN w:val="0"/>
              <w:adjustRightInd w:val="0"/>
              <w:spacing w:before="0"/>
              <w:rPr>
                <w:rFonts w:ascii="Arial" w:hAnsi="Arial" w:cs="Arial"/>
                <w:szCs w:val="22"/>
              </w:rPr>
            </w:pPr>
            <w:r w:rsidRPr="00651D6E">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bookmarkEnd w:id="4"/>
    </w:tbl>
    <w:p w14:paraId="7574D7FE" w14:textId="77777777" w:rsidR="00833040" w:rsidRPr="00651D6E" w:rsidRDefault="00833040" w:rsidP="00B56C8D">
      <w:pPr>
        <w:autoSpaceDE w:val="0"/>
        <w:autoSpaceDN w:val="0"/>
        <w:adjustRightInd w:val="0"/>
        <w:spacing w:before="240"/>
        <w:ind w:left="-3628"/>
        <w:jc w:val="both"/>
        <w:rPr>
          <w:rFonts w:ascii="Arial" w:hAnsi="Arial" w:cs="Arial"/>
          <w:szCs w:val="22"/>
        </w:rPr>
      </w:pPr>
    </w:p>
    <w:p w14:paraId="22965C46" w14:textId="77777777" w:rsidR="00FA38EF" w:rsidRPr="00651D6E" w:rsidRDefault="00FA38EF" w:rsidP="00B56C8D">
      <w:pPr>
        <w:autoSpaceDE w:val="0"/>
        <w:autoSpaceDN w:val="0"/>
        <w:adjustRightInd w:val="0"/>
        <w:spacing w:before="240"/>
        <w:ind w:left="-3628"/>
        <w:jc w:val="both"/>
        <w:rPr>
          <w:rFonts w:ascii="Arial" w:hAnsi="Arial" w:cs="Arial"/>
          <w:szCs w:val="22"/>
        </w:rPr>
      </w:pPr>
    </w:p>
    <w:p w14:paraId="36CF473D" w14:textId="77777777" w:rsidR="00FA38EF" w:rsidRPr="00651D6E" w:rsidRDefault="00FA38EF">
      <w:pPr>
        <w:spacing w:before="0"/>
        <w:rPr>
          <w:rFonts w:ascii="Arial" w:hAnsi="Arial" w:cs="Arial"/>
          <w:szCs w:val="22"/>
        </w:rPr>
      </w:pPr>
      <w:r w:rsidRPr="00651D6E">
        <w:rPr>
          <w:rFonts w:ascii="Arial" w:hAnsi="Arial" w:cs="Arial"/>
          <w:szCs w:val="22"/>
        </w:rPr>
        <w:br w:type="page"/>
      </w:r>
    </w:p>
    <w:p w14:paraId="3C5FF6CF" w14:textId="4DB4278E" w:rsidR="00B56C8D" w:rsidRPr="00651D6E" w:rsidRDefault="00B56C8D" w:rsidP="00B56C8D">
      <w:pPr>
        <w:autoSpaceDE w:val="0"/>
        <w:autoSpaceDN w:val="0"/>
        <w:adjustRightInd w:val="0"/>
        <w:spacing w:before="240"/>
        <w:ind w:left="-3628"/>
        <w:jc w:val="both"/>
        <w:rPr>
          <w:rFonts w:ascii="Arial" w:hAnsi="Arial"/>
        </w:rPr>
      </w:pPr>
      <w:r w:rsidRPr="00651D6E">
        <w:rPr>
          <w:rFonts w:ascii="Arial" w:hAnsi="Arial" w:cs="Arial"/>
          <w:szCs w:val="22"/>
        </w:rPr>
        <w:lastRenderedPageBreak/>
        <w:t xml:space="preserve">In </w:t>
      </w:r>
      <w:r w:rsidR="00B04D63" w:rsidRPr="00651D6E">
        <w:rPr>
          <w:rFonts w:ascii="Arial" w:hAnsi="Arial" w:cs="Arial"/>
          <w:szCs w:val="22"/>
        </w:rPr>
        <w:t>general,</w:t>
      </w:r>
      <w:r w:rsidRPr="00651D6E">
        <w:rPr>
          <w:rFonts w:ascii="Arial" w:hAnsi="Arial" w:cs="Arial"/>
          <w:szCs w:val="22"/>
        </w:rPr>
        <w:t xml:space="preserve"> </w:t>
      </w:r>
      <w:r w:rsidR="00E949DB" w:rsidRPr="00651D6E">
        <w:rPr>
          <w:rFonts w:ascii="Arial" w:hAnsi="Arial" w:cs="Arial"/>
          <w:szCs w:val="22"/>
        </w:rPr>
        <w:t xml:space="preserve">DDU-IIT </w:t>
      </w:r>
      <w:r w:rsidRPr="00651D6E">
        <w:rPr>
          <w:rFonts w:ascii="Arial" w:hAnsi="Arial" w:cs="Arial"/>
          <w:szCs w:val="22"/>
        </w:rPr>
        <w:t xml:space="preserve">staff work from 9 am to 5 pm with a </w:t>
      </w:r>
      <w:r w:rsidR="00B04D63" w:rsidRPr="00651D6E">
        <w:rPr>
          <w:rFonts w:ascii="Arial" w:hAnsi="Arial" w:cs="Arial"/>
          <w:szCs w:val="22"/>
        </w:rPr>
        <w:t>one-hour</w:t>
      </w:r>
      <w:r w:rsidRPr="00651D6E">
        <w:rPr>
          <w:rFonts w:ascii="Arial" w:hAnsi="Arial" w:cs="Arial"/>
          <w:szCs w:val="22"/>
        </w:rPr>
        <w:t xml:space="preserve"> lunch break. However, the post holder may be required to work outside these hours to meet deadlines </w:t>
      </w:r>
      <w:r w:rsidRPr="00651D6E">
        <w:rPr>
          <w:rFonts w:ascii="Arial" w:hAnsi="Arial"/>
        </w:rPr>
        <w:t>and to attend on-site monitoring visits. It may also be necessary for the post holder to be available for occasional evening meetings and for meetings and monitoring visits to include overnight stops.</w:t>
      </w:r>
    </w:p>
    <w:p w14:paraId="096B79C7" w14:textId="24A71679" w:rsidR="00B73AB7" w:rsidRPr="00651D6E" w:rsidRDefault="00B73AB7" w:rsidP="00B56C8D">
      <w:pPr>
        <w:autoSpaceDE w:val="0"/>
        <w:autoSpaceDN w:val="0"/>
        <w:adjustRightInd w:val="0"/>
        <w:spacing w:before="240"/>
        <w:ind w:left="-3628"/>
        <w:jc w:val="both"/>
        <w:rPr>
          <w:rFonts w:ascii="Arial" w:hAnsi="Arial" w:cs="Arial"/>
          <w:szCs w:val="22"/>
        </w:rPr>
      </w:pPr>
      <w:r w:rsidRPr="00651D6E">
        <w:rPr>
          <w:rFonts w:ascii="Arial" w:hAnsi="Arial" w:cs="Arial"/>
          <w:szCs w:val="22"/>
        </w:rPr>
        <w:t>This role would usually be office based</w:t>
      </w:r>
      <w:r w:rsidR="00E949DB" w:rsidRPr="00651D6E">
        <w:rPr>
          <w:rFonts w:ascii="Arial" w:hAnsi="Arial" w:cs="Arial"/>
          <w:szCs w:val="22"/>
        </w:rPr>
        <w:t xml:space="preserve"> with some </w:t>
      </w:r>
      <w:r w:rsidRPr="00651D6E">
        <w:rPr>
          <w:rFonts w:ascii="Arial" w:hAnsi="Arial" w:cs="Arial"/>
          <w:szCs w:val="22"/>
        </w:rPr>
        <w:t xml:space="preserve">flexible working options </w:t>
      </w:r>
      <w:r w:rsidR="00E949DB" w:rsidRPr="00651D6E">
        <w:rPr>
          <w:rFonts w:ascii="Arial" w:hAnsi="Arial" w:cs="Arial"/>
          <w:szCs w:val="22"/>
        </w:rPr>
        <w:t xml:space="preserve">are </w:t>
      </w:r>
      <w:r w:rsidRPr="00651D6E">
        <w:rPr>
          <w:rFonts w:ascii="Arial" w:hAnsi="Arial" w:cs="Arial"/>
          <w:szCs w:val="22"/>
        </w:rPr>
        <w:t>considered.</w:t>
      </w:r>
    </w:p>
    <w:p w14:paraId="0F4C9F42" w14:textId="5861FD36" w:rsidR="00406DAC" w:rsidRPr="00651D6E" w:rsidRDefault="00406DAC" w:rsidP="00406DAC">
      <w:pPr>
        <w:autoSpaceDE w:val="0"/>
        <w:autoSpaceDN w:val="0"/>
        <w:adjustRightInd w:val="0"/>
        <w:spacing w:before="240"/>
        <w:ind w:left="-3628"/>
        <w:rPr>
          <w:rFonts w:ascii="Arial" w:hAnsi="Arial" w:cs="Arial"/>
          <w:bCs/>
          <w:szCs w:val="22"/>
        </w:rPr>
      </w:pPr>
      <w:r w:rsidRPr="00651D6E">
        <w:rPr>
          <w:rFonts w:ascii="Arial" w:hAnsi="Arial" w:cs="Arial"/>
          <w:bCs/>
          <w:szCs w:val="22"/>
        </w:rPr>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p w14:paraId="4F42A1D3" w14:textId="413F896B" w:rsidR="00406DAC" w:rsidRPr="002579B7" w:rsidRDefault="00406DAC" w:rsidP="002579B7">
      <w:pPr>
        <w:autoSpaceDE w:val="0"/>
        <w:autoSpaceDN w:val="0"/>
        <w:adjustRightInd w:val="0"/>
        <w:spacing w:before="240"/>
        <w:ind w:left="-3628"/>
        <w:rPr>
          <w:rFonts w:ascii="Arial" w:hAnsi="Arial" w:cs="Arial"/>
          <w:bCs/>
          <w:szCs w:val="22"/>
        </w:rPr>
      </w:pPr>
      <w:r w:rsidRPr="00651D6E">
        <w:rPr>
          <w:rFonts w:ascii="Arial" w:hAnsi="Arial" w:cs="Arial"/>
          <w:bCs/>
          <w:szCs w:val="22"/>
        </w:rPr>
        <w:t>In addition, there will be other duties consistent with the nature and grade of the post.</w:t>
      </w:r>
    </w:p>
    <w:p w14:paraId="2E6E99F8" w14:textId="77777777" w:rsidR="00406DAC" w:rsidRDefault="00406DAC" w:rsidP="00242AC3"/>
    <w:p w14:paraId="52D49422" w14:textId="77777777" w:rsidR="00242AC3" w:rsidRDefault="00242AC3" w:rsidP="00242AC3">
      <w:pPr>
        <w:pStyle w:val="NormalFullwidthpage"/>
        <w:ind w:left="0"/>
        <w:sectPr w:rsidR="00242AC3" w:rsidSect="00E949DB">
          <w:headerReference w:type="default" r:id="rId32"/>
          <w:headerReference w:type="first" r:id="rId33"/>
          <w:pgSz w:w="11901" w:h="16840"/>
          <w:pgMar w:top="2836" w:right="567" w:bottom="851" w:left="4253" w:header="567" w:footer="454" w:gutter="0"/>
          <w:cols w:space="708"/>
          <w:titlePg/>
          <w:docGrid w:linePitch="258"/>
        </w:sectPr>
      </w:pPr>
    </w:p>
    <w:p w14:paraId="4043BC56"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040142" w:rsidRPr="00F87997" w14:paraId="6CEDF9EF" w14:textId="77777777" w:rsidTr="00793646">
        <w:tc>
          <w:tcPr>
            <w:tcW w:w="5524" w:type="dxa"/>
          </w:tcPr>
          <w:p w14:paraId="6C0ECB7F" w14:textId="7C6373B9" w:rsidR="00040142" w:rsidRPr="00F87997" w:rsidRDefault="00040142" w:rsidP="00BB40BE">
            <w:pPr>
              <w:pStyle w:val="NormalNoparaspacing"/>
            </w:pPr>
            <w:r w:rsidRPr="00985631">
              <w:t>First degree or equivalent level qualification in biological science, social science or other relevant subject (including nursing and health care disciplines).</w:t>
            </w:r>
          </w:p>
        </w:tc>
        <w:tc>
          <w:tcPr>
            <w:tcW w:w="1547" w:type="dxa"/>
          </w:tcPr>
          <w:p w14:paraId="0EA1B6C9" w14:textId="1FE68DDF" w:rsidR="00040142" w:rsidRPr="00F87997" w:rsidRDefault="00040142" w:rsidP="00040142">
            <w:pPr>
              <w:pStyle w:val="NormalNoparaspacing"/>
            </w:pPr>
            <w:r w:rsidRPr="00985631">
              <w:t>Essential</w:t>
            </w:r>
          </w:p>
        </w:tc>
      </w:tr>
      <w:tr w:rsidR="00040142" w:rsidRPr="00F87997" w14:paraId="26F29FA2" w14:textId="77777777" w:rsidTr="00793646">
        <w:tc>
          <w:tcPr>
            <w:tcW w:w="5524" w:type="dxa"/>
          </w:tcPr>
          <w:p w14:paraId="009A3985" w14:textId="4D321160" w:rsidR="00040142" w:rsidRPr="00F87997" w:rsidRDefault="00040142" w:rsidP="00040142">
            <w:pPr>
              <w:pStyle w:val="NormalNoparaspacing"/>
            </w:pPr>
            <w:r w:rsidRPr="00985631">
              <w:t>A sound understanding of the principles of Good Clinical Practice, Data Protection, the EU Clinical Trials Directive and research governance.</w:t>
            </w:r>
          </w:p>
        </w:tc>
        <w:tc>
          <w:tcPr>
            <w:tcW w:w="1547" w:type="dxa"/>
          </w:tcPr>
          <w:p w14:paraId="379D41D0" w14:textId="43FBFEAF" w:rsidR="00040142" w:rsidRPr="00F87997" w:rsidRDefault="00040142" w:rsidP="00040142">
            <w:pPr>
              <w:pStyle w:val="NormalNoparaspacing"/>
            </w:pPr>
            <w:r w:rsidRPr="00985631">
              <w:t>Essential</w:t>
            </w:r>
          </w:p>
        </w:tc>
      </w:tr>
      <w:tr w:rsidR="00040142" w:rsidRPr="00F87997" w14:paraId="57AA885B" w14:textId="77777777" w:rsidTr="00793646">
        <w:tc>
          <w:tcPr>
            <w:tcW w:w="5524" w:type="dxa"/>
          </w:tcPr>
          <w:p w14:paraId="79062646" w14:textId="35664DBA" w:rsidR="00040142" w:rsidRPr="006D6552" w:rsidRDefault="00040142" w:rsidP="00040142">
            <w:pPr>
              <w:pStyle w:val="NormalNoparaspacing"/>
            </w:pPr>
            <w:r w:rsidRPr="00985631">
              <w:t>A good understanding of medical terminology and clinical trial design</w:t>
            </w:r>
          </w:p>
        </w:tc>
        <w:tc>
          <w:tcPr>
            <w:tcW w:w="1547" w:type="dxa"/>
          </w:tcPr>
          <w:p w14:paraId="7BF741F7" w14:textId="30C09D5B" w:rsidR="00040142" w:rsidRPr="006D6552" w:rsidRDefault="00040142" w:rsidP="00040142">
            <w:pPr>
              <w:pStyle w:val="NormalNoparaspacing"/>
            </w:pPr>
            <w:r w:rsidRPr="00985631">
              <w:t>Essential</w:t>
            </w:r>
          </w:p>
        </w:tc>
      </w:tr>
      <w:tr w:rsidR="00040142" w:rsidRPr="00F87997" w14:paraId="67B9BFA6" w14:textId="77777777" w:rsidTr="00793646">
        <w:tc>
          <w:tcPr>
            <w:tcW w:w="5524" w:type="dxa"/>
          </w:tcPr>
          <w:p w14:paraId="443DECFD" w14:textId="68617C28" w:rsidR="00040142" w:rsidRPr="006D6552" w:rsidRDefault="00040142" w:rsidP="00040142">
            <w:pPr>
              <w:pStyle w:val="NormalNoparaspacing"/>
            </w:pPr>
            <w:r w:rsidRPr="00985631">
              <w:t>Excellent knowledge of PC based Windows and Microsoft Office software.</w:t>
            </w:r>
          </w:p>
        </w:tc>
        <w:tc>
          <w:tcPr>
            <w:tcW w:w="1547" w:type="dxa"/>
          </w:tcPr>
          <w:p w14:paraId="16B98F43" w14:textId="7EE4EB09" w:rsidR="00040142" w:rsidRPr="006D6552" w:rsidRDefault="00040142" w:rsidP="00040142">
            <w:pPr>
              <w:pStyle w:val="NormalNoparaspacing"/>
            </w:pPr>
            <w:r w:rsidRPr="00985631">
              <w:t>Essential</w:t>
            </w:r>
          </w:p>
        </w:tc>
      </w:tr>
      <w:tr w:rsidR="00040142" w:rsidRPr="00F87997" w14:paraId="0D24164D" w14:textId="77777777" w:rsidTr="00793646">
        <w:tc>
          <w:tcPr>
            <w:tcW w:w="5524" w:type="dxa"/>
          </w:tcPr>
          <w:p w14:paraId="2FA303D3" w14:textId="2F19B6AD" w:rsidR="00040142" w:rsidRPr="006D6552" w:rsidRDefault="00040142" w:rsidP="00040142">
            <w:pPr>
              <w:pStyle w:val="NormalNoparaspacing"/>
            </w:pPr>
            <w:r w:rsidRPr="00985631">
              <w:t>An understanding of cancer and its treatment modalities</w:t>
            </w:r>
          </w:p>
        </w:tc>
        <w:tc>
          <w:tcPr>
            <w:tcW w:w="1547" w:type="dxa"/>
          </w:tcPr>
          <w:p w14:paraId="1BD673C5" w14:textId="0881CED0" w:rsidR="00040142" w:rsidRPr="006D6552" w:rsidRDefault="00040142" w:rsidP="00040142">
            <w:pPr>
              <w:pStyle w:val="NormalNoparaspacing"/>
            </w:pPr>
            <w:r w:rsidRPr="00985631">
              <w:t>Desirable</w:t>
            </w:r>
          </w:p>
        </w:tc>
      </w:tr>
      <w:tr w:rsidR="00256350" w:rsidRPr="00F87997" w14:paraId="5E1286A8" w14:textId="77777777" w:rsidTr="00793646">
        <w:tc>
          <w:tcPr>
            <w:tcW w:w="5524" w:type="dxa"/>
          </w:tcPr>
          <w:p w14:paraId="2AB3634C" w14:textId="47E98A62" w:rsidR="00256350" w:rsidRPr="00985631" w:rsidRDefault="00256350" w:rsidP="00040142">
            <w:pPr>
              <w:pStyle w:val="NormalNoparaspacing"/>
            </w:pPr>
            <w:r>
              <w:t>Expert knowledge of trial management systems and processes</w:t>
            </w:r>
          </w:p>
        </w:tc>
        <w:tc>
          <w:tcPr>
            <w:tcW w:w="1547" w:type="dxa"/>
          </w:tcPr>
          <w:p w14:paraId="3EF52829" w14:textId="6AD1FE95" w:rsidR="00256350" w:rsidRPr="00985631" w:rsidRDefault="00256350" w:rsidP="00040142">
            <w:pPr>
              <w:pStyle w:val="NormalNoparaspacing"/>
            </w:pPr>
            <w:r>
              <w:t>Essential</w:t>
            </w:r>
          </w:p>
        </w:tc>
      </w:tr>
    </w:tbl>
    <w:p w14:paraId="786903BD"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3B3A8A44" wp14:editId="4FD71371">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F948E"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8A44" id="Snip Diagonal Corner of Rectangle 53" o:spid="_x0000_s1035"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B7F948E"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040142" w:rsidRPr="0068525C" w14:paraId="7D497E12" w14:textId="77777777" w:rsidTr="0033262D">
        <w:trPr>
          <w:trHeight w:val="267"/>
        </w:trPr>
        <w:tc>
          <w:tcPr>
            <w:tcW w:w="9210" w:type="dxa"/>
          </w:tcPr>
          <w:p w14:paraId="6FC1722D" w14:textId="09D83BC5" w:rsidR="00040142" w:rsidRPr="0068525C" w:rsidRDefault="00040142" w:rsidP="00040142">
            <w:pPr>
              <w:pStyle w:val="NormalNoparaspacing"/>
              <w:rPr>
                <w:szCs w:val="22"/>
              </w:rPr>
            </w:pPr>
            <w:r w:rsidRPr="00DD665C">
              <w:t>Ability to work accurately, with a strong attention to detail</w:t>
            </w:r>
          </w:p>
        </w:tc>
        <w:tc>
          <w:tcPr>
            <w:tcW w:w="1559" w:type="dxa"/>
          </w:tcPr>
          <w:p w14:paraId="6B4626C0" w14:textId="2169FD15" w:rsidR="00040142" w:rsidRPr="0068525C" w:rsidRDefault="00040142" w:rsidP="00040142">
            <w:pPr>
              <w:pStyle w:val="NormalNoparaspacing"/>
              <w:rPr>
                <w:szCs w:val="22"/>
              </w:rPr>
            </w:pPr>
            <w:r w:rsidRPr="00DD665C">
              <w:t>Essential</w:t>
            </w:r>
          </w:p>
        </w:tc>
      </w:tr>
      <w:tr w:rsidR="00040142" w:rsidRPr="0068525C" w14:paraId="518D8DEB" w14:textId="77777777" w:rsidTr="00793646">
        <w:trPr>
          <w:trHeight w:val="265"/>
        </w:trPr>
        <w:tc>
          <w:tcPr>
            <w:tcW w:w="9210" w:type="dxa"/>
          </w:tcPr>
          <w:p w14:paraId="07766F28" w14:textId="0DDD5FE0" w:rsidR="00040142" w:rsidRPr="0068525C" w:rsidRDefault="00040142" w:rsidP="00040142">
            <w:pPr>
              <w:pStyle w:val="NormalNoparaspacing"/>
              <w:rPr>
                <w:szCs w:val="22"/>
              </w:rPr>
            </w:pPr>
            <w:r w:rsidRPr="00DD665C">
              <w:t>Excellent organisational and time management skills</w:t>
            </w:r>
          </w:p>
        </w:tc>
        <w:tc>
          <w:tcPr>
            <w:tcW w:w="1559" w:type="dxa"/>
          </w:tcPr>
          <w:p w14:paraId="6592F352" w14:textId="0ADBD552" w:rsidR="00040142" w:rsidRPr="0068525C" w:rsidRDefault="00040142" w:rsidP="00040142">
            <w:pPr>
              <w:pStyle w:val="NormalNoparaspacing"/>
              <w:rPr>
                <w:szCs w:val="22"/>
              </w:rPr>
            </w:pPr>
            <w:r w:rsidRPr="00DD665C">
              <w:t>Essential</w:t>
            </w:r>
          </w:p>
        </w:tc>
      </w:tr>
      <w:tr w:rsidR="00040142" w:rsidRPr="0068525C" w14:paraId="2E17CAB8" w14:textId="77777777" w:rsidTr="0033262D">
        <w:trPr>
          <w:trHeight w:val="265"/>
        </w:trPr>
        <w:tc>
          <w:tcPr>
            <w:tcW w:w="9210" w:type="dxa"/>
          </w:tcPr>
          <w:p w14:paraId="093B61F1" w14:textId="677FE945" w:rsidR="00040142" w:rsidRPr="0068525C" w:rsidRDefault="00040142" w:rsidP="00040142">
            <w:pPr>
              <w:pStyle w:val="NormalNoparaspacing"/>
              <w:rPr>
                <w:szCs w:val="22"/>
              </w:rPr>
            </w:pPr>
            <w:r w:rsidRPr="00DD665C">
              <w:t>Excellent oral and written communication skills</w:t>
            </w:r>
          </w:p>
        </w:tc>
        <w:tc>
          <w:tcPr>
            <w:tcW w:w="1559" w:type="dxa"/>
          </w:tcPr>
          <w:p w14:paraId="462900FD" w14:textId="706961CF" w:rsidR="00040142" w:rsidRPr="0068525C" w:rsidRDefault="00040142" w:rsidP="00040142">
            <w:pPr>
              <w:pStyle w:val="NormalNoparaspacing"/>
              <w:rPr>
                <w:szCs w:val="22"/>
              </w:rPr>
            </w:pPr>
            <w:r w:rsidRPr="00DD665C">
              <w:t>Essential</w:t>
            </w:r>
          </w:p>
        </w:tc>
      </w:tr>
      <w:tr w:rsidR="00040142" w:rsidRPr="0068525C" w14:paraId="578B3135" w14:textId="77777777" w:rsidTr="0033262D">
        <w:trPr>
          <w:trHeight w:val="265"/>
        </w:trPr>
        <w:tc>
          <w:tcPr>
            <w:tcW w:w="9210" w:type="dxa"/>
          </w:tcPr>
          <w:p w14:paraId="61C8C265" w14:textId="58AF1B2E" w:rsidR="00040142" w:rsidRPr="0068525C" w:rsidRDefault="00040142" w:rsidP="00040142">
            <w:pPr>
              <w:pStyle w:val="NormalNoparaspacing"/>
              <w:rPr>
                <w:rFonts w:cs="Arial"/>
                <w:bCs/>
                <w:szCs w:val="22"/>
              </w:rPr>
            </w:pPr>
            <w:r w:rsidRPr="00DD665C">
              <w:t xml:space="preserve">Ability to maintain adherence to written procedure and clinical and regulatory standards applicable to </w:t>
            </w:r>
            <w:r w:rsidR="00E949DB">
              <w:t>DDU-IIT</w:t>
            </w:r>
            <w:r w:rsidRPr="00DD665C">
              <w:t xml:space="preserve"> clinical trials</w:t>
            </w:r>
          </w:p>
        </w:tc>
        <w:tc>
          <w:tcPr>
            <w:tcW w:w="1559" w:type="dxa"/>
          </w:tcPr>
          <w:p w14:paraId="6DD67674" w14:textId="75AB561C" w:rsidR="00040142" w:rsidRPr="0068525C" w:rsidRDefault="00040142" w:rsidP="00040142">
            <w:pPr>
              <w:pStyle w:val="NormalNoparaspacing"/>
              <w:rPr>
                <w:rFonts w:cs="Arial"/>
                <w:szCs w:val="22"/>
              </w:rPr>
            </w:pPr>
            <w:r w:rsidRPr="00DD665C">
              <w:t>Essential</w:t>
            </w:r>
          </w:p>
        </w:tc>
      </w:tr>
      <w:tr w:rsidR="00040142" w:rsidRPr="0068525C" w14:paraId="06068D6A" w14:textId="77777777" w:rsidTr="0033262D">
        <w:trPr>
          <w:trHeight w:val="265"/>
        </w:trPr>
        <w:tc>
          <w:tcPr>
            <w:tcW w:w="9210" w:type="dxa"/>
          </w:tcPr>
          <w:p w14:paraId="05EDEA51" w14:textId="1FEC9DE1" w:rsidR="00040142" w:rsidRPr="0068525C" w:rsidRDefault="00040142" w:rsidP="00040142">
            <w:pPr>
              <w:pStyle w:val="NormalNoparaspacing"/>
              <w:rPr>
                <w:rFonts w:cs="Arial"/>
                <w:szCs w:val="22"/>
              </w:rPr>
            </w:pPr>
            <w:r w:rsidRPr="00DD665C">
              <w:t>Excellent interpersonal skills</w:t>
            </w:r>
          </w:p>
        </w:tc>
        <w:tc>
          <w:tcPr>
            <w:tcW w:w="1559" w:type="dxa"/>
          </w:tcPr>
          <w:p w14:paraId="1342D588" w14:textId="478639F9" w:rsidR="00040142" w:rsidRPr="0068525C" w:rsidRDefault="00040142" w:rsidP="00040142">
            <w:pPr>
              <w:pStyle w:val="NormalNoparaspacing"/>
              <w:rPr>
                <w:rFonts w:cs="Arial"/>
                <w:szCs w:val="22"/>
              </w:rPr>
            </w:pPr>
            <w:r w:rsidRPr="00DD665C">
              <w:t>Essential</w:t>
            </w:r>
          </w:p>
        </w:tc>
      </w:tr>
      <w:tr w:rsidR="00040142" w:rsidRPr="0068525C" w14:paraId="4D4678AF" w14:textId="77777777" w:rsidTr="0033262D">
        <w:trPr>
          <w:trHeight w:val="265"/>
        </w:trPr>
        <w:tc>
          <w:tcPr>
            <w:tcW w:w="9210" w:type="dxa"/>
          </w:tcPr>
          <w:p w14:paraId="446BC82A" w14:textId="3678331C" w:rsidR="00040142" w:rsidRPr="0068525C" w:rsidRDefault="00040142" w:rsidP="00040142">
            <w:pPr>
              <w:pStyle w:val="NormalNoparaspacing"/>
              <w:rPr>
                <w:rFonts w:cs="Arial"/>
                <w:szCs w:val="22"/>
              </w:rPr>
            </w:pPr>
            <w:r w:rsidRPr="00DD665C">
              <w:t>Ability to use initiative and think logically or laterally to resolve problems</w:t>
            </w:r>
          </w:p>
        </w:tc>
        <w:tc>
          <w:tcPr>
            <w:tcW w:w="1559" w:type="dxa"/>
          </w:tcPr>
          <w:p w14:paraId="75EAD6FC" w14:textId="05478033" w:rsidR="00040142" w:rsidRPr="0068525C" w:rsidRDefault="00040142" w:rsidP="00040142">
            <w:pPr>
              <w:pStyle w:val="NormalNoparaspacing"/>
              <w:rPr>
                <w:rFonts w:cs="Arial"/>
                <w:szCs w:val="22"/>
              </w:rPr>
            </w:pPr>
            <w:r w:rsidRPr="00DD665C">
              <w:t>Essential</w:t>
            </w:r>
          </w:p>
        </w:tc>
      </w:tr>
      <w:tr w:rsidR="00040142" w:rsidRPr="0068525C" w14:paraId="2E22769D" w14:textId="77777777" w:rsidTr="0033262D">
        <w:trPr>
          <w:trHeight w:val="265"/>
        </w:trPr>
        <w:tc>
          <w:tcPr>
            <w:tcW w:w="9210" w:type="dxa"/>
          </w:tcPr>
          <w:p w14:paraId="1E1CE87C" w14:textId="64EAF29F" w:rsidR="00040142" w:rsidRPr="0068525C" w:rsidRDefault="00040142" w:rsidP="00040142">
            <w:pPr>
              <w:pStyle w:val="NormalNoparaspacing"/>
              <w:rPr>
                <w:rFonts w:cs="Arial"/>
                <w:szCs w:val="22"/>
              </w:rPr>
            </w:pPr>
            <w:r w:rsidRPr="00DD665C">
              <w:t>Ability to lead and motivate a team</w:t>
            </w:r>
          </w:p>
        </w:tc>
        <w:tc>
          <w:tcPr>
            <w:tcW w:w="1559" w:type="dxa"/>
          </w:tcPr>
          <w:p w14:paraId="560F905F" w14:textId="19C0EAAD" w:rsidR="00040142" w:rsidRPr="0068525C" w:rsidRDefault="00E949DB" w:rsidP="00040142">
            <w:pPr>
              <w:pStyle w:val="NormalNoparaspacing"/>
              <w:rPr>
                <w:szCs w:val="22"/>
              </w:rPr>
            </w:pPr>
            <w:r>
              <w:t>Essential</w:t>
            </w:r>
          </w:p>
        </w:tc>
      </w:tr>
      <w:tr w:rsidR="00FA38EF" w:rsidRPr="0068525C" w14:paraId="14372396" w14:textId="77777777" w:rsidTr="0033262D">
        <w:trPr>
          <w:trHeight w:val="265"/>
        </w:trPr>
        <w:tc>
          <w:tcPr>
            <w:tcW w:w="9210" w:type="dxa"/>
          </w:tcPr>
          <w:p w14:paraId="01308766" w14:textId="6952B0E4" w:rsidR="00FA38EF" w:rsidRPr="00DD665C" w:rsidRDefault="00176689" w:rsidP="00040142">
            <w:pPr>
              <w:pStyle w:val="NormalNoparaspacing"/>
            </w:pPr>
            <w:r>
              <w:t>Ability to mentor and train less experienced staff</w:t>
            </w:r>
          </w:p>
        </w:tc>
        <w:tc>
          <w:tcPr>
            <w:tcW w:w="1559" w:type="dxa"/>
          </w:tcPr>
          <w:p w14:paraId="3DC6F1CD" w14:textId="525CE95B" w:rsidR="00FA38EF" w:rsidRPr="00DD665C" w:rsidRDefault="00176689" w:rsidP="00040142">
            <w:pPr>
              <w:pStyle w:val="NormalNoparaspacing"/>
            </w:pPr>
            <w:r>
              <w:t>Essential</w:t>
            </w:r>
          </w:p>
        </w:tc>
      </w:tr>
      <w:tr w:rsidR="00FA38EF" w:rsidRPr="0068525C" w14:paraId="57D1E3AF" w14:textId="77777777" w:rsidTr="0033262D">
        <w:trPr>
          <w:trHeight w:val="265"/>
        </w:trPr>
        <w:tc>
          <w:tcPr>
            <w:tcW w:w="9210" w:type="dxa"/>
          </w:tcPr>
          <w:p w14:paraId="2DAD430B" w14:textId="06F2487F" w:rsidR="00FA38EF" w:rsidRPr="00DD665C" w:rsidRDefault="00256350" w:rsidP="00040142">
            <w:pPr>
              <w:pStyle w:val="NormalNoparaspacing"/>
            </w:pPr>
            <w:r>
              <w:t>Ability to prioritise own work</w:t>
            </w:r>
          </w:p>
        </w:tc>
        <w:tc>
          <w:tcPr>
            <w:tcW w:w="1559" w:type="dxa"/>
          </w:tcPr>
          <w:p w14:paraId="6AF1C2FA" w14:textId="6E907FDE" w:rsidR="00FA38EF" w:rsidRPr="00DD665C" w:rsidRDefault="00256350" w:rsidP="00040142">
            <w:pPr>
              <w:pStyle w:val="NormalNoparaspacing"/>
            </w:pPr>
            <w:r>
              <w:t>Essential</w:t>
            </w:r>
          </w:p>
        </w:tc>
      </w:tr>
      <w:tr w:rsidR="00256350" w:rsidRPr="0068525C" w14:paraId="65613958" w14:textId="77777777" w:rsidTr="0033262D">
        <w:trPr>
          <w:trHeight w:val="265"/>
        </w:trPr>
        <w:tc>
          <w:tcPr>
            <w:tcW w:w="9210" w:type="dxa"/>
          </w:tcPr>
          <w:p w14:paraId="2D1CC1C5" w14:textId="11DC5E80" w:rsidR="00256350" w:rsidRDefault="00256350" w:rsidP="00040142">
            <w:pPr>
              <w:pStyle w:val="NormalNoparaspacing"/>
            </w:pPr>
            <w:r>
              <w:t>Ability to work with minimal supervision</w:t>
            </w:r>
          </w:p>
        </w:tc>
        <w:tc>
          <w:tcPr>
            <w:tcW w:w="1559" w:type="dxa"/>
          </w:tcPr>
          <w:p w14:paraId="43426674" w14:textId="174A96E2" w:rsidR="00256350" w:rsidRPr="00DD665C" w:rsidRDefault="00256350" w:rsidP="00040142">
            <w:pPr>
              <w:pStyle w:val="NormalNoparaspacing"/>
            </w:pPr>
            <w:r>
              <w:t>Essential</w:t>
            </w:r>
          </w:p>
        </w:tc>
      </w:tr>
    </w:tbl>
    <w:p w14:paraId="11AB5148" w14:textId="7777777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040142" w:rsidRPr="0068525C" w14:paraId="11D0270D" w14:textId="77777777" w:rsidTr="00EE4506">
        <w:trPr>
          <w:trHeight w:val="267"/>
        </w:trPr>
        <w:tc>
          <w:tcPr>
            <w:tcW w:w="9210" w:type="dxa"/>
          </w:tcPr>
          <w:p w14:paraId="745A02AE" w14:textId="0F5621AC" w:rsidR="00040142" w:rsidRPr="0068525C" w:rsidRDefault="00DC017F" w:rsidP="00040142">
            <w:pPr>
              <w:pStyle w:val="NormalNoparaspacing"/>
              <w:rPr>
                <w:rFonts w:cs="Arial"/>
                <w:szCs w:val="22"/>
              </w:rPr>
            </w:pPr>
            <w:r>
              <w:t>Demonstrable experience</w:t>
            </w:r>
            <w:r w:rsidR="00594533">
              <w:t xml:space="preserve"> in </w:t>
            </w:r>
            <w:r w:rsidR="00CF14C4">
              <w:t xml:space="preserve">oncology clinical </w:t>
            </w:r>
            <w:r w:rsidR="00594533">
              <w:t>trial management</w:t>
            </w:r>
            <w:r w:rsidR="000D3AE3">
              <w:t xml:space="preserve"> at sponsor level</w:t>
            </w:r>
            <w:r w:rsidR="00594533">
              <w:t xml:space="preserve">. </w:t>
            </w:r>
          </w:p>
        </w:tc>
        <w:tc>
          <w:tcPr>
            <w:tcW w:w="1559" w:type="dxa"/>
          </w:tcPr>
          <w:p w14:paraId="3C25D103" w14:textId="1486EE7F" w:rsidR="00040142" w:rsidRPr="0068525C" w:rsidRDefault="00040142" w:rsidP="00040142">
            <w:pPr>
              <w:pStyle w:val="NormalNoparaspacing"/>
              <w:rPr>
                <w:rFonts w:cs="Arial"/>
                <w:szCs w:val="22"/>
              </w:rPr>
            </w:pPr>
            <w:r w:rsidRPr="0088518A">
              <w:t>Essential</w:t>
            </w:r>
          </w:p>
        </w:tc>
      </w:tr>
      <w:tr w:rsidR="00040142" w:rsidRPr="0068525C" w14:paraId="048B5A3B" w14:textId="77777777" w:rsidTr="00EE4506">
        <w:trPr>
          <w:trHeight w:val="267"/>
        </w:trPr>
        <w:tc>
          <w:tcPr>
            <w:tcW w:w="9210" w:type="dxa"/>
          </w:tcPr>
          <w:p w14:paraId="7976D1B8" w14:textId="7C1C4E4A" w:rsidR="00040142" w:rsidRPr="0068525C" w:rsidRDefault="00040142" w:rsidP="00040142">
            <w:pPr>
              <w:pStyle w:val="NormalNoparaspacing"/>
              <w:rPr>
                <w:rFonts w:cs="Arial"/>
                <w:szCs w:val="22"/>
              </w:rPr>
            </w:pPr>
            <w:r w:rsidRPr="0088518A">
              <w:t>Experience of working to deadlines and organising own workload</w:t>
            </w:r>
          </w:p>
        </w:tc>
        <w:tc>
          <w:tcPr>
            <w:tcW w:w="1559" w:type="dxa"/>
          </w:tcPr>
          <w:p w14:paraId="5E58824B" w14:textId="0C64F0BF" w:rsidR="00040142" w:rsidRPr="0068525C" w:rsidRDefault="00040142" w:rsidP="00040142">
            <w:pPr>
              <w:pStyle w:val="NormalNoparaspacing"/>
              <w:rPr>
                <w:rFonts w:cs="Arial"/>
                <w:szCs w:val="22"/>
              </w:rPr>
            </w:pPr>
            <w:r w:rsidRPr="0088518A">
              <w:t>Essential</w:t>
            </w:r>
          </w:p>
        </w:tc>
      </w:tr>
      <w:tr w:rsidR="00040142" w:rsidRPr="0068525C" w14:paraId="33BF39D8" w14:textId="77777777" w:rsidTr="00EE4506">
        <w:trPr>
          <w:trHeight w:val="267"/>
        </w:trPr>
        <w:tc>
          <w:tcPr>
            <w:tcW w:w="9210" w:type="dxa"/>
          </w:tcPr>
          <w:p w14:paraId="71113AE2" w14:textId="6EDCCAA3" w:rsidR="00040142" w:rsidRPr="0068525C" w:rsidRDefault="00040142" w:rsidP="00040142">
            <w:pPr>
              <w:pStyle w:val="NormalNoparaspacing"/>
              <w:rPr>
                <w:szCs w:val="22"/>
              </w:rPr>
            </w:pPr>
            <w:bookmarkStart w:id="5" w:name="_Hlk158376201"/>
            <w:r w:rsidRPr="0088518A">
              <w:t xml:space="preserve">Experience of </w:t>
            </w:r>
            <w:r w:rsidR="00CF14C4">
              <w:t xml:space="preserve">clinical trials </w:t>
            </w:r>
            <w:r w:rsidRPr="0088518A">
              <w:t>data management</w:t>
            </w:r>
            <w:bookmarkEnd w:id="5"/>
          </w:p>
        </w:tc>
        <w:tc>
          <w:tcPr>
            <w:tcW w:w="1559" w:type="dxa"/>
          </w:tcPr>
          <w:p w14:paraId="3D0CEBCF" w14:textId="53068E6F" w:rsidR="00040142" w:rsidRPr="0068525C" w:rsidRDefault="00040142" w:rsidP="00040142">
            <w:pPr>
              <w:pStyle w:val="NormalNoparaspacing"/>
              <w:rPr>
                <w:szCs w:val="22"/>
              </w:rPr>
            </w:pPr>
            <w:r w:rsidRPr="0088518A">
              <w:t>Essential</w:t>
            </w:r>
          </w:p>
        </w:tc>
      </w:tr>
      <w:tr w:rsidR="00040142" w:rsidRPr="0068525C" w14:paraId="0A943945" w14:textId="77777777" w:rsidTr="00EE4506">
        <w:trPr>
          <w:trHeight w:val="265"/>
        </w:trPr>
        <w:tc>
          <w:tcPr>
            <w:tcW w:w="9210" w:type="dxa"/>
          </w:tcPr>
          <w:p w14:paraId="06ABC299" w14:textId="76FCCFB4" w:rsidR="00040142" w:rsidRPr="0068525C" w:rsidRDefault="00040142" w:rsidP="00040142">
            <w:pPr>
              <w:pStyle w:val="NormalNoparaspacing"/>
              <w:rPr>
                <w:rFonts w:cs="Arial"/>
                <w:szCs w:val="22"/>
              </w:rPr>
            </w:pPr>
            <w:r w:rsidRPr="0088518A">
              <w:t xml:space="preserve">Experience of the central </w:t>
            </w:r>
            <w:r w:rsidR="00D15A90">
              <w:t>management</w:t>
            </w:r>
            <w:r w:rsidR="00D15A90" w:rsidRPr="0088518A">
              <w:t xml:space="preserve"> </w:t>
            </w:r>
            <w:r w:rsidRPr="0088518A">
              <w:t>of multi-centre clinical trials</w:t>
            </w:r>
          </w:p>
        </w:tc>
        <w:tc>
          <w:tcPr>
            <w:tcW w:w="1559" w:type="dxa"/>
          </w:tcPr>
          <w:p w14:paraId="06551F08" w14:textId="75E8E021" w:rsidR="00040142" w:rsidRPr="0068525C" w:rsidRDefault="00256E3B" w:rsidP="00040142">
            <w:pPr>
              <w:pStyle w:val="NormalNoparaspacing"/>
              <w:rPr>
                <w:rFonts w:cs="Arial"/>
                <w:szCs w:val="22"/>
              </w:rPr>
            </w:pPr>
            <w:r w:rsidRPr="0088518A">
              <w:t>Essential</w:t>
            </w:r>
          </w:p>
        </w:tc>
      </w:tr>
      <w:tr w:rsidR="00040142" w:rsidRPr="0068525C" w14:paraId="3A5F0594" w14:textId="77777777" w:rsidTr="00EE4506">
        <w:trPr>
          <w:trHeight w:val="265"/>
        </w:trPr>
        <w:tc>
          <w:tcPr>
            <w:tcW w:w="9210" w:type="dxa"/>
          </w:tcPr>
          <w:p w14:paraId="7365CADA" w14:textId="69DE15A4" w:rsidR="00040142" w:rsidRPr="0068525C" w:rsidRDefault="00CF14C4" w:rsidP="00040142">
            <w:pPr>
              <w:pStyle w:val="NormalNoparaspacing"/>
              <w:rPr>
                <w:rFonts w:cs="Arial"/>
                <w:szCs w:val="22"/>
              </w:rPr>
            </w:pPr>
            <w:r>
              <w:lastRenderedPageBreak/>
              <w:t xml:space="preserve">Demonstrable </w:t>
            </w:r>
            <w:r w:rsidR="00B85C62">
              <w:t>e</w:t>
            </w:r>
            <w:r w:rsidR="00040142" w:rsidRPr="0088518A">
              <w:t>xperience of clinical trial monitoring</w:t>
            </w:r>
            <w:r>
              <w:t xml:space="preserve"> and clinical trial site management </w:t>
            </w:r>
          </w:p>
        </w:tc>
        <w:tc>
          <w:tcPr>
            <w:tcW w:w="1559" w:type="dxa"/>
          </w:tcPr>
          <w:p w14:paraId="232415A4" w14:textId="3F3163EB" w:rsidR="00040142" w:rsidRPr="0068525C" w:rsidRDefault="00256E3B" w:rsidP="00040142">
            <w:pPr>
              <w:pStyle w:val="NormalNoparaspacing"/>
              <w:rPr>
                <w:rFonts w:cs="Arial"/>
                <w:szCs w:val="22"/>
              </w:rPr>
            </w:pPr>
            <w:r w:rsidRPr="0088518A">
              <w:t>Essential</w:t>
            </w:r>
          </w:p>
        </w:tc>
      </w:tr>
      <w:tr w:rsidR="00040142" w:rsidRPr="00522843" w14:paraId="59A0A6D2" w14:textId="77777777" w:rsidTr="00EE4506">
        <w:trPr>
          <w:trHeight w:val="265"/>
        </w:trPr>
        <w:tc>
          <w:tcPr>
            <w:tcW w:w="9210" w:type="dxa"/>
          </w:tcPr>
          <w:p w14:paraId="3875AC42" w14:textId="3E63B8B0" w:rsidR="00040142" w:rsidRPr="0068525C" w:rsidRDefault="00040142" w:rsidP="00040142">
            <w:pPr>
              <w:pStyle w:val="NormalNoparaspacing"/>
              <w:rPr>
                <w:rFonts w:cs="Arial"/>
                <w:szCs w:val="22"/>
              </w:rPr>
            </w:pPr>
            <w:r w:rsidRPr="0088518A">
              <w:t>Experience of clinical trial reporting to stakeholders (e.g. oversight committees, funders, regulatory, ethics)</w:t>
            </w:r>
          </w:p>
        </w:tc>
        <w:tc>
          <w:tcPr>
            <w:tcW w:w="1559" w:type="dxa"/>
          </w:tcPr>
          <w:p w14:paraId="155E3194" w14:textId="5244D44C" w:rsidR="00040142" w:rsidRPr="0068525C" w:rsidRDefault="00256E3B" w:rsidP="00040142">
            <w:pPr>
              <w:pStyle w:val="NormalNoparaspacing"/>
              <w:rPr>
                <w:rFonts w:cs="Arial"/>
                <w:szCs w:val="22"/>
              </w:rPr>
            </w:pPr>
            <w:r w:rsidRPr="0088518A">
              <w:t>Essential</w:t>
            </w:r>
          </w:p>
        </w:tc>
      </w:tr>
      <w:tr w:rsidR="00040142" w:rsidRPr="00522843" w14:paraId="0649C8BA" w14:textId="77777777" w:rsidTr="00EE4506">
        <w:trPr>
          <w:trHeight w:val="265"/>
        </w:trPr>
        <w:tc>
          <w:tcPr>
            <w:tcW w:w="9210" w:type="dxa"/>
          </w:tcPr>
          <w:p w14:paraId="200290E9" w14:textId="0EE080EB" w:rsidR="00040142" w:rsidRPr="0068525C" w:rsidRDefault="00040142" w:rsidP="00040142">
            <w:pPr>
              <w:pStyle w:val="NormalNoparaspacing"/>
              <w:rPr>
                <w:rFonts w:cs="Arial"/>
                <w:szCs w:val="22"/>
              </w:rPr>
            </w:pPr>
            <w:r w:rsidRPr="0088518A">
              <w:t>Experience of giving oral presentations</w:t>
            </w:r>
          </w:p>
        </w:tc>
        <w:tc>
          <w:tcPr>
            <w:tcW w:w="1559" w:type="dxa"/>
          </w:tcPr>
          <w:p w14:paraId="1D7E031A" w14:textId="4E4B7C44" w:rsidR="00040142" w:rsidRPr="0068525C" w:rsidRDefault="00256E3B" w:rsidP="00040142">
            <w:pPr>
              <w:pStyle w:val="NormalNoparaspacing"/>
              <w:rPr>
                <w:szCs w:val="22"/>
              </w:rPr>
            </w:pPr>
            <w:r w:rsidRPr="0088518A">
              <w:t>Essential</w:t>
            </w:r>
          </w:p>
        </w:tc>
      </w:tr>
      <w:tr w:rsidR="00040142" w:rsidRPr="00522843" w14:paraId="5A3DBE53" w14:textId="77777777" w:rsidTr="00EE4506">
        <w:trPr>
          <w:trHeight w:val="265"/>
        </w:trPr>
        <w:tc>
          <w:tcPr>
            <w:tcW w:w="9210" w:type="dxa"/>
          </w:tcPr>
          <w:p w14:paraId="57A63799" w14:textId="061E4C9C" w:rsidR="00040142" w:rsidRPr="0068525C" w:rsidRDefault="00040142" w:rsidP="00040142">
            <w:pPr>
              <w:pStyle w:val="NormalNoparaspacing"/>
              <w:rPr>
                <w:rFonts w:cs="Arial"/>
                <w:szCs w:val="22"/>
              </w:rPr>
            </w:pPr>
            <w:r w:rsidRPr="0088518A">
              <w:t>Experience of working on studies involving collection of biological samples</w:t>
            </w:r>
          </w:p>
        </w:tc>
        <w:tc>
          <w:tcPr>
            <w:tcW w:w="1559" w:type="dxa"/>
          </w:tcPr>
          <w:p w14:paraId="1EAFD2FC" w14:textId="63C07B83" w:rsidR="00040142" w:rsidRPr="0068525C" w:rsidRDefault="00256E3B" w:rsidP="00040142">
            <w:pPr>
              <w:pStyle w:val="NormalNoparaspacing"/>
              <w:rPr>
                <w:szCs w:val="22"/>
              </w:rPr>
            </w:pPr>
            <w:r w:rsidRPr="0088518A">
              <w:t>Essential</w:t>
            </w:r>
          </w:p>
        </w:tc>
      </w:tr>
      <w:tr w:rsidR="00040142" w:rsidRPr="00522843" w14:paraId="4165696B" w14:textId="77777777" w:rsidTr="00EE4506">
        <w:trPr>
          <w:trHeight w:val="265"/>
        </w:trPr>
        <w:tc>
          <w:tcPr>
            <w:tcW w:w="9210" w:type="dxa"/>
          </w:tcPr>
          <w:p w14:paraId="0DBB5983" w14:textId="341383E9" w:rsidR="00040142" w:rsidRPr="0068525C" w:rsidRDefault="00040142" w:rsidP="00040142">
            <w:pPr>
              <w:pStyle w:val="NormalNoparaspacing"/>
              <w:rPr>
                <w:rFonts w:cs="Arial"/>
                <w:szCs w:val="22"/>
              </w:rPr>
            </w:pPr>
            <w:r w:rsidRPr="0088518A">
              <w:t xml:space="preserve">Experience of </w:t>
            </w:r>
            <w:r w:rsidR="00256E3B">
              <w:t>managing Phase I clinical trials</w:t>
            </w:r>
          </w:p>
        </w:tc>
        <w:tc>
          <w:tcPr>
            <w:tcW w:w="1559" w:type="dxa"/>
          </w:tcPr>
          <w:p w14:paraId="6765A485" w14:textId="7A1CAF4B" w:rsidR="00040142" w:rsidRPr="0068525C" w:rsidRDefault="00256E3B" w:rsidP="00040142">
            <w:pPr>
              <w:pStyle w:val="NormalNoparaspacing"/>
              <w:rPr>
                <w:szCs w:val="22"/>
              </w:rPr>
            </w:pPr>
            <w:r w:rsidRPr="0088518A">
              <w:t>Essential</w:t>
            </w:r>
          </w:p>
        </w:tc>
      </w:tr>
      <w:tr w:rsidR="00040142" w:rsidRPr="00522843" w14:paraId="69E2BC45" w14:textId="77777777" w:rsidTr="00EE4506">
        <w:trPr>
          <w:trHeight w:val="265"/>
        </w:trPr>
        <w:tc>
          <w:tcPr>
            <w:tcW w:w="9210" w:type="dxa"/>
          </w:tcPr>
          <w:p w14:paraId="6A8A054F" w14:textId="525A474A" w:rsidR="00040142" w:rsidRPr="0068525C" w:rsidRDefault="00040142" w:rsidP="00040142">
            <w:pPr>
              <w:pStyle w:val="NormalNoparaspacing"/>
              <w:rPr>
                <w:rFonts w:cs="Arial"/>
                <w:szCs w:val="22"/>
              </w:rPr>
            </w:pPr>
            <w:r w:rsidRPr="0088518A">
              <w:t>Line management experience</w:t>
            </w:r>
          </w:p>
        </w:tc>
        <w:tc>
          <w:tcPr>
            <w:tcW w:w="1559" w:type="dxa"/>
          </w:tcPr>
          <w:p w14:paraId="4BFAA6ED" w14:textId="24A0C9F3" w:rsidR="00040142" w:rsidRPr="0068525C" w:rsidRDefault="00256E3B" w:rsidP="00040142">
            <w:pPr>
              <w:pStyle w:val="NormalNoparaspacing"/>
              <w:rPr>
                <w:szCs w:val="22"/>
              </w:rPr>
            </w:pPr>
            <w:r w:rsidRPr="0088518A">
              <w:t>Essential</w:t>
            </w:r>
          </w:p>
        </w:tc>
      </w:tr>
    </w:tbl>
    <w:p w14:paraId="435D2473" w14:textId="77777777" w:rsidR="00A85F25" w:rsidRDefault="00A85F25" w:rsidP="00A85F25">
      <w:pPr>
        <w:pStyle w:val="Heading1Fullwidthpage"/>
      </w:pPr>
      <w:r>
        <w:t>General</w:t>
      </w:r>
    </w:p>
    <w:tbl>
      <w:tblPr>
        <w:tblStyle w:val="ICRTableFullwidth"/>
        <w:tblW w:w="10769" w:type="dxa"/>
        <w:tblLook w:val="04A0" w:firstRow="1" w:lastRow="0" w:firstColumn="1" w:lastColumn="0" w:noHBand="0" w:noVBand="1"/>
      </w:tblPr>
      <w:tblGrid>
        <w:gridCol w:w="9210"/>
        <w:gridCol w:w="1559"/>
      </w:tblGrid>
      <w:tr w:rsidR="00A85F25" w:rsidRPr="00522843" w14:paraId="1C7CE49A" w14:textId="77777777" w:rsidTr="00D32871">
        <w:trPr>
          <w:trHeight w:val="265"/>
        </w:trPr>
        <w:tc>
          <w:tcPr>
            <w:tcW w:w="9210" w:type="dxa"/>
            <w:vAlign w:val="center"/>
          </w:tcPr>
          <w:p w14:paraId="01559328" w14:textId="6FC66CD3" w:rsidR="00A85F25" w:rsidRDefault="006D6552" w:rsidP="00A85F25">
            <w:pPr>
              <w:pStyle w:val="NormalNoparaspacing"/>
            </w:pPr>
            <w:r w:rsidRPr="006D6552">
              <w:t>Flexible and adaptable approach to managing workload</w:t>
            </w:r>
          </w:p>
        </w:tc>
        <w:tc>
          <w:tcPr>
            <w:tcW w:w="1559" w:type="dxa"/>
            <w:vAlign w:val="center"/>
          </w:tcPr>
          <w:p w14:paraId="4AFB0F0B" w14:textId="3F96CA31" w:rsidR="00A85F25" w:rsidRDefault="00F81AF1" w:rsidP="00A85F25">
            <w:pPr>
              <w:pStyle w:val="NormalNoparaspacing"/>
            </w:pPr>
            <w:r>
              <w:t>Essential</w:t>
            </w:r>
          </w:p>
        </w:tc>
      </w:tr>
      <w:tr w:rsidR="003A253E" w:rsidRPr="00522843" w14:paraId="354D8F6B" w14:textId="77777777" w:rsidTr="006A0839">
        <w:trPr>
          <w:trHeight w:val="265"/>
        </w:trPr>
        <w:tc>
          <w:tcPr>
            <w:tcW w:w="9210" w:type="dxa"/>
          </w:tcPr>
          <w:p w14:paraId="7ED3D2E8" w14:textId="288B963E" w:rsidR="003A253E" w:rsidRPr="006D6552" w:rsidRDefault="003A253E" w:rsidP="003A253E">
            <w:pPr>
              <w:pStyle w:val="NormalNoparaspacing"/>
            </w:pPr>
            <w:r w:rsidRPr="00FC71DB">
              <w:t>Willing to travel on occasion</w:t>
            </w:r>
          </w:p>
        </w:tc>
        <w:tc>
          <w:tcPr>
            <w:tcW w:w="1559" w:type="dxa"/>
          </w:tcPr>
          <w:p w14:paraId="1F4F03B2" w14:textId="0E0F933B" w:rsidR="003A253E" w:rsidRDefault="003A253E" w:rsidP="003A253E">
            <w:pPr>
              <w:pStyle w:val="NormalNoparaspacing"/>
            </w:pPr>
            <w:r w:rsidRPr="00FC71DB">
              <w:t>Essential</w:t>
            </w:r>
          </w:p>
        </w:tc>
      </w:tr>
    </w:tbl>
    <w:p w14:paraId="40CACA83" w14:textId="77777777" w:rsidR="00A85F25" w:rsidRDefault="00A85F25" w:rsidP="00A85F25">
      <w:pPr>
        <w:pStyle w:val="NormalFullwidthpage"/>
        <w:ind w:left="0"/>
        <w:sectPr w:rsidR="00A85F25" w:rsidSect="00E949DB">
          <w:headerReference w:type="default" r:id="rId34"/>
          <w:headerReference w:type="first" r:id="rId35"/>
          <w:pgSz w:w="11901" w:h="16840"/>
          <w:pgMar w:top="2977" w:right="567" w:bottom="851" w:left="4253" w:header="567" w:footer="454" w:gutter="0"/>
          <w:cols w:space="708"/>
          <w:titlePg/>
          <w:docGrid w:linePitch="258"/>
        </w:sectPr>
      </w:pPr>
    </w:p>
    <w:p w14:paraId="3EC7E00D"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14EB321C" w14:textId="77777777" w:rsidR="004D21EB" w:rsidRPr="004D21EB" w:rsidRDefault="004D21EB" w:rsidP="004D21EB">
      <w:r w:rsidRPr="004D21EB">
        <w:t>The annual leave entitleme</w:t>
      </w:r>
      <w:r w:rsidR="007C2D15">
        <w:t>nt for full time employees is 28</w:t>
      </w:r>
      <w:r w:rsidRPr="004D21EB">
        <w:t xml:space="preserve"> days per annum on joining. This will increase by a further day after 2 years’ and</w:t>
      </w:r>
      <w:r w:rsidR="0032334F">
        <w:br/>
      </w:r>
      <w:r w:rsidRPr="004D21EB">
        <w:t>5 years' service.</w:t>
      </w:r>
    </w:p>
    <w:p w14:paraId="1DEE186B" w14:textId="31AB3C15" w:rsidR="004D21EB" w:rsidRPr="004D21EB" w:rsidRDefault="004D21EB" w:rsidP="004D21EB">
      <w:r w:rsidRPr="004D21EB">
        <w:t>Staff membership to the Universities Superannuation Scheme (USS</w:t>
      </w:r>
      <w:r w:rsidR="00A2437D" w:rsidRPr="004D21EB">
        <w:t xml:space="preserve">) </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22B75D8" w14:textId="2D0AC109" w:rsidR="004D21EB" w:rsidRPr="004D21EB" w:rsidRDefault="004D21EB" w:rsidP="004D21EB">
      <w:r w:rsidRPr="004D21EB">
        <w:t>We offer a range of family friendly benefits such as flexible working</w:t>
      </w:r>
      <w:r w:rsidR="00A2437D" w:rsidRPr="004D21EB">
        <w:t xml:space="preserve">, </w:t>
      </w:r>
      <w:r w:rsidR="00A11994">
        <w:br/>
      </w:r>
      <w:r w:rsidRPr="004D21EB">
        <w:t>a parents’ group, and a maternity mentoring scheme. Other great benefits include interest free loans for discounted season tickets for travel and bicycle purchases, access to the NHS discounts website</w:t>
      </w:r>
      <w:r w:rsidR="00A2437D" w:rsidRPr="004D21EB">
        <w:t xml:space="preserve">, </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6854C96A" w14:textId="77777777" w:rsidR="00185477" w:rsidRDefault="00185477" w:rsidP="004D21EB">
      <w:pPr>
        <w:pStyle w:val="Heading2"/>
      </w:pPr>
      <w:r w:rsidRPr="00E46DB7">
        <w:t>Further information</w:t>
      </w:r>
    </w:p>
    <w:p w14:paraId="17BFE192" w14:textId="60E9CD4A" w:rsidR="00527D8F" w:rsidRPr="00A7258E" w:rsidRDefault="004D21EB" w:rsidP="00185477">
      <w:r w:rsidRPr="00B85C62">
        <w:t>You may contact</w:t>
      </w:r>
      <w:r w:rsidR="007C2D15" w:rsidRPr="00B85C62">
        <w:t xml:space="preserve"> the</w:t>
      </w:r>
      <w:r w:rsidR="007E2F44" w:rsidRPr="00B85C62">
        <w:t xml:space="preserve"> </w:t>
      </w:r>
      <w:r w:rsidR="005972A1">
        <w:t xml:space="preserve">recruiting team </w:t>
      </w:r>
      <w:r w:rsidR="007E2F44" w:rsidRPr="00B85C62">
        <w:t>by emailing</w:t>
      </w:r>
      <w:r w:rsidR="007C2D15" w:rsidRPr="00B85C62">
        <w:t xml:space="preserve"> </w:t>
      </w:r>
      <w:hyperlink r:id="rId36" w:history="1">
        <w:r w:rsidR="005972A1">
          <w:rPr>
            <w:rStyle w:val="Hyperlink"/>
          </w:rPr>
          <w:t>ddu-iit</w:t>
        </w:r>
        <w:r w:rsidR="005972A1" w:rsidRPr="00B85C62">
          <w:rPr>
            <w:rStyle w:val="Hyperlink"/>
          </w:rPr>
          <w:t>@icr.ac.uk</w:t>
        </w:r>
      </w:hyperlink>
      <w:r w:rsidR="00A72334" w:rsidRPr="00B85C62">
        <w:t xml:space="preserve">. </w:t>
      </w:r>
      <w:r w:rsidRPr="00B85C62">
        <w:t xml:space="preserve">This job description </w:t>
      </w:r>
      <w:r w:rsidR="004F3BC8" w:rsidRPr="00B85C62">
        <w:t>reflects</w:t>
      </w:r>
      <w:r w:rsidRPr="00B85C62">
        <w:t xml:space="preserve"> the current position and is subject to review and alteration in detail and emphasis in the light of future changes or development.</w:t>
      </w:r>
      <w:r w:rsidR="00061A46" w:rsidRPr="00B85C62">
        <w:rPr>
          <w:noProof/>
          <w:lang w:eastAsia="en-GB"/>
        </w:rPr>
        <mc:AlternateContent>
          <mc:Choice Requires="wps">
            <w:drawing>
              <wp:anchor distT="0" distB="0" distL="114300" distR="114300" simplePos="0" relativeHeight="251701248" behindDoc="0" locked="0" layoutInCell="1" allowOverlap="1" wp14:anchorId="0911AD7F" wp14:editId="063993A4">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8A2FC"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1AD7F" id="Snip Diagonal Corner of Rectangle 55" o:spid="_x0000_s1036"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Hw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P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5O1Hw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7F78A2FC" w14:textId="77777777" w:rsidR="00061A46" w:rsidRDefault="00E75509" w:rsidP="00061A46">
                      <w:pPr>
                        <w:pStyle w:val="Sectionheading"/>
                      </w:pPr>
                      <w:r>
                        <w:t>Benefits</w:t>
                      </w:r>
                    </w:p>
                  </w:txbxContent>
                </v:textbox>
                <w10:wrap anchory="page"/>
              </v:shape>
            </w:pict>
          </mc:Fallback>
        </mc:AlternateContent>
      </w:r>
    </w:p>
    <w:sectPr w:rsidR="00527D8F" w:rsidRPr="00A7258E" w:rsidSect="00E949DB">
      <w:headerReference w:type="default" r:id="rId37"/>
      <w:headerReference w:type="first" r:id="rId38"/>
      <w:pgSz w:w="11901" w:h="16840"/>
      <w:pgMar w:top="2694"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5B622" w14:textId="77777777" w:rsidR="006A60E1" w:rsidRDefault="006A60E1">
      <w:r>
        <w:separator/>
      </w:r>
    </w:p>
  </w:endnote>
  <w:endnote w:type="continuationSeparator" w:id="0">
    <w:p w14:paraId="2A68306C" w14:textId="77777777" w:rsidR="006A60E1" w:rsidRDefault="006A6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0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DB71" w14:textId="77777777" w:rsidR="00AA593D" w:rsidRDefault="00AA5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1CEBCBA0" w14:textId="16C2E882"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5D6058">
          <w:rPr>
            <w:rStyle w:val="PageNumber"/>
            <w:noProof/>
          </w:rPr>
          <w:t>11</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8F47" w14:textId="77777777" w:rsidR="00AA593D" w:rsidRDefault="00AA5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D122F" w14:textId="77777777" w:rsidR="006A60E1" w:rsidRDefault="006A60E1">
      <w:r>
        <w:separator/>
      </w:r>
    </w:p>
  </w:footnote>
  <w:footnote w:type="continuationSeparator" w:id="0">
    <w:p w14:paraId="36B8AD1D" w14:textId="77777777" w:rsidR="006A60E1" w:rsidRDefault="006A6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4FC3" w14:textId="77777777" w:rsidR="00AA593D" w:rsidRDefault="00AA5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C2C0" w14:textId="0EB8CCD8"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704373F8" wp14:editId="66C4F3FE">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854B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AQJBXQ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E65F15">
        <w:rPr>
          <w:noProof/>
        </w:rPr>
        <w:t>Candidate Information</w:t>
      </w:r>
    </w:fldSimple>
  </w:p>
  <w:p w14:paraId="523921AE" w14:textId="3E920DA4" w:rsidR="00512BC7" w:rsidRPr="00725E41" w:rsidRDefault="007C6F2F" w:rsidP="00F9499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2CD13DB4" wp14:editId="53138BD4">
              <wp:simplePos x="0" y="0"/>
              <wp:positionH relativeFrom="page">
                <wp:posOffset>2679065</wp:posOffset>
              </wp:positionH>
              <wp:positionV relativeFrom="page">
                <wp:posOffset>1236345</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71B6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0.95pt;margin-top:97.35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" adj="5483" fillcolor="#616365 [3215]" stroked="f">
              <v:fill opacity="16448f"/>
              <v:textbox inset=",7.2pt,,7.2pt"/>
              <w10:wrap anchorx="page" anchory="page"/>
            </v:shape>
          </w:pict>
        </mc:Fallback>
      </mc:AlternateContent>
    </w:r>
    <w:r w:rsidR="00A15ACB">
      <w:rPr>
        <w:noProof/>
      </w:rPr>
      <w:t xml:space="preserve">Senior </w:t>
    </w:r>
    <w:r w:rsidR="00C310E2">
      <w:rPr>
        <w:noProof/>
      </w:rPr>
      <w:t>Clinical</w:t>
    </w:r>
    <w:r w:rsidR="00A15ACB">
      <w:rPr>
        <w:noProof/>
      </w:rPr>
      <w:t xml:space="preserve"> </w:t>
    </w:r>
    <w:r w:rsidR="00DA5D10">
      <w:rPr>
        <w:noProof/>
      </w:rPr>
      <w:t>Trial</w:t>
    </w:r>
    <w:r w:rsidR="00F94991">
      <w:rPr>
        <w:noProof/>
      </w:rPr>
      <w:t xml:space="preserve"> Manager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BAFB3" w14:textId="3FE859CB" w:rsidR="00F705A1" w:rsidRPr="00C34F30" w:rsidRDefault="00E949DB" w:rsidP="00F705A1">
    <w:pPr>
      <w:pStyle w:val="Header"/>
    </w:pPr>
    <w:r w:rsidRPr="00C34F30">
      <w:rPr>
        <w:noProof/>
        <w:lang w:eastAsia="en-GB"/>
      </w:rPr>
      <mc:AlternateContent>
        <mc:Choice Requires="wps">
          <w:drawing>
            <wp:anchor distT="0" distB="0" distL="114300" distR="114300" simplePos="0" relativeHeight="251591168" behindDoc="0" locked="0" layoutInCell="1" allowOverlap="1" wp14:anchorId="2590483D" wp14:editId="62180785">
              <wp:simplePos x="0" y="0"/>
              <wp:positionH relativeFrom="page">
                <wp:posOffset>2625725</wp:posOffset>
              </wp:positionH>
              <wp:positionV relativeFrom="page">
                <wp:posOffset>1233170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5A3F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06.75pt;margin-top:97.1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" adj="5483" fillcolor="#f9a100 [3205]" stroked="f">
              <v:textbox inset=",7.2pt,,7.2pt"/>
              <w10:wrap anchorx="page" anchory="page"/>
            </v:shape>
          </w:pict>
        </mc:Fallback>
      </mc:AlternateContent>
    </w:r>
    <w:r w:rsidR="00D81677">
      <w:rPr>
        <w:noProof/>
        <w:lang w:eastAsia="en-GB"/>
      </w:rPr>
      <w:drawing>
        <wp:anchor distT="0" distB="0" distL="114300" distR="114300" simplePos="0" relativeHeight="251659264" behindDoc="0" locked="0" layoutInCell="1" allowOverlap="1" wp14:anchorId="0B2F0347" wp14:editId="2083669C">
          <wp:simplePos x="0" y="0"/>
          <wp:positionH relativeFrom="column">
            <wp:posOffset>-2340610</wp:posOffset>
          </wp:positionH>
          <wp:positionV relativeFrom="page">
            <wp:posOffset>360045</wp:posOffset>
          </wp:positionV>
          <wp:extent cx="2851200" cy="554400"/>
          <wp:effectExtent l="0" t="0" r="0" b="4445"/>
          <wp:wrapNone/>
          <wp:docPr id="43" name="Picture 43"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198E1" w14:textId="2267DA96"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6D23CE3A" wp14:editId="11AB7A3D">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169C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GzOkoE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E65F15">
        <w:rPr>
          <w:noProof/>
        </w:rPr>
        <w:t>Candidate Information</w:t>
      </w:r>
    </w:fldSimple>
  </w:p>
  <w:p w14:paraId="6342AADB" w14:textId="4E339E54"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7A7D30AD" wp14:editId="5338CC8B">
              <wp:simplePos x="0" y="0"/>
              <wp:positionH relativeFrom="page">
                <wp:posOffset>371475</wp:posOffset>
              </wp:positionH>
              <wp:positionV relativeFrom="page">
                <wp:posOffset>1455420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2557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25pt;margin-top:114.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" adj="5483" fillcolor="#616365 [3215]" stroked="f">
              <v:fill opacity="16448f"/>
              <v:textbox inset=",7.2pt,,7.2pt"/>
              <w10:wrap anchorx="page" anchory="page"/>
            </v:shape>
          </w:pict>
        </mc:Fallback>
      </mc:AlternateContent>
    </w:r>
    <w:r w:rsidR="00833040">
      <w:rPr>
        <w:noProof/>
      </w:rPr>
      <w:t xml:space="preserve">Senior </w:t>
    </w:r>
    <w:r w:rsidR="00C310E2">
      <w:rPr>
        <w:noProof/>
      </w:rPr>
      <w:t>Clinical</w:t>
    </w:r>
    <w:r w:rsidR="00833040">
      <w:rPr>
        <w:noProof/>
      </w:rPr>
      <w:t xml:space="preserve"> </w:t>
    </w:r>
    <w:r w:rsidR="00E470A2">
      <w:rPr>
        <w:noProof/>
      </w:rPr>
      <w:t>Trial</w:t>
    </w:r>
    <w:r w:rsidR="00DD352C">
      <w:rPr>
        <w:noProof/>
      </w:rPr>
      <w:t xml:space="preserve"> Manager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D7EE8" w14:textId="61CC93D2" w:rsidR="00242AC3" w:rsidRDefault="005972A1" w:rsidP="009322E9">
    <w:pPr>
      <w:pStyle w:val="Header"/>
    </w:pPr>
    <w:fldSimple w:instr=" STYLEREF &quot;Front cover heading_&quot; \* MERGEFORMAT ">
      <w:r w:rsidR="00E65F15">
        <w:rPr>
          <w:noProof/>
        </w:rPr>
        <w:t>Candidate Information</w:t>
      </w:r>
    </w:fldSimple>
  </w:p>
  <w:p w14:paraId="40BA585B" w14:textId="453F3B77" w:rsidR="00242AC3" w:rsidRPr="00C34F30" w:rsidRDefault="00ED0A1B" w:rsidP="009322E9">
    <w:pPr>
      <w:pStyle w:val="HeaderSubtitle"/>
    </w:pPr>
    <w:r w:rsidRPr="00C34F30">
      <w:rPr>
        <w:noProof/>
        <w:lang w:eastAsia="en-GB"/>
      </w:rPr>
      <mc:AlternateContent>
        <mc:Choice Requires="wps">
          <w:drawing>
            <wp:anchor distT="0" distB="0" distL="114300" distR="114300" simplePos="0" relativeHeight="251671552" behindDoc="0" locked="0" layoutInCell="1" allowOverlap="1" wp14:anchorId="3932F675" wp14:editId="38A5882B">
              <wp:simplePos x="0" y="0"/>
              <wp:positionH relativeFrom="page">
                <wp:posOffset>2695575</wp:posOffset>
              </wp:positionH>
              <wp:positionV relativeFrom="page">
                <wp:posOffset>1436370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90FA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13.1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" adj="5483" fillcolor="#616365 [3215]" stroked="f">
              <v:fill opacity="16448f"/>
              <v:textbox inset=",7.2pt,,7.2pt"/>
              <w10:wrap anchorx="page" anchory="page"/>
            </v:shape>
          </w:pict>
        </mc:Fallback>
      </mc:AlternateContent>
    </w:r>
    <w:r w:rsidR="00242AC3" w:rsidRPr="00781695">
      <w:rPr>
        <w:noProof/>
        <w:lang w:eastAsia="en-GB"/>
      </w:rPr>
      <mc:AlternateContent>
        <mc:Choice Requires="wps">
          <w:drawing>
            <wp:anchor distT="0" distB="0" distL="114300" distR="114300" simplePos="0" relativeHeight="251672576" behindDoc="0" locked="0" layoutInCell="1" allowOverlap="1" wp14:anchorId="274F7694" wp14:editId="7E5354E4">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ADBA"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391E69">
      <w:rPr>
        <w:noProof/>
      </w:rPr>
      <w:t xml:space="preserve">Senior </w:t>
    </w:r>
    <w:r w:rsidR="00C310E2">
      <w:rPr>
        <w:noProof/>
      </w:rPr>
      <w:t xml:space="preserve">Clinical </w:t>
    </w:r>
    <w:r w:rsidR="00E470A2">
      <w:rPr>
        <w:noProof/>
      </w:rPr>
      <w:t>Trial</w:t>
    </w:r>
    <w:r w:rsidR="00DD352C">
      <w:rPr>
        <w:noProof/>
      </w:rPr>
      <w:t xml:space="preserve"> Manager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1B60" w14:textId="4DA3C499" w:rsidR="00A85F25" w:rsidRDefault="00A85F25" w:rsidP="00781695">
    <w:pPr>
      <w:pStyle w:val="Header"/>
    </w:pPr>
    <w:r w:rsidRPr="00781695">
      <w:rPr>
        <w:noProof/>
        <w:lang w:eastAsia="en-GB"/>
      </w:rPr>
      <mc:AlternateContent>
        <mc:Choice Requires="wps">
          <w:drawing>
            <wp:anchor distT="0" distB="0" distL="114300" distR="114300" simplePos="0" relativeHeight="251678720" behindDoc="0" locked="0" layoutInCell="1" allowOverlap="1" wp14:anchorId="0B2E17B0" wp14:editId="024F63A1">
              <wp:simplePos x="0" y="0"/>
              <wp:positionH relativeFrom="page">
                <wp:posOffset>374650</wp:posOffset>
              </wp:positionH>
              <wp:positionV relativeFrom="page">
                <wp:posOffset>309880</wp:posOffset>
              </wp:positionV>
              <wp:extent cx="6818630" cy="82550"/>
              <wp:effectExtent l="0" t="0" r="1270" b="6350"/>
              <wp:wrapNone/>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2349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EnFAIAABs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" adj="5483" fillcolor="#f9a100 [3205]" stroked="f">
              <v:textbox inset=",7.2pt,,7.2pt"/>
              <w10:wrap anchorx="page" anchory="page"/>
            </v:shape>
          </w:pict>
        </mc:Fallback>
      </mc:AlternateContent>
    </w:r>
    <w:fldSimple w:instr=" STYLEREF &quot;Front cover heading_&quot; \* MERGEFORMAT ">
      <w:r w:rsidR="00E65F15">
        <w:rPr>
          <w:noProof/>
        </w:rPr>
        <w:t>Candidate Information</w:t>
      </w:r>
    </w:fldSimple>
  </w:p>
  <w:p w14:paraId="2BC9385F" w14:textId="648679AA" w:rsidR="00A85F25" w:rsidRPr="00725E41" w:rsidRDefault="00E470A2" w:rsidP="00725E41">
    <w:pPr>
      <w:pStyle w:val="HeaderSubtitle"/>
    </w:pPr>
    <w:r w:rsidRPr="00781695">
      <w:rPr>
        <w:noProof/>
        <w:lang w:eastAsia="en-GB"/>
      </w:rPr>
      <mc:AlternateContent>
        <mc:Choice Requires="wps">
          <w:drawing>
            <wp:anchor distT="0" distB="0" distL="114300" distR="114300" simplePos="0" relativeHeight="251684864" behindDoc="0" locked="0" layoutInCell="1" allowOverlap="1" wp14:anchorId="5D718256" wp14:editId="3EA5D14B">
              <wp:simplePos x="0" y="0"/>
              <wp:positionH relativeFrom="page">
                <wp:posOffset>377825</wp:posOffset>
              </wp:positionH>
              <wp:positionV relativeFrom="page">
                <wp:posOffset>1607820</wp:posOffset>
              </wp:positionV>
              <wp:extent cx="6818400" cy="82800"/>
              <wp:effectExtent l="0" t="0" r="1905" b="6350"/>
              <wp:wrapNone/>
              <wp:docPr id="3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D5C6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75pt;margin-top:126.6pt;width:536.9pt;height: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jwNb3&#10;3wAAAAsBAAAPAAAAAAAAAAAAAAAAAGYEAABkcnMvZG93bnJldi54bWxQSwUGAAAAAAQABADzAAAA&#10;cgUAAAAA&#10;" adj="5483" fillcolor="#616365 [3215]" stroked="f">
              <v:fill opacity="16448f"/>
              <v:textbox inset=",7.2pt,,7.2pt"/>
              <w10:wrap anchorx="page" anchory="page"/>
            </v:shape>
          </w:pict>
        </mc:Fallback>
      </mc:AlternateContent>
    </w:r>
    <w:r w:rsidR="007A2097">
      <w:t xml:space="preserve">Senior </w:t>
    </w:r>
    <w:r w:rsidR="00CF14C4">
      <w:t>Clinical</w:t>
    </w:r>
    <w:r w:rsidR="00AA593D">
      <w:t xml:space="preserve"> </w:t>
    </w:r>
    <w:r>
      <w:t xml:space="preserve">Trial </w:t>
    </w:r>
    <w:r w:rsidR="00DD352C">
      <w:t>Manager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F4144" w14:textId="57440656" w:rsidR="00A85F25" w:rsidRDefault="005972A1" w:rsidP="009322E9">
    <w:pPr>
      <w:pStyle w:val="Header"/>
    </w:pPr>
    <w:fldSimple w:instr=" STYLEREF &quot;Front cover heading_&quot; \* MERGEFORMAT ">
      <w:r w:rsidR="00E65F15">
        <w:rPr>
          <w:noProof/>
        </w:rPr>
        <w:t>Candidate Information</w:t>
      </w:r>
    </w:fldSimple>
  </w:p>
  <w:p w14:paraId="1A0790EB" w14:textId="2784CA2B" w:rsidR="00A85F25" w:rsidRPr="00C34F30" w:rsidRDefault="00E949DB" w:rsidP="009322E9">
    <w:pPr>
      <w:pStyle w:val="HeaderSubtitle"/>
    </w:pPr>
    <w:r w:rsidRPr="00C34F30">
      <w:rPr>
        <w:noProof/>
        <w:lang w:eastAsia="en-GB"/>
      </w:rPr>
      <mc:AlternateContent>
        <mc:Choice Requires="wps">
          <w:drawing>
            <wp:anchor distT="0" distB="0" distL="114300" distR="114300" simplePos="0" relativeHeight="251681792" behindDoc="0" locked="0" layoutInCell="1" allowOverlap="1" wp14:anchorId="54D7C66D" wp14:editId="24D6D5C1">
              <wp:simplePos x="0" y="0"/>
              <wp:positionH relativeFrom="page">
                <wp:posOffset>2695575</wp:posOffset>
              </wp:positionH>
              <wp:positionV relativeFrom="page">
                <wp:posOffset>1633220</wp:posOffset>
              </wp:positionV>
              <wp:extent cx="4507200" cy="82800"/>
              <wp:effectExtent l="0" t="0" r="1905" b="6350"/>
              <wp:wrapNone/>
              <wp:docPr id="2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157F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28.6pt;width:354.9pt;height: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" adj="5483" fillcolor="#616365 [3215]" stroked="f">
              <v:fill opacity="16448f"/>
              <v:textbox inset=",7.2pt,,7.2pt"/>
              <w10:wrap anchorx="page" anchory="page"/>
            </v:shape>
          </w:pict>
        </mc:Fallback>
      </mc:AlternateContent>
    </w:r>
    <w:r w:rsidR="00E470A2" w:rsidRPr="00781695">
      <w:rPr>
        <w:noProof/>
        <w:lang w:eastAsia="en-GB"/>
      </w:rPr>
      <mc:AlternateContent>
        <mc:Choice Requires="wps">
          <w:drawing>
            <wp:anchor distT="0" distB="0" distL="114300" distR="114300" simplePos="0" relativeHeight="251682816" behindDoc="0" locked="0" layoutInCell="1" allowOverlap="1" wp14:anchorId="08E58B69" wp14:editId="06C19599">
              <wp:simplePos x="0" y="0"/>
              <wp:positionH relativeFrom="page">
                <wp:posOffset>374650</wp:posOffset>
              </wp:positionH>
              <wp:positionV relativeFrom="page">
                <wp:posOffset>309880</wp:posOffset>
              </wp:positionV>
              <wp:extent cx="6818400" cy="82800"/>
              <wp:effectExtent l="0" t="0" r="1905" b="6350"/>
              <wp:wrapNone/>
              <wp:docPr id="1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481EC" id="AutoShape 37" o:spid="_x0000_s1026" type="#_x0000_t10" style="position:absolute;margin-left:29.5pt;margin-top:24.4pt;width:536.9pt;height: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FA38EF">
      <w:rPr>
        <w:noProof/>
      </w:rPr>
      <w:t xml:space="preserve">Senior </w:t>
    </w:r>
    <w:r>
      <w:rPr>
        <w:noProof/>
      </w:rPr>
      <w:t xml:space="preserve">Clinical </w:t>
    </w:r>
    <w:r w:rsidR="00E470A2">
      <w:rPr>
        <w:noProof/>
      </w:rPr>
      <w:t xml:space="preserve">Trial </w:t>
    </w:r>
    <w:r w:rsidR="00DD352C">
      <w:rPr>
        <w:noProof/>
      </w:rPr>
      <w:t>Manager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CCD09" w14:textId="045D16FF"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7697F374" wp14:editId="3E639E8E">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723E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E949DB">
        <w:rPr>
          <w:noProof/>
        </w:rPr>
        <w:t>Candidate Information</w:t>
      </w:r>
    </w:fldSimple>
  </w:p>
  <w:p w14:paraId="0AC27C15" w14:textId="3CAD0183"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0EC67957" wp14:editId="6F29CA95">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5280"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r w:rsidR="0054575C">
      <w:fldChar w:fldCharType="begin"/>
    </w:r>
    <w:r w:rsidR="0054575C">
      <w:instrText xml:space="preserve"> STYLEREF "Front cover subtitle_" \* MERGEFORMAT </w:instrText>
    </w:r>
    <w:r w:rsidR="0054575C">
      <w:fldChar w:fldCharType="separate"/>
    </w:r>
    <w:r w:rsidR="00E949DB">
      <w:rPr>
        <w:b/>
        <w:bCs/>
        <w:noProof/>
        <w:lang w:val="en-US"/>
      </w:rPr>
      <w:t>Error! No text of specified style in document.</w:t>
    </w:r>
    <w:r w:rsidR="0054575C">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336F1" w14:textId="5C1C3893" w:rsidR="009322E9" w:rsidRDefault="005972A1" w:rsidP="009322E9">
    <w:pPr>
      <w:pStyle w:val="Header"/>
    </w:pPr>
    <w:fldSimple w:instr=" STYLEREF &quot;Front cover heading_&quot; \* MERGEFORMAT ">
      <w:r w:rsidR="00E65F15">
        <w:rPr>
          <w:noProof/>
        </w:rPr>
        <w:t>Candidate Information</w:t>
      </w:r>
    </w:fldSimple>
  </w:p>
  <w:p w14:paraId="0B6FA62D" w14:textId="5E46D7EF" w:rsidR="00820CE1" w:rsidRPr="00C34F30" w:rsidRDefault="00E949DB" w:rsidP="009322E9">
    <w:pPr>
      <w:pStyle w:val="HeaderSubtitle"/>
    </w:pPr>
    <w:r w:rsidRPr="00C34F30">
      <w:rPr>
        <w:noProof/>
        <w:lang w:eastAsia="en-GB"/>
      </w:rPr>
      <mc:AlternateContent>
        <mc:Choice Requires="wps">
          <w:drawing>
            <wp:anchor distT="0" distB="0" distL="114300" distR="114300" simplePos="0" relativeHeight="251661312" behindDoc="0" locked="0" layoutInCell="1" allowOverlap="1" wp14:anchorId="0EEA7030" wp14:editId="10F64688">
              <wp:simplePos x="0" y="0"/>
              <wp:positionH relativeFrom="page">
                <wp:posOffset>2686251</wp:posOffset>
              </wp:positionH>
              <wp:positionV relativeFrom="page">
                <wp:posOffset>1523421</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36CD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1.5pt;margin-top:119.95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" adj="5483" fillcolor="#616365 [3215]" stroked="f">
              <v:fill opacity="16448f"/>
              <v:textbox inset=",7.2pt,,7.2pt"/>
              <w10:wrap anchorx="page" anchory="page"/>
            </v:shape>
          </w:pict>
        </mc:Fallback>
      </mc:AlternateContent>
    </w:r>
    <w:r w:rsidR="008A2BA4" w:rsidRPr="00781695">
      <w:rPr>
        <w:noProof/>
        <w:lang w:eastAsia="en-GB"/>
      </w:rPr>
      <mc:AlternateContent>
        <mc:Choice Requires="wps">
          <w:drawing>
            <wp:anchor distT="0" distB="0" distL="114300" distR="114300" simplePos="0" relativeHeight="251663360" behindDoc="0" locked="0" layoutInCell="1" allowOverlap="1" wp14:anchorId="314D9703" wp14:editId="34BFE19B">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B9E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7A2097">
      <w:t xml:space="preserve">Senior </w:t>
    </w:r>
    <w:r>
      <w:t xml:space="preserve">Clinical </w:t>
    </w:r>
    <w:r w:rsidR="00E470A2">
      <w:t>Trial</w:t>
    </w:r>
    <w:r w:rsidR="00DD352C">
      <w:t xml:space="preserve"> Manager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1A441F"/>
    <w:multiLevelType w:val="hybridMultilevel"/>
    <w:tmpl w:val="028E5CF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3621"/>
        </w:tabs>
        <w:ind w:left="3621"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3966FA"/>
    <w:multiLevelType w:val="hybridMultilevel"/>
    <w:tmpl w:val="C48A7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AD0151"/>
    <w:multiLevelType w:val="hybridMultilevel"/>
    <w:tmpl w:val="3D792F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4"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144531">
    <w:abstractNumId w:val="19"/>
  </w:num>
  <w:num w:numId="2" w16cid:durableId="1415206596">
    <w:abstractNumId w:val="30"/>
  </w:num>
  <w:num w:numId="3" w16cid:durableId="1698119371">
    <w:abstractNumId w:val="28"/>
  </w:num>
  <w:num w:numId="4" w16cid:durableId="2051101566">
    <w:abstractNumId w:val="30"/>
    <w:lvlOverride w:ilvl="0">
      <w:startOverride w:val="1"/>
    </w:lvlOverride>
  </w:num>
  <w:num w:numId="5" w16cid:durableId="535627813">
    <w:abstractNumId w:val="23"/>
  </w:num>
  <w:num w:numId="6" w16cid:durableId="323901830">
    <w:abstractNumId w:val="8"/>
  </w:num>
  <w:num w:numId="7" w16cid:durableId="1240137809">
    <w:abstractNumId w:val="0"/>
  </w:num>
  <w:num w:numId="8" w16cid:durableId="134837704">
    <w:abstractNumId w:val="4"/>
  </w:num>
  <w:num w:numId="9" w16cid:durableId="371005441">
    <w:abstractNumId w:val="3"/>
  </w:num>
  <w:num w:numId="10" w16cid:durableId="157163150">
    <w:abstractNumId w:val="2"/>
  </w:num>
  <w:num w:numId="11" w16cid:durableId="445196267">
    <w:abstractNumId w:val="1"/>
  </w:num>
  <w:num w:numId="12" w16cid:durableId="1553271606">
    <w:abstractNumId w:val="20"/>
  </w:num>
  <w:num w:numId="13" w16cid:durableId="1768499029">
    <w:abstractNumId w:val="9"/>
  </w:num>
  <w:num w:numId="14" w16cid:durableId="690574451">
    <w:abstractNumId w:val="6"/>
  </w:num>
  <w:num w:numId="15" w16cid:durableId="1323923375">
    <w:abstractNumId w:val="5"/>
  </w:num>
  <w:num w:numId="16" w16cid:durableId="865026203">
    <w:abstractNumId w:val="24"/>
  </w:num>
  <w:num w:numId="17" w16cid:durableId="893664068">
    <w:abstractNumId w:val="14"/>
  </w:num>
  <w:num w:numId="18" w16cid:durableId="382339261">
    <w:abstractNumId w:val="34"/>
  </w:num>
  <w:num w:numId="19" w16cid:durableId="1897665105">
    <w:abstractNumId w:val="21"/>
  </w:num>
  <w:num w:numId="20" w16cid:durableId="1157188469">
    <w:abstractNumId w:val="32"/>
  </w:num>
  <w:num w:numId="21" w16cid:durableId="924455415">
    <w:abstractNumId w:val="35"/>
  </w:num>
  <w:num w:numId="22" w16cid:durableId="1450513667">
    <w:abstractNumId w:val="17"/>
  </w:num>
  <w:num w:numId="23" w16cid:durableId="407193779">
    <w:abstractNumId w:val="16"/>
  </w:num>
  <w:num w:numId="24" w16cid:durableId="376272385">
    <w:abstractNumId w:val="26"/>
  </w:num>
  <w:num w:numId="25" w16cid:durableId="605692637">
    <w:abstractNumId w:val="25"/>
  </w:num>
  <w:num w:numId="26" w16cid:durableId="391923650">
    <w:abstractNumId w:val="18"/>
  </w:num>
  <w:num w:numId="27" w16cid:durableId="610161215">
    <w:abstractNumId w:val="31"/>
  </w:num>
  <w:num w:numId="28" w16cid:durableId="718943678">
    <w:abstractNumId w:val="11"/>
  </w:num>
  <w:num w:numId="29" w16cid:durableId="1226264127">
    <w:abstractNumId w:val="29"/>
  </w:num>
  <w:num w:numId="30" w16cid:durableId="2066828687">
    <w:abstractNumId w:val="12"/>
  </w:num>
  <w:num w:numId="31" w16cid:durableId="271983758">
    <w:abstractNumId w:val="13"/>
  </w:num>
  <w:num w:numId="32" w16cid:durableId="1237132654">
    <w:abstractNumId w:val="10"/>
  </w:num>
  <w:num w:numId="33" w16cid:durableId="18849002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17945347">
    <w:abstractNumId w:val="7"/>
  </w:num>
  <w:num w:numId="35" w16cid:durableId="851071399">
    <w:abstractNumId w:val="22"/>
  </w:num>
  <w:num w:numId="36" w16cid:durableId="1619675146">
    <w:abstractNumId w:val="27"/>
  </w:num>
  <w:num w:numId="37" w16cid:durableId="5311178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22881"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5273"/>
    <w:rsid w:val="00005CC3"/>
    <w:rsid w:val="0000660A"/>
    <w:rsid w:val="00007057"/>
    <w:rsid w:val="00007255"/>
    <w:rsid w:val="000074E2"/>
    <w:rsid w:val="000106AA"/>
    <w:rsid w:val="00010B84"/>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491"/>
    <w:rsid w:val="00026A8D"/>
    <w:rsid w:val="00027451"/>
    <w:rsid w:val="0003029C"/>
    <w:rsid w:val="0003076C"/>
    <w:rsid w:val="000312B4"/>
    <w:rsid w:val="00032E51"/>
    <w:rsid w:val="00032F7D"/>
    <w:rsid w:val="0003354A"/>
    <w:rsid w:val="00034832"/>
    <w:rsid w:val="00034DB2"/>
    <w:rsid w:val="00034EB0"/>
    <w:rsid w:val="00036A0A"/>
    <w:rsid w:val="00040142"/>
    <w:rsid w:val="00040A9B"/>
    <w:rsid w:val="00041FCE"/>
    <w:rsid w:val="00042A1B"/>
    <w:rsid w:val="00042BB9"/>
    <w:rsid w:val="00043692"/>
    <w:rsid w:val="0004387C"/>
    <w:rsid w:val="00043A2A"/>
    <w:rsid w:val="00043F02"/>
    <w:rsid w:val="00044D34"/>
    <w:rsid w:val="0004508F"/>
    <w:rsid w:val="000458F3"/>
    <w:rsid w:val="00045A52"/>
    <w:rsid w:val="000460D6"/>
    <w:rsid w:val="0004697F"/>
    <w:rsid w:val="00046CEF"/>
    <w:rsid w:val="00046E12"/>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0F78"/>
    <w:rsid w:val="000711CC"/>
    <w:rsid w:val="00071908"/>
    <w:rsid w:val="00071BD2"/>
    <w:rsid w:val="00071F91"/>
    <w:rsid w:val="00072110"/>
    <w:rsid w:val="000732C1"/>
    <w:rsid w:val="0007332E"/>
    <w:rsid w:val="0007420E"/>
    <w:rsid w:val="00074C09"/>
    <w:rsid w:val="00074D07"/>
    <w:rsid w:val="00075E6C"/>
    <w:rsid w:val="000761EE"/>
    <w:rsid w:val="000768A8"/>
    <w:rsid w:val="00076C39"/>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29"/>
    <w:rsid w:val="0009769B"/>
    <w:rsid w:val="00097BAC"/>
    <w:rsid w:val="000A0105"/>
    <w:rsid w:val="000A19F3"/>
    <w:rsid w:val="000A2511"/>
    <w:rsid w:val="000A2600"/>
    <w:rsid w:val="000A44E6"/>
    <w:rsid w:val="000A45B4"/>
    <w:rsid w:val="000A47A6"/>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4B8C"/>
    <w:rsid w:val="000C55F3"/>
    <w:rsid w:val="000C6196"/>
    <w:rsid w:val="000C675D"/>
    <w:rsid w:val="000C736E"/>
    <w:rsid w:val="000C73B2"/>
    <w:rsid w:val="000C7FDD"/>
    <w:rsid w:val="000D1733"/>
    <w:rsid w:val="000D2878"/>
    <w:rsid w:val="000D2A7F"/>
    <w:rsid w:val="000D2EE3"/>
    <w:rsid w:val="000D3304"/>
    <w:rsid w:val="000D3868"/>
    <w:rsid w:val="000D3AE3"/>
    <w:rsid w:val="000D5BDA"/>
    <w:rsid w:val="000D5C66"/>
    <w:rsid w:val="000E122A"/>
    <w:rsid w:val="000E2897"/>
    <w:rsid w:val="000E3B04"/>
    <w:rsid w:val="000E3C53"/>
    <w:rsid w:val="000E4084"/>
    <w:rsid w:val="000E47F7"/>
    <w:rsid w:val="000E4BD8"/>
    <w:rsid w:val="000E4CA4"/>
    <w:rsid w:val="000E5E0F"/>
    <w:rsid w:val="000E654B"/>
    <w:rsid w:val="000E77EA"/>
    <w:rsid w:val="000E7F46"/>
    <w:rsid w:val="000F0395"/>
    <w:rsid w:val="000F5C19"/>
    <w:rsid w:val="0010027B"/>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0657"/>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27E40"/>
    <w:rsid w:val="001301E0"/>
    <w:rsid w:val="00130425"/>
    <w:rsid w:val="0013075F"/>
    <w:rsid w:val="00130D88"/>
    <w:rsid w:val="001344C1"/>
    <w:rsid w:val="0013720C"/>
    <w:rsid w:val="001377BF"/>
    <w:rsid w:val="00137BA3"/>
    <w:rsid w:val="00140266"/>
    <w:rsid w:val="00140802"/>
    <w:rsid w:val="00141104"/>
    <w:rsid w:val="00141303"/>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0C1F"/>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6689"/>
    <w:rsid w:val="00177F79"/>
    <w:rsid w:val="001801F5"/>
    <w:rsid w:val="00180789"/>
    <w:rsid w:val="0018219D"/>
    <w:rsid w:val="00182E55"/>
    <w:rsid w:val="00184205"/>
    <w:rsid w:val="00184F55"/>
    <w:rsid w:val="00185477"/>
    <w:rsid w:val="001855FF"/>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446E"/>
    <w:rsid w:val="001A5123"/>
    <w:rsid w:val="001A5FD3"/>
    <w:rsid w:val="001A62D9"/>
    <w:rsid w:val="001A75EA"/>
    <w:rsid w:val="001B0561"/>
    <w:rsid w:val="001B0EFA"/>
    <w:rsid w:val="001B1163"/>
    <w:rsid w:val="001B12E9"/>
    <w:rsid w:val="001B1C53"/>
    <w:rsid w:val="001B24D2"/>
    <w:rsid w:val="001B30C6"/>
    <w:rsid w:val="001B41AD"/>
    <w:rsid w:val="001B4B41"/>
    <w:rsid w:val="001B6C74"/>
    <w:rsid w:val="001B6D19"/>
    <w:rsid w:val="001B6D97"/>
    <w:rsid w:val="001C10E5"/>
    <w:rsid w:val="001C12F9"/>
    <w:rsid w:val="001C140E"/>
    <w:rsid w:val="001C1E5C"/>
    <w:rsid w:val="001C21CD"/>
    <w:rsid w:val="001C21DA"/>
    <w:rsid w:val="001C2B0C"/>
    <w:rsid w:val="001C30BA"/>
    <w:rsid w:val="001C5D39"/>
    <w:rsid w:val="001D033A"/>
    <w:rsid w:val="001D0893"/>
    <w:rsid w:val="001D101F"/>
    <w:rsid w:val="001D132A"/>
    <w:rsid w:val="001D19C6"/>
    <w:rsid w:val="001D240B"/>
    <w:rsid w:val="001D3315"/>
    <w:rsid w:val="001D39FB"/>
    <w:rsid w:val="001D4046"/>
    <w:rsid w:val="001D4E46"/>
    <w:rsid w:val="001D5266"/>
    <w:rsid w:val="001D662D"/>
    <w:rsid w:val="001D7EF8"/>
    <w:rsid w:val="001E0683"/>
    <w:rsid w:val="001E0783"/>
    <w:rsid w:val="001E2086"/>
    <w:rsid w:val="001E20AA"/>
    <w:rsid w:val="001E2C8E"/>
    <w:rsid w:val="001E323D"/>
    <w:rsid w:val="001E3A26"/>
    <w:rsid w:val="001E3A90"/>
    <w:rsid w:val="001E3E30"/>
    <w:rsid w:val="001E41F4"/>
    <w:rsid w:val="001E4C9E"/>
    <w:rsid w:val="001E5600"/>
    <w:rsid w:val="001E601D"/>
    <w:rsid w:val="001E7367"/>
    <w:rsid w:val="001E7714"/>
    <w:rsid w:val="001E7D10"/>
    <w:rsid w:val="001F0D63"/>
    <w:rsid w:val="001F1120"/>
    <w:rsid w:val="001F1140"/>
    <w:rsid w:val="001F12CD"/>
    <w:rsid w:val="001F2B3B"/>
    <w:rsid w:val="001F3DFC"/>
    <w:rsid w:val="001F416A"/>
    <w:rsid w:val="001F4D13"/>
    <w:rsid w:val="001F58B3"/>
    <w:rsid w:val="001F672D"/>
    <w:rsid w:val="001F68C7"/>
    <w:rsid w:val="001F7713"/>
    <w:rsid w:val="001F795B"/>
    <w:rsid w:val="00200040"/>
    <w:rsid w:val="0020048F"/>
    <w:rsid w:val="00200787"/>
    <w:rsid w:val="002008A4"/>
    <w:rsid w:val="002011AF"/>
    <w:rsid w:val="0020177B"/>
    <w:rsid w:val="00202FEC"/>
    <w:rsid w:val="00204280"/>
    <w:rsid w:val="00204A4C"/>
    <w:rsid w:val="00204DFC"/>
    <w:rsid w:val="00205ADA"/>
    <w:rsid w:val="0021194C"/>
    <w:rsid w:val="00211D85"/>
    <w:rsid w:val="00211DB5"/>
    <w:rsid w:val="00211DC4"/>
    <w:rsid w:val="0021266A"/>
    <w:rsid w:val="00212905"/>
    <w:rsid w:val="00213355"/>
    <w:rsid w:val="0021391A"/>
    <w:rsid w:val="00213D34"/>
    <w:rsid w:val="002149BC"/>
    <w:rsid w:val="00215647"/>
    <w:rsid w:val="0021705E"/>
    <w:rsid w:val="00217A85"/>
    <w:rsid w:val="00220095"/>
    <w:rsid w:val="002210A1"/>
    <w:rsid w:val="002221FA"/>
    <w:rsid w:val="00222AC2"/>
    <w:rsid w:val="00223789"/>
    <w:rsid w:val="00226061"/>
    <w:rsid w:val="00226459"/>
    <w:rsid w:val="00226790"/>
    <w:rsid w:val="00227185"/>
    <w:rsid w:val="00227212"/>
    <w:rsid w:val="00227DB2"/>
    <w:rsid w:val="00227F58"/>
    <w:rsid w:val="00230B0D"/>
    <w:rsid w:val="00230CB4"/>
    <w:rsid w:val="00231EAD"/>
    <w:rsid w:val="002338F3"/>
    <w:rsid w:val="00233ACE"/>
    <w:rsid w:val="00234A88"/>
    <w:rsid w:val="00235D7D"/>
    <w:rsid w:val="00236C9F"/>
    <w:rsid w:val="0024057D"/>
    <w:rsid w:val="00241459"/>
    <w:rsid w:val="00242AC3"/>
    <w:rsid w:val="0024385F"/>
    <w:rsid w:val="0024457C"/>
    <w:rsid w:val="0024533D"/>
    <w:rsid w:val="0024587B"/>
    <w:rsid w:val="00245905"/>
    <w:rsid w:val="002460AD"/>
    <w:rsid w:val="002467A7"/>
    <w:rsid w:val="00246B71"/>
    <w:rsid w:val="00246DC1"/>
    <w:rsid w:val="00246EB6"/>
    <w:rsid w:val="00246F67"/>
    <w:rsid w:val="002472D0"/>
    <w:rsid w:val="00247993"/>
    <w:rsid w:val="002479E0"/>
    <w:rsid w:val="0025040D"/>
    <w:rsid w:val="002508A4"/>
    <w:rsid w:val="00250A79"/>
    <w:rsid w:val="00250E4D"/>
    <w:rsid w:val="0025195A"/>
    <w:rsid w:val="00251E05"/>
    <w:rsid w:val="00252383"/>
    <w:rsid w:val="0025272D"/>
    <w:rsid w:val="0025357B"/>
    <w:rsid w:val="00253F64"/>
    <w:rsid w:val="00254531"/>
    <w:rsid w:val="00256350"/>
    <w:rsid w:val="0025679A"/>
    <w:rsid w:val="00256848"/>
    <w:rsid w:val="00256E3B"/>
    <w:rsid w:val="00257725"/>
    <w:rsid w:val="002579B7"/>
    <w:rsid w:val="00260597"/>
    <w:rsid w:val="0026247B"/>
    <w:rsid w:val="00262530"/>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465"/>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1C16"/>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49E"/>
    <w:rsid w:val="002C3E92"/>
    <w:rsid w:val="002C46D4"/>
    <w:rsid w:val="002C4A42"/>
    <w:rsid w:val="002C654D"/>
    <w:rsid w:val="002C6D00"/>
    <w:rsid w:val="002C705F"/>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BEB"/>
    <w:rsid w:val="00315D50"/>
    <w:rsid w:val="00315EAE"/>
    <w:rsid w:val="00316D7D"/>
    <w:rsid w:val="003172F1"/>
    <w:rsid w:val="003177D5"/>
    <w:rsid w:val="00320F86"/>
    <w:rsid w:val="003215FA"/>
    <w:rsid w:val="003223C3"/>
    <w:rsid w:val="00322709"/>
    <w:rsid w:val="003231BD"/>
    <w:rsid w:val="0032334F"/>
    <w:rsid w:val="0032409E"/>
    <w:rsid w:val="00324122"/>
    <w:rsid w:val="00325E9A"/>
    <w:rsid w:val="00326E07"/>
    <w:rsid w:val="0032766F"/>
    <w:rsid w:val="00327812"/>
    <w:rsid w:val="003305F8"/>
    <w:rsid w:val="00332BAF"/>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2AEE"/>
    <w:rsid w:val="00353257"/>
    <w:rsid w:val="003549E3"/>
    <w:rsid w:val="00356205"/>
    <w:rsid w:val="00356F44"/>
    <w:rsid w:val="00357495"/>
    <w:rsid w:val="0035758B"/>
    <w:rsid w:val="0036120B"/>
    <w:rsid w:val="003621D7"/>
    <w:rsid w:val="00363A91"/>
    <w:rsid w:val="003658D6"/>
    <w:rsid w:val="0036624C"/>
    <w:rsid w:val="003679A8"/>
    <w:rsid w:val="00367E98"/>
    <w:rsid w:val="00370C7D"/>
    <w:rsid w:val="00370D3E"/>
    <w:rsid w:val="003717D0"/>
    <w:rsid w:val="00371CA9"/>
    <w:rsid w:val="00371F76"/>
    <w:rsid w:val="0037201F"/>
    <w:rsid w:val="00372245"/>
    <w:rsid w:val="00372D43"/>
    <w:rsid w:val="0037304F"/>
    <w:rsid w:val="00373342"/>
    <w:rsid w:val="00373375"/>
    <w:rsid w:val="0037366B"/>
    <w:rsid w:val="00373C44"/>
    <w:rsid w:val="003742CC"/>
    <w:rsid w:val="003751CA"/>
    <w:rsid w:val="0037555E"/>
    <w:rsid w:val="003761EA"/>
    <w:rsid w:val="00376C96"/>
    <w:rsid w:val="00377426"/>
    <w:rsid w:val="00377949"/>
    <w:rsid w:val="00380D2A"/>
    <w:rsid w:val="0038116C"/>
    <w:rsid w:val="003816F3"/>
    <w:rsid w:val="0038174E"/>
    <w:rsid w:val="00382077"/>
    <w:rsid w:val="003827AF"/>
    <w:rsid w:val="0038432F"/>
    <w:rsid w:val="00385866"/>
    <w:rsid w:val="00386078"/>
    <w:rsid w:val="003866B2"/>
    <w:rsid w:val="0038673E"/>
    <w:rsid w:val="00386959"/>
    <w:rsid w:val="00387945"/>
    <w:rsid w:val="00390D04"/>
    <w:rsid w:val="00391852"/>
    <w:rsid w:val="00391939"/>
    <w:rsid w:val="00391E69"/>
    <w:rsid w:val="003923FA"/>
    <w:rsid w:val="00392467"/>
    <w:rsid w:val="00392BBC"/>
    <w:rsid w:val="00392E04"/>
    <w:rsid w:val="00393F94"/>
    <w:rsid w:val="00394A20"/>
    <w:rsid w:val="00396D8B"/>
    <w:rsid w:val="0039712B"/>
    <w:rsid w:val="0039721E"/>
    <w:rsid w:val="00397FC2"/>
    <w:rsid w:val="003A0CEB"/>
    <w:rsid w:val="003A135A"/>
    <w:rsid w:val="003A1C7B"/>
    <w:rsid w:val="003A1CB3"/>
    <w:rsid w:val="003A253E"/>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9BC"/>
    <w:rsid w:val="003B3D38"/>
    <w:rsid w:val="003B4257"/>
    <w:rsid w:val="003B5257"/>
    <w:rsid w:val="003B5D98"/>
    <w:rsid w:val="003B5EA9"/>
    <w:rsid w:val="003B6F71"/>
    <w:rsid w:val="003B73D8"/>
    <w:rsid w:val="003C018B"/>
    <w:rsid w:val="003C1462"/>
    <w:rsid w:val="003C27F1"/>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0079"/>
    <w:rsid w:val="003E11C4"/>
    <w:rsid w:val="003E19A8"/>
    <w:rsid w:val="003E2B04"/>
    <w:rsid w:val="003E33F4"/>
    <w:rsid w:val="003E40DE"/>
    <w:rsid w:val="003E46AF"/>
    <w:rsid w:val="003E6014"/>
    <w:rsid w:val="003E6650"/>
    <w:rsid w:val="003E76E7"/>
    <w:rsid w:val="003F087D"/>
    <w:rsid w:val="003F08AC"/>
    <w:rsid w:val="003F090B"/>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DAC"/>
    <w:rsid w:val="00406E21"/>
    <w:rsid w:val="004070BD"/>
    <w:rsid w:val="004074CE"/>
    <w:rsid w:val="00407E3F"/>
    <w:rsid w:val="0041056B"/>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2CE"/>
    <w:rsid w:val="00430A38"/>
    <w:rsid w:val="00430E4D"/>
    <w:rsid w:val="004325E7"/>
    <w:rsid w:val="0043328D"/>
    <w:rsid w:val="004339CB"/>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385"/>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3946"/>
    <w:rsid w:val="00484ABD"/>
    <w:rsid w:val="00484EAF"/>
    <w:rsid w:val="0048515B"/>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2F29"/>
    <w:rsid w:val="00493707"/>
    <w:rsid w:val="00493A92"/>
    <w:rsid w:val="00493B45"/>
    <w:rsid w:val="00493EAB"/>
    <w:rsid w:val="00494558"/>
    <w:rsid w:val="00495053"/>
    <w:rsid w:val="004950AA"/>
    <w:rsid w:val="00495606"/>
    <w:rsid w:val="00495BCD"/>
    <w:rsid w:val="00495FF9"/>
    <w:rsid w:val="004961A7"/>
    <w:rsid w:val="004969A1"/>
    <w:rsid w:val="004A1B04"/>
    <w:rsid w:val="004A23AB"/>
    <w:rsid w:val="004A2A0B"/>
    <w:rsid w:val="004A2D62"/>
    <w:rsid w:val="004A34C7"/>
    <w:rsid w:val="004A4459"/>
    <w:rsid w:val="004A77C2"/>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126"/>
    <w:rsid w:val="004C36E3"/>
    <w:rsid w:val="004C431C"/>
    <w:rsid w:val="004C44DC"/>
    <w:rsid w:val="004C4850"/>
    <w:rsid w:val="004C53CF"/>
    <w:rsid w:val="004C6435"/>
    <w:rsid w:val="004C67C8"/>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3BC8"/>
    <w:rsid w:val="004F43DC"/>
    <w:rsid w:val="004F4C7D"/>
    <w:rsid w:val="004F50A0"/>
    <w:rsid w:val="004F59FC"/>
    <w:rsid w:val="004F5A10"/>
    <w:rsid w:val="004F5F97"/>
    <w:rsid w:val="004F7A0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0A3A"/>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75C"/>
    <w:rsid w:val="0054586C"/>
    <w:rsid w:val="00545AB1"/>
    <w:rsid w:val="005461C4"/>
    <w:rsid w:val="0054683E"/>
    <w:rsid w:val="005472EB"/>
    <w:rsid w:val="005501B2"/>
    <w:rsid w:val="00550DE3"/>
    <w:rsid w:val="00551757"/>
    <w:rsid w:val="00553291"/>
    <w:rsid w:val="00553917"/>
    <w:rsid w:val="00554AF3"/>
    <w:rsid w:val="005550EF"/>
    <w:rsid w:val="00555A43"/>
    <w:rsid w:val="005562F2"/>
    <w:rsid w:val="005572F3"/>
    <w:rsid w:val="00562360"/>
    <w:rsid w:val="005625E6"/>
    <w:rsid w:val="00563837"/>
    <w:rsid w:val="00564ED0"/>
    <w:rsid w:val="00564FFC"/>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87"/>
    <w:rsid w:val="005852C7"/>
    <w:rsid w:val="00587286"/>
    <w:rsid w:val="0059226C"/>
    <w:rsid w:val="00592D11"/>
    <w:rsid w:val="005944C8"/>
    <w:rsid w:val="00594533"/>
    <w:rsid w:val="00595585"/>
    <w:rsid w:val="00595A75"/>
    <w:rsid w:val="00595B9A"/>
    <w:rsid w:val="005963F9"/>
    <w:rsid w:val="005967FA"/>
    <w:rsid w:val="005972A1"/>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58CB"/>
    <w:rsid w:val="005C6065"/>
    <w:rsid w:val="005C608A"/>
    <w:rsid w:val="005C6BEA"/>
    <w:rsid w:val="005C6F83"/>
    <w:rsid w:val="005C76F4"/>
    <w:rsid w:val="005D0289"/>
    <w:rsid w:val="005D10AC"/>
    <w:rsid w:val="005D173D"/>
    <w:rsid w:val="005D279C"/>
    <w:rsid w:val="005D46A2"/>
    <w:rsid w:val="005D4C89"/>
    <w:rsid w:val="005D6058"/>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133"/>
    <w:rsid w:val="00611736"/>
    <w:rsid w:val="00611988"/>
    <w:rsid w:val="00611F13"/>
    <w:rsid w:val="00612158"/>
    <w:rsid w:val="00614D43"/>
    <w:rsid w:val="006168FC"/>
    <w:rsid w:val="00616D87"/>
    <w:rsid w:val="00617A5E"/>
    <w:rsid w:val="00617B0B"/>
    <w:rsid w:val="00620062"/>
    <w:rsid w:val="00620237"/>
    <w:rsid w:val="0062248D"/>
    <w:rsid w:val="0062320D"/>
    <w:rsid w:val="00624188"/>
    <w:rsid w:val="00624F31"/>
    <w:rsid w:val="006260A1"/>
    <w:rsid w:val="00632457"/>
    <w:rsid w:val="00632E77"/>
    <w:rsid w:val="006354D3"/>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1D6E"/>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25C"/>
    <w:rsid w:val="006858AA"/>
    <w:rsid w:val="0068632E"/>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0E1"/>
    <w:rsid w:val="006A6170"/>
    <w:rsid w:val="006A63E5"/>
    <w:rsid w:val="006A6BCA"/>
    <w:rsid w:val="006A6E67"/>
    <w:rsid w:val="006A7204"/>
    <w:rsid w:val="006B05B5"/>
    <w:rsid w:val="006B08CE"/>
    <w:rsid w:val="006B0B59"/>
    <w:rsid w:val="006B1517"/>
    <w:rsid w:val="006B1E6E"/>
    <w:rsid w:val="006B2B29"/>
    <w:rsid w:val="006B7EF2"/>
    <w:rsid w:val="006C2901"/>
    <w:rsid w:val="006C377A"/>
    <w:rsid w:val="006C387D"/>
    <w:rsid w:val="006C3FD0"/>
    <w:rsid w:val="006C4AB9"/>
    <w:rsid w:val="006C519A"/>
    <w:rsid w:val="006C549C"/>
    <w:rsid w:val="006C5524"/>
    <w:rsid w:val="006C5625"/>
    <w:rsid w:val="006C623F"/>
    <w:rsid w:val="006C65FD"/>
    <w:rsid w:val="006C76DF"/>
    <w:rsid w:val="006C775C"/>
    <w:rsid w:val="006D02FC"/>
    <w:rsid w:val="006D0F45"/>
    <w:rsid w:val="006D16E2"/>
    <w:rsid w:val="006D208B"/>
    <w:rsid w:val="006D20CE"/>
    <w:rsid w:val="006D3D93"/>
    <w:rsid w:val="006D3E06"/>
    <w:rsid w:val="006D40EF"/>
    <w:rsid w:val="006D4172"/>
    <w:rsid w:val="006D47FF"/>
    <w:rsid w:val="006D4D08"/>
    <w:rsid w:val="006D5367"/>
    <w:rsid w:val="006D6552"/>
    <w:rsid w:val="006D6781"/>
    <w:rsid w:val="006E0114"/>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1BDC"/>
    <w:rsid w:val="00731E24"/>
    <w:rsid w:val="0073213E"/>
    <w:rsid w:val="00732931"/>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66B7"/>
    <w:rsid w:val="00756B8D"/>
    <w:rsid w:val="00760698"/>
    <w:rsid w:val="00760BCB"/>
    <w:rsid w:val="00761AE9"/>
    <w:rsid w:val="007623F3"/>
    <w:rsid w:val="0076289E"/>
    <w:rsid w:val="00762FAD"/>
    <w:rsid w:val="007633FA"/>
    <w:rsid w:val="0076383B"/>
    <w:rsid w:val="00763981"/>
    <w:rsid w:val="00764108"/>
    <w:rsid w:val="00764421"/>
    <w:rsid w:val="00765A35"/>
    <w:rsid w:val="0076705E"/>
    <w:rsid w:val="00770A1C"/>
    <w:rsid w:val="00771D4B"/>
    <w:rsid w:val="00772494"/>
    <w:rsid w:val="0077269E"/>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42E"/>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61E"/>
    <w:rsid w:val="00795FE4"/>
    <w:rsid w:val="00797246"/>
    <w:rsid w:val="00797C91"/>
    <w:rsid w:val="007A178B"/>
    <w:rsid w:val="007A1974"/>
    <w:rsid w:val="007A2097"/>
    <w:rsid w:val="007A2240"/>
    <w:rsid w:val="007A30DC"/>
    <w:rsid w:val="007A3503"/>
    <w:rsid w:val="007A3859"/>
    <w:rsid w:val="007A4D9E"/>
    <w:rsid w:val="007A5A85"/>
    <w:rsid w:val="007A5F05"/>
    <w:rsid w:val="007A6273"/>
    <w:rsid w:val="007A694B"/>
    <w:rsid w:val="007A728B"/>
    <w:rsid w:val="007A77DC"/>
    <w:rsid w:val="007A7C59"/>
    <w:rsid w:val="007B07E9"/>
    <w:rsid w:val="007B316E"/>
    <w:rsid w:val="007B3611"/>
    <w:rsid w:val="007B479B"/>
    <w:rsid w:val="007B4F3A"/>
    <w:rsid w:val="007B59D8"/>
    <w:rsid w:val="007B620B"/>
    <w:rsid w:val="007B7776"/>
    <w:rsid w:val="007C2D15"/>
    <w:rsid w:val="007C3249"/>
    <w:rsid w:val="007C4932"/>
    <w:rsid w:val="007C4B92"/>
    <w:rsid w:val="007C51D2"/>
    <w:rsid w:val="007C5C8D"/>
    <w:rsid w:val="007C6D7F"/>
    <w:rsid w:val="007C6F2F"/>
    <w:rsid w:val="007C7823"/>
    <w:rsid w:val="007D1126"/>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2F44"/>
    <w:rsid w:val="007E33A9"/>
    <w:rsid w:val="007E3801"/>
    <w:rsid w:val="007E5049"/>
    <w:rsid w:val="007E62C5"/>
    <w:rsid w:val="007E663A"/>
    <w:rsid w:val="007E7F23"/>
    <w:rsid w:val="007F1529"/>
    <w:rsid w:val="007F15BC"/>
    <w:rsid w:val="007F1880"/>
    <w:rsid w:val="007F191D"/>
    <w:rsid w:val="007F2DA3"/>
    <w:rsid w:val="007F3316"/>
    <w:rsid w:val="007F39C0"/>
    <w:rsid w:val="007F3C81"/>
    <w:rsid w:val="007F4477"/>
    <w:rsid w:val="007F4DDF"/>
    <w:rsid w:val="007F5611"/>
    <w:rsid w:val="007F64B3"/>
    <w:rsid w:val="007F66D4"/>
    <w:rsid w:val="007F692A"/>
    <w:rsid w:val="007F7EF4"/>
    <w:rsid w:val="00800EAA"/>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040"/>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1028"/>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A8D"/>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892"/>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243"/>
    <w:rsid w:val="008B4823"/>
    <w:rsid w:val="008B5146"/>
    <w:rsid w:val="008B5E2A"/>
    <w:rsid w:val="008C0168"/>
    <w:rsid w:val="008C09F6"/>
    <w:rsid w:val="008C17D7"/>
    <w:rsid w:val="008C184E"/>
    <w:rsid w:val="008C1AFC"/>
    <w:rsid w:val="008C2617"/>
    <w:rsid w:val="008C30F7"/>
    <w:rsid w:val="008C3CD5"/>
    <w:rsid w:val="008C6A47"/>
    <w:rsid w:val="008D02B8"/>
    <w:rsid w:val="008D03FF"/>
    <w:rsid w:val="008D0F49"/>
    <w:rsid w:val="008D1481"/>
    <w:rsid w:val="008D1762"/>
    <w:rsid w:val="008D18C6"/>
    <w:rsid w:val="008D1B48"/>
    <w:rsid w:val="008D2390"/>
    <w:rsid w:val="008D2B2B"/>
    <w:rsid w:val="008D38DC"/>
    <w:rsid w:val="008D4BD2"/>
    <w:rsid w:val="008D5B11"/>
    <w:rsid w:val="008E175A"/>
    <w:rsid w:val="008E220D"/>
    <w:rsid w:val="008E2387"/>
    <w:rsid w:val="008E3560"/>
    <w:rsid w:val="008E3861"/>
    <w:rsid w:val="008E4206"/>
    <w:rsid w:val="008E44B8"/>
    <w:rsid w:val="008E470A"/>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4D8A"/>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58D5"/>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3702D"/>
    <w:rsid w:val="00937BC2"/>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696"/>
    <w:rsid w:val="0098070F"/>
    <w:rsid w:val="00981A86"/>
    <w:rsid w:val="00984E57"/>
    <w:rsid w:val="0098639E"/>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036"/>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127"/>
    <w:rsid w:val="009C49DE"/>
    <w:rsid w:val="009C5AAA"/>
    <w:rsid w:val="009C5C8B"/>
    <w:rsid w:val="009C7283"/>
    <w:rsid w:val="009D041C"/>
    <w:rsid w:val="009D0699"/>
    <w:rsid w:val="009D0F87"/>
    <w:rsid w:val="009D0FBF"/>
    <w:rsid w:val="009D23D7"/>
    <w:rsid w:val="009D2DFA"/>
    <w:rsid w:val="009D311C"/>
    <w:rsid w:val="009D4F22"/>
    <w:rsid w:val="009D5F30"/>
    <w:rsid w:val="009D6CBE"/>
    <w:rsid w:val="009E01E9"/>
    <w:rsid w:val="009E1108"/>
    <w:rsid w:val="009E38AD"/>
    <w:rsid w:val="009E3A66"/>
    <w:rsid w:val="009E3C01"/>
    <w:rsid w:val="009E4A35"/>
    <w:rsid w:val="009E5CCD"/>
    <w:rsid w:val="009E6664"/>
    <w:rsid w:val="009F24E3"/>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0B9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ACB"/>
    <w:rsid w:val="00A15B96"/>
    <w:rsid w:val="00A16C63"/>
    <w:rsid w:val="00A16E34"/>
    <w:rsid w:val="00A17C32"/>
    <w:rsid w:val="00A20135"/>
    <w:rsid w:val="00A2159F"/>
    <w:rsid w:val="00A21AF4"/>
    <w:rsid w:val="00A21FAA"/>
    <w:rsid w:val="00A22123"/>
    <w:rsid w:val="00A233D2"/>
    <w:rsid w:val="00A2437D"/>
    <w:rsid w:val="00A24DA0"/>
    <w:rsid w:val="00A26165"/>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3BF3"/>
    <w:rsid w:val="00A44535"/>
    <w:rsid w:val="00A449DF"/>
    <w:rsid w:val="00A44C78"/>
    <w:rsid w:val="00A44D5B"/>
    <w:rsid w:val="00A44E3B"/>
    <w:rsid w:val="00A4526A"/>
    <w:rsid w:val="00A456DF"/>
    <w:rsid w:val="00A4628C"/>
    <w:rsid w:val="00A47299"/>
    <w:rsid w:val="00A50615"/>
    <w:rsid w:val="00A51889"/>
    <w:rsid w:val="00A51A5A"/>
    <w:rsid w:val="00A5329A"/>
    <w:rsid w:val="00A53449"/>
    <w:rsid w:val="00A537B8"/>
    <w:rsid w:val="00A53DC8"/>
    <w:rsid w:val="00A551B3"/>
    <w:rsid w:val="00A55644"/>
    <w:rsid w:val="00A560E2"/>
    <w:rsid w:val="00A562B9"/>
    <w:rsid w:val="00A565B4"/>
    <w:rsid w:val="00A57254"/>
    <w:rsid w:val="00A57DAD"/>
    <w:rsid w:val="00A60618"/>
    <w:rsid w:val="00A6161D"/>
    <w:rsid w:val="00A61AFF"/>
    <w:rsid w:val="00A61DB0"/>
    <w:rsid w:val="00A643F1"/>
    <w:rsid w:val="00A67364"/>
    <w:rsid w:val="00A70A14"/>
    <w:rsid w:val="00A71323"/>
    <w:rsid w:val="00A7162D"/>
    <w:rsid w:val="00A72334"/>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4EFB"/>
    <w:rsid w:val="00A85F25"/>
    <w:rsid w:val="00A86FD7"/>
    <w:rsid w:val="00A87022"/>
    <w:rsid w:val="00A87F49"/>
    <w:rsid w:val="00A902A7"/>
    <w:rsid w:val="00A9060A"/>
    <w:rsid w:val="00A91458"/>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93D"/>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2E9B"/>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48C5"/>
    <w:rsid w:val="00AE4DA4"/>
    <w:rsid w:val="00AE5D81"/>
    <w:rsid w:val="00AE6D2B"/>
    <w:rsid w:val="00AF08FE"/>
    <w:rsid w:val="00AF0A4E"/>
    <w:rsid w:val="00AF0E09"/>
    <w:rsid w:val="00AF1080"/>
    <w:rsid w:val="00AF1AC4"/>
    <w:rsid w:val="00AF1E63"/>
    <w:rsid w:val="00AF30DD"/>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048"/>
    <w:rsid w:val="00B03B1A"/>
    <w:rsid w:val="00B04D63"/>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47E01"/>
    <w:rsid w:val="00B50162"/>
    <w:rsid w:val="00B50374"/>
    <w:rsid w:val="00B507FC"/>
    <w:rsid w:val="00B51137"/>
    <w:rsid w:val="00B5290E"/>
    <w:rsid w:val="00B52BE8"/>
    <w:rsid w:val="00B52DCB"/>
    <w:rsid w:val="00B5576A"/>
    <w:rsid w:val="00B5656D"/>
    <w:rsid w:val="00B56C8D"/>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AB7"/>
    <w:rsid w:val="00B73F73"/>
    <w:rsid w:val="00B74275"/>
    <w:rsid w:val="00B744DA"/>
    <w:rsid w:val="00B74694"/>
    <w:rsid w:val="00B749ED"/>
    <w:rsid w:val="00B75163"/>
    <w:rsid w:val="00B76A38"/>
    <w:rsid w:val="00B7760F"/>
    <w:rsid w:val="00B7796C"/>
    <w:rsid w:val="00B77EE9"/>
    <w:rsid w:val="00B80636"/>
    <w:rsid w:val="00B808A0"/>
    <w:rsid w:val="00B82403"/>
    <w:rsid w:val="00B824FD"/>
    <w:rsid w:val="00B842F9"/>
    <w:rsid w:val="00B84DC4"/>
    <w:rsid w:val="00B85C62"/>
    <w:rsid w:val="00B86BBB"/>
    <w:rsid w:val="00B873EB"/>
    <w:rsid w:val="00B8766C"/>
    <w:rsid w:val="00B900EC"/>
    <w:rsid w:val="00B901CC"/>
    <w:rsid w:val="00B907A9"/>
    <w:rsid w:val="00B90810"/>
    <w:rsid w:val="00B90851"/>
    <w:rsid w:val="00B9099E"/>
    <w:rsid w:val="00B910A8"/>
    <w:rsid w:val="00B95AA8"/>
    <w:rsid w:val="00B965E1"/>
    <w:rsid w:val="00B969F7"/>
    <w:rsid w:val="00B96CFD"/>
    <w:rsid w:val="00B97145"/>
    <w:rsid w:val="00B9753D"/>
    <w:rsid w:val="00B97C4D"/>
    <w:rsid w:val="00BA03B9"/>
    <w:rsid w:val="00BA09A2"/>
    <w:rsid w:val="00BA0E5C"/>
    <w:rsid w:val="00BA29A4"/>
    <w:rsid w:val="00BA2B76"/>
    <w:rsid w:val="00BA3320"/>
    <w:rsid w:val="00BA4A16"/>
    <w:rsid w:val="00BA54A8"/>
    <w:rsid w:val="00BA5574"/>
    <w:rsid w:val="00BA5FA4"/>
    <w:rsid w:val="00BA717C"/>
    <w:rsid w:val="00BA7EAB"/>
    <w:rsid w:val="00BB1D26"/>
    <w:rsid w:val="00BB40BE"/>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B61"/>
    <w:rsid w:val="00BD2EC1"/>
    <w:rsid w:val="00BD3A31"/>
    <w:rsid w:val="00BD4572"/>
    <w:rsid w:val="00BD61F9"/>
    <w:rsid w:val="00BD69B6"/>
    <w:rsid w:val="00BD7274"/>
    <w:rsid w:val="00BD7F9B"/>
    <w:rsid w:val="00BE03E1"/>
    <w:rsid w:val="00BE1EB0"/>
    <w:rsid w:val="00BE29D1"/>
    <w:rsid w:val="00BE2F14"/>
    <w:rsid w:val="00BE3065"/>
    <w:rsid w:val="00BE469D"/>
    <w:rsid w:val="00BE53D5"/>
    <w:rsid w:val="00BE65D1"/>
    <w:rsid w:val="00BE66C5"/>
    <w:rsid w:val="00BF11DC"/>
    <w:rsid w:val="00BF1B8D"/>
    <w:rsid w:val="00BF31D5"/>
    <w:rsid w:val="00BF58AD"/>
    <w:rsid w:val="00BF5CDB"/>
    <w:rsid w:val="00BF7694"/>
    <w:rsid w:val="00BF7739"/>
    <w:rsid w:val="00BF7C21"/>
    <w:rsid w:val="00C010BB"/>
    <w:rsid w:val="00C018F9"/>
    <w:rsid w:val="00C01AD7"/>
    <w:rsid w:val="00C023B7"/>
    <w:rsid w:val="00C02858"/>
    <w:rsid w:val="00C03429"/>
    <w:rsid w:val="00C046C7"/>
    <w:rsid w:val="00C04ED9"/>
    <w:rsid w:val="00C05462"/>
    <w:rsid w:val="00C0638D"/>
    <w:rsid w:val="00C079EF"/>
    <w:rsid w:val="00C07F2C"/>
    <w:rsid w:val="00C10502"/>
    <w:rsid w:val="00C109A8"/>
    <w:rsid w:val="00C11181"/>
    <w:rsid w:val="00C1155A"/>
    <w:rsid w:val="00C11EA2"/>
    <w:rsid w:val="00C11EF3"/>
    <w:rsid w:val="00C12286"/>
    <w:rsid w:val="00C13085"/>
    <w:rsid w:val="00C13C24"/>
    <w:rsid w:val="00C13EF4"/>
    <w:rsid w:val="00C15BBB"/>
    <w:rsid w:val="00C15BC3"/>
    <w:rsid w:val="00C15C5A"/>
    <w:rsid w:val="00C15E3B"/>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0E2"/>
    <w:rsid w:val="00C31100"/>
    <w:rsid w:val="00C326B4"/>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4A98"/>
    <w:rsid w:val="00C550AE"/>
    <w:rsid w:val="00C554D9"/>
    <w:rsid w:val="00C56A28"/>
    <w:rsid w:val="00C57CD0"/>
    <w:rsid w:val="00C61402"/>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2FA7"/>
    <w:rsid w:val="00CB3753"/>
    <w:rsid w:val="00CB4654"/>
    <w:rsid w:val="00CB4EF0"/>
    <w:rsid w:val="00CB5918"/>
    <w:rsid w:val="00CB5BE3"/>
    <w:rsid w:val="00CB5DCE"/>
    <w:rsid w:val="00CB6221"/>
    <w:rsid w:val="00CB7881"/>
    <w:rsid w:val="00CC1748"/>
    <w:rsid w:val="00CC1BA4"/>
    <w:rsid w:val="00CC1DFA"/>
    <w:rsid w:val="00CC2199"/>
    <w:rsid w:val="00CC7B21"/>
    <w:rsid w:val="00CD241F"/>
    <w:rsid w:val="00CD42C6"/>
    <w:rsid w:val="00CD46B8"/>
    <w:rsid w:val="00CD471E"/>
    <w:rsid w:val="00CD6341"/>
    <w:rsid w:val="00CD7218"/>
    <w:rsid w:val="00CD7EC0"/>
    <w:rsid w:val="00CE1E1D"/>
    <w:rsid w:val="00CE1F19"/>
    <w:rsid w:val="00CE2ED3"/>
    <w:rsid w:val="00CE33D8"/>
    <w:rsid w:val="00CE38A9"/>
    <w:rsid w:val="00CE54CD"/>
    <w:rsid w:val="00CE56B8"/>
    <w:rsid w:val="00CE6037"/>
    <w:rsid w:val="00CE6B96"/>
    <w:rsid w:val="00CE709E"/>
    <w:rsid w:val="00CF14C4"/>
    <w:rsid w:val="00CF2135"/>
    <w:rsid w:val="00CF24E2"/>
    <w:rsid w:val="00CF2576"/>
    <w:rsid w:val="00CF2A64"/>
    <w:rsid w:val="00CF440E"/>
    <w:rsid w:val="00CF54A6"/>
    <w:rsid w:val="00CF5DA1"/>
    <w:rsid w:val="00CF5DBB"/>
    <w:rsid w:val="00CF68FF"/>
    <w:rsid w:val="00CF796C"/>
    <w:rsid w:val="00D00B0B"/>
    <w:rsid w:val="00D00C55"/>
    <w:rsid w:val="00D01834"/>
    <w:rsid w:val="00D01E6A"/>
    <w:rsid w:val="00D0384D"/>
    <w:rsid w:val="00D04FBD"/>
    <w:rsid w:val="00D05753"/>
    <w:rsid w:val="00D05D11"/>
    <w:rsid w:val="00D064B1"/>
    <w:rsid w:val="00D06BD8"/>
    <w:rsid w:val="00D1023E"/>
    <w:rsid w:val="00D10EE2"/>
    <w:rsid w:val="00D11CD1"/>
    <w:rsid w:val="00D11CE1"/>
    <w:rsid w:val="00D120AA"/>
    <w:rsid w:val="00D1271A"/>
    <w:rsid w:val="00D13306"/>
    <w:rsid w:val="00D133C2"/>
    <w:rsid w:val="00D13A49"/>
    <w:rsid w:val="00D15124"/>
    <w:rsid w:val="00D15A90"/>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5D0E"/>
    <w:rsid w:val="00D47290"/>
    <w:rsid w:val="00D47CB2"/>
    <w:rsid w:val="00D5003F"/>
    <w:rsid w:val="00D50114"/>
    <w:rsid w:val="00D50198"/>
    <w:rsid w:val="00D503F3"/>
    <w:rsid w:val="00D523E1"/>
    <w:rsid w:val="00D52904"/>
    <w:rsid w:val="00D5314B"/>
    <w:rsid w:val="00D53AF6"/>
    <w:rsid w:val="00D53E49"/>
    <w:rsid w:val="00D54A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94F"/>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14"/>
    <w:rsid w:val="00D8546A"/>
    <w:rsid w:val="00D85C4B"/>
    <w:rsid w:val="00D85EDC"/>
    <w:rsid w:val="00D87077"/>
    <w:rsid w:val="00D870FB"/>
    <w:rsid w:val="00D9009D"/>
    <w:rsid w:val="00D929BC"/>
    <w:rsid w:val="00D92D5D"/>
    <w:rsid w:val="00D9357B"/>
    <w:rsid w:val="00D94B15"/>
    <w:rsid w:val="00D95E31"/>
    <w:rsid w:val="00D95FB5"/>
    <w:rsid w:val="00D964C7"/>
    <w:rsid w:val="00D96A47"/>
    <w:rsid w:val="00D97E12"/>
    <w:rsid w:val="00D97E1E"/>
    <w:rsid w:val="00DA0631"/>
    <w:rsid w:val="00DA0CB6"/>
    <w:rsid w:val="00DA13EF"/>
    <w:rsid w:val="00DA249C"/>
    <w:rsid w:val="00DA2FDB"/>
    <w:rsid w:val="00DA418D"/>
    <w:rsid w:val="00DA503A"/>
    <w:rsid w:val="00DA5D10"/>
    <w:rsid w:val="00DA5DFF"/>
    <w:rsid w:val="00DA7FD0"/>
    <w:rsid w:val="00DB253B"/>
    <w:rsid w:val="00DB2B31"/>
    <w:rsid w:val="00DB2D32"/>
    <w:rsid w:val="00DB3856"/>
    <w:rsid w:val="00DB3BF3"/>
    <w:rsid w:val="00DB410A"/>
    <w:rsid w:val="00DB4A01"/>
    <w:rsid w:val="00DB4BDB"/>
    <w:rsid w:val="00DB539F"/>
    <w:rsid w:val="00DB5B72"/>
    <w:rsid w:val="00DB5E9B"/>
    <w:rsid w:val="00DB5FDA"/>
    <w:rsid w:val="00DB60EC"/>
    <w:rsid w:val="00DB6905"/>
    <w:rsid w:val="00DB6C79"/>
    <w:rsid w:val="00DB6CC9"/>
    <w:rsid w:val="00DB6EBF"/>
    <w:rsid w:val="00DC017F"/>
    <w:rsid w:val="00DC0B74"/>
    <w:rsid w:val="00DC0EDA"/>
    <w:rsid w:val="00DC1060"/>
    <w:rsid w:val="00DC28C8"/>
    <w:rsid w:val="00DC3797"/>
    <w:rsid w:val="00DC42EF"/>
    <w:rsid w:val="00DC4B89"/>
    <w:rsid w:val="00DC5173"/>
    <w:rsid w:val="00DC7DD6"/>
    <w:rsid w:val="00DC7F40"/>
    <w:rsid w:val="00DD03ED"/>
    <w:rsid w:val="00DD0C85"/>
    <w:rsid w:val="00DD11DA"/>
    <w:rsid w:val="00DD132E"/>
    <w:rsid w:val="00DD242E"/>
    <w:rsid w:val="00DD2681"/>
    <w:rsid w:val="00DD26BC"/>
    <w:rsid w:val="00DD352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BD1"/>
    <w:rsid w:val="00DE7E29"/>
    <w:rsid w:val="00DF0890"/>
    <w:rsid w:val="00DF1126"/>
    <w:rsid w:val="00DF1D7B"/>
    <w:rsid w:val="00DF4C87"/>
    <w:rsid w:val="00DF52BF"/>
    <w:rsid w:val="00DF5827"/>
    <w:rsid w:val="00DF5DCB"/>
    <w:rsid w:val="00DF6304"/>
    <w:rsid w:val="00DF6421"/>
    <w:rsid w:val="00DF68F6"/>
    <w:rsid w:val="00DF7D1D"/>
    <w:rsid w:val="00DF7E68"/>
    <w:rsid w:val="00E008C1"/>
    <w:rsid w:val="00E0091D"/>
    <w:rsid w:val="00E00A21"/>
    <w:rsid w:val="00E00D47"/>
    <w:rsid w:val="00E01C8F"/>
    <w:rsid w:val="00E02175"/>
    <w:rsid w:val="00E03517"/>
    <w:rsid w:val="00E03ACF"/>
    <w:rsid w:val="00E0408B"/>
    <w:rsid w:val="00E0425C"/>
    <w:rsid w:val="00E044FB"/>
    <w:rsid w:val="00E04E89"/>
    <w:rsid w:val="00E05A01"/>
    <w:rsid w:val="00E05BEF"/>
    <w:rsid w:val="00E068A2"/>
    <w:rsid w:val="00E06A85"/>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1C5A"/>
    <w:rsid w:val="00E32AE1"/>
    <w:rsid w:val="00E33B38"/>
    <w:rsid w:val="00E33C17"/>
    <w:rsid w:val="00E34F71"/>
    <w:rsid w:val="00E35399"/>
    <w:rsid w:val="00E35898"/>
    <w:rsid w:val="00E35FED"/>
    <w:rsid w:val="00E36114"/>
    <w:rsid w:val="00E36AB5"/>
    <w:rsid w:val="00E36E1F"/>
    <w:rsid w:val="00E36E28"/>
    <w:rsid w:val="00E373C4"/>
    <w:rsid w:val="00E375FC"/>
    <w:rsid w:val="00E37C7F"/>
    <w:rsid w:val="00E402CD"/>
    <w:rsid w:val="00E41AAA"/>
    <w:rsid w:val="00E428A6"/>
    <w:rsid w:val="00E42D3D"/>
    <w:rsid w:val="00E43008"/>
    <w:rsid w:val="00E43674"/>
    <w:rsid w:val="00E44910"/>
    <w:rsid w:val="00E44B84"/>
    <w:rsid w:val="00E451E3"/>
    <w:rsid w:val="00E457F6"/>
    <w:rsid w:val="00E45D59"/>
    <w:rsid w:val="00E46590"/>
    <w:rsid w:val="00E46DB7"/>
    <w:rsid w:val="00E470A2"/>
    <w:rsid w:val="00E47C20"/>
    <w:rsid w:val="00E47CE6"/>
    <w:rsid w:val="00E511D9"/>
    <w:rsid w:val="00E513B6"/>
    <w:rsid w:val="00E53A12"/>
    <w:rsid w:val="00E54711"/>
    <w:rsid w:val="00E54B0B"/>
    <w:rsid w:val="00E55407"/>
    <w:rsid w:val="00E55892"/>
    <w:rsid w:val="00E566F7"/>
    <w:rsid w:val="00E5692E"/>
    <w:rsid w:val="00E5716C"/>
    <w:rsid w:val="00E57DD0"/>
    <w:rsid w:val="00E60A48"/>
    <w:rsid w:val="00E62C37"/>
    <w:rsid w:val="00E64DA2"/>
    <w:rsid w:val="00E652BE"/>
    <w:rsid w:val="00E65F15"/>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1DDB"/>
    <w:rsid w:val="00E827C7"/>
    <w:rsid w:val="00E82B49"/>
    <w:rsid w:val="00E837DB"/>
    <w:rsid w:val="00E8477E"/>
    <w:rsid w:val="00E84E5F"/>
    <w:rsid w:val="00E853BA"/>
    <w:rsid w:val="00E861CD"/>
    <w:rsid w:val="00E87E07"/>
    <w:rsid w:val="00E90157"/>
    <w:rsid w:val="00E906BA"/>
    <w:rsid w:val="00E930DD"/>
    <w:rsid w:val="00E931E0"/>
    <w:rsid w:val="00E949DB"/>
    <w:rsid w:val="00E94B0D"/>
    <w:rsid w:val="00E96264"/>
    <w:rsid w:val="00E962FC"/>
    <w:rsid w:val="00E97A1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113"/>
    <w:rsid w:val="00EB697F"/>
    <w:rsid w:val="00EB7AAE"/>
    <w:rsid w:val="00EC0188"/>
    <w:rsid w:val="00EC05F4"/>
    <w:rsid w:val="00EC22B7"/>
    <w:rsid w:val="00EC248C"/>
    <w:rsid w:val="00EC4058"/>
    <w:rsid w:val="00EC4717"/>
    <w:rsid w:val="00EC6350"/>
    <w:rsid w:val="00EC6C5C"/>
    <w:rsid w:val="00EC766D"/>
    <w:rsid w:val="00EC77DA"/>
    <w:rsid w:val="00ED0A1B"/>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B01"/>
    <w:rsid w:val="00EE6D15"/>
    <w:rsid w:val="00EF02B9"/>
    <w:rsid w:val="00EF0472"/>
    <w:rsid w:val="00EF06A4"/>
    <w:rsid w:val="00EF0C8C"/>
    <w:rsid w:val="00EF29B1"/>
    <w:rsid w:val="00EF29D9"/>
    <w:rsid w:val="00EF3123"/>
    <w:rsid w:val="00EF3ACE"/>
    <w:rsid w:val="00EF3CE4"/>
    <w:rsid w:val="00EF5CCC"/>
    <w:rsid w:val="00EF6486"/>
    <w:rsid w:val="00EF6C01"/>
    <w:rsid w:val="00F01615"/>
    <w:rsid w:val="00F01D40"/>
    <w:rsid w:val="00F02187"/>
    <w:rsid w:val="00F023BF"/>
    <w:rsid w:val="00F02510"/>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C7C"/>
    <w:rsid w:val="00F21F38"/>
    <w:rsid w:val="00F220E1"/>
    <w:rsid w:val="00F23352"/>
    <w:rsid w:val="00F239B7"/>
    <w:rsid w:val="00F24B80"/>
    <w:rsid w:val="00F24F13"/>
    <w:rsid w:val="00F25F7B"/>
    <w:rsid w:val="00F26155"/>
    <w:rsid w:val="00F26BC5"/>
    <w:rsid w:val="00F27A0A"/>
    <w:rsid w:val="00F27C0E"/>
    <w:rsid w:val="00F27CC7"/>
    <w:rsid w:val="00F30847"/>
    <w:rsid w:val="00F309CC"/>
    <w:rsid w:val="00F31122"/>
    <w:rsid w:val="00F31533"/>
    <w:rsid w:val="00F317F4"/>
    <w:rsid w:val="00F31CA3"/>
    <w:rsid w:val="00F32AE3"/>
    <w:rsid w:val="00F32BD2"/>
    <w:rsid w:val="00F33BEE"/>
    <w:rsid w:val="00F34105"/>
    <w:rsid w:val="00F34B47"/>
    <w:rsid w:val="00F4013E"/>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1AF1"/>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EE1"/>
    <w:rsid w:val="00F93F2F"/>
    <w:rsid w:val="00F94991"/>
    <w:rsid w:val="00F962C7"/>
    <w:rsid w:val="00F975DB"/>
    <w:rsid w:val="00F977DA"/>
    <w:rsid w:val="00F979BF"/>
    <w:rsid w:val="00FA03A6"/>
    <w:rsid w:val="00FA0EAA"/>
    <w:rsid w:val="00FA0EFD"/>
    <w:rsid w:val="00FA1214"/>
    <w:rsid w:val="00FA1879"/>
    <w:rsid w:val="00FA2C93"/>
    <w:rsid w:val="00FA30F6"/>
    <w:rsid w:val="00FA38EF"/>
    <w:rsid w:val="00FA418B"/>
    <w:rsid w:val="00FA42A9"/>
    <w:rsid w:val="00FA5377"/>
    <w:rsid w:val="00FA6747"/>
    <w:rsid w:val="00FB08A5"/>
    <w:rsid w:val="00FB0BAF"/>
    <w:rsid w:val="00FB135A"/>
    <w:rsid w:val="00FB3C88"/>
    <w:rsid w:val="00FB5163"/>
    <w:rsid w:val="00FB5740"/>
    <w:rsid w:val="00FB63B8"/>
    <w:rsid w:val="00FB7154"/>
    <w:rsid w:val="00FB7C17"/>
    <w:rsid w:val="00FC0667"/>
    <w:rsid w:val="00FC1490"/>
    <w:rsid w:val="00FC1B10"/>
    <w:rsid w:val="00FC2015"/>
    <w:rsid w:val="00FC3EBF"/>
    <w:rsid w:val="00FC5211"/>
    <w:rsid w:val="00FC59E6"/>
    <w:rsid w:val="00FC5E10"/>
    <w:rsid w:val="00FC643B"/>
    <w:rsid w:val="00FC677E"/>
    <w:rsid w:val="00FC779F"/>
    <w:rsid w:val="00FC7E0B"/>
    <w:rsid w:val="00FD0AB5"/>
    <w:rsid w:val="00FD1297"/>
    <w:rsid w:val="00FD1617"/>
    <w:rsid w:val="00FD1A04"/>
    <w:rsid w:val="00FD1A75"/>
    <w:rsid w:val="00FD1BA2"/>
    <w:rsid w:val="00FD2300"/>
    <w:rsid w:val="00FD288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1" style="mso-position-horizontal-relative:page" strokecolor="#4a7ebb">
      <v:stroke color="#4a7ebb" weight=".25pt"/>
      <v:shadow opacity="22938f" offset="0"/>
      <v:textbox inset=",7.2pt,,7.2pt"/>
    </o:shapedefaults>
    <o:shapelayout v:ext="edit">
      <o:idmap v:ext="edit" data="1"/>
    </o:shapelayout>
  </w:shapeDefaults>
  <w:decimalSymbol w:val="."/>
  <w:listSeparator w:val=","/>
  <w14:docId w14:val="1CB388E8"/>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paragraph" w:customStyle="1" w:styleId="Default">
    <w:name w:val="Default"/>
    <w:rsid w:val="009C4127"/>
    <w:pPr>
      <w:autoSpaceDE w:val="0"/>
      <w:autoSpaceDN w:val="0"/>
      <w:adjustRightInd w:val="0"/>
    </w:pPr>
    <w:rPr>
      <w:rFonts w:ascii="Arial" w:eastAsia="Times New Roman" w:hAnsi="Arial" w:cs="Arial"/>
      <w:color w:val="000000"/>
      <w:lang w:val="en-GB" w:eastAsia="en-GB"/>
    </w:rPr>
  </w:style>
  <w:style w:type="character" w:styleId="Hyperlink">
    <w:name w:val="Hyperlink"/>
    <w:basedOn w:val="DefaultParagraphFont"/>
    <w:rsid w:val="009C4127"/>
    <w:rPr>
      <w:color w:val="0000FF"/>
      <w:u w:val="single"/>
    </w:rPr>
  </w:style>
  <w:style w:type="paragraph" w:styleId="BodyText3">
    <w:name w:val="Body Text 3"/>
    <w:basedOn w:val="Normal"/>
    <w:link w:val="BodyText3Char"/>
    <w:rsid w:val="009C4127"/>
    <w:pPr>
      <w:spacing w:before="0" w:line="269" w:lineRule="auto"/>
    </w:pPr>
    <w:rPr>
      <w:rFonts w:ascii="Arial" w:eastAsia="Calibri" w:hAnsi="Arial" w:cs="Times New Roman"/>
      <w:color w:val="000000"/>
      <w:sz w:val="20"/>
    </w:rPr>
  </w:style>
  <w:style w:type="character" w:customStyle="1" w:styleId="BodyText3Char">
    <w:name w:val="Body Text 3 Char"/>
    <w:basedOn w:val="DefaultParagraphFont"/>
    <w:link w:val="BodyText3"/>
    <w:rsid w:val="009C4127"/>
    <w:rPr>
      <w:rFonts w:ascii="Arial" w:eastAsia="Calibri" w:hAnsi="Arial" w:cs="Times New Roman"/>
      <w:color w:val="000000"/>
      <w:sz w:val="20"/>
      <w:lang w:val="en-GB"/>
    </w:rPr>
  </w:style>
  <w:style w:type="character" w:styleId="CommentReference">
    <w:name w:val="annotation reference"/>
    <w:basedOn w:val="DefaultParagraphFont"/>
    <w:semiHidden/>
    <w:unhideWhenUsed/>
    <w:rsid w:val="00AE48C5"/>
    <w:rPr>
      <w:sz w:val="16"/>
      <w:szCs w:val="16"/>
    </w:rPr>
  </w:style>
  <w:style w:type="paragraph" w:styleId="CommentText">
    <w:name w:val="annotation text"/>
    <w:basedOn w:val="Normal"/>
    <w:link w:val="CommentTextChar"/>
    <w:unhideWhenUsed/>
    <w:rsid w:val="00AE48C5"/>
    <w:rPr>
      <w:sz w:val="20"/>
      <w:szCs w:val="20"/>
    </w:rPr>
  </w:style>
  <w:style w:type="character" w:customStyle="1" w:styleId="CommentTextChar">
    <w:name w:val="Comment Text Char"/>
    <w:basedOn w:val="DefaultParagraphFont"/>
    <w:link w:val="CommentText"/>
    <w:rsid w:val="00AE48C5"/>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AE48C5"/>
    <w:rPr>
      <w:b/>
      <w:bCs/>
    </w:rPr>
  </w:style>
  <w:style w:type="character" w:customStyle="1" w:styleId="CommentSubjectChar">
    <w:name w:val="Comment Subject Char"/>
    <w:basedOn w:val="CommentTextChar"/>
    <w:link w:val="CommentSubject"/>
    <w:semiHidden/>
    <w:rsid w:val="00AE48C5"/>
    <w:rPr>
      <w:rFonts w:cs="Times New Roman (Body CS)"/>
      <w:b/>
      <w:bCs/>
      <w:color w:val="616365" w:themeColor="text2"/>
      <w:sz w:val="20"/>
      <w:szCs w:val="20"/>
      <w:lang w:val="en-GB"/>
    </w:rPr>
  </w:style>
  <w:style w:type="paragraph" w:styleId="Revision">
    <w:name w:val="Revision"/>
    <w:hidden/>
    <w:semiHidden/>
    <w:rsid w:val="00AE48C5"/>
    <w:rPr>
      <w:rFonts w:cs="Times New Roman (Body CS)"/>
      <w:color w:val="616365" w:themeColor="text2"/>
      <w:sz w:val="22"/>
      <w:lang w:val="en-GB"/>
    </w:rPr>
  </w:style>
  <w:style w:type="paragraph" w:styleId="BodyText">
    <w:name w:val="Body Text"/>
    <w:basedOn w:val="Normal"/>
    <w:link w:val="BodyTextChar"/>
    <w:unhideWhenUsed/>
    <w:rsid w:val="00F94991"/>
    <w:pPr>
      <w:spacing w:after="120"/>
    </w:pPr>
  </w:style>
  <w:style w:type="character" w:customStyle="1" w:styleId="BodyTextChar">
    <w:name w:val="Body Text Char"/>
    <w:basedOn w:val="DefaultParagraphFont"/>
    <w:link w:val="BodyText"/>
    <w:rsid w:val="00F94991"/>
    <w:rPr>
      <w:rFonts w:cs="Times New Roman (Body CS)"/>
      <w:color w:val="616365" w:themeColor="text2"/>
      <w:sz w:val="22"/>
      <w:lang w:val="en-GB"/>
    </w:rPr>
  </w:style>
  <w:style w:type="character" w:styleId="UnresolvedMention">
    <w:name w:val="Unresolved Mention"/>
    <w:basedOn w:val="DefaultParagraphFont"/>
    <w:uiPriority w:val="99"/>
    <w:semiHidden/>
    <w:unhideWhenUsed/>
    <w:rsid w:val="00A84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cr.ac.uk/our-research/centres-and-collaborations/centres-at-the-icr/clinical-trials-and-statistics-unit" TargetMode="External"/><Relationship Id="rId18" Type="http://schemas.openxmlformats.org/officeDocument/2006/relationships/image" Target="media/image6.jpeg"/><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0.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facebook.com/theinstituteofcancerresearch" TargetMode="External"/><Relationship Id="rId17" Type="http://schemas.openxmlformats.org/officeDocument/2006/relationships/image" Target="media/image5.jpeg"/><Relationship Id="rId25" Type="http://schemas.openxmlformats.org/officeDocument/2006/relationships/image" Target="media/image70.jpeg"/><Relationship Id="rId33" Type="http://schemas.openxmlformats.org/officeDocument/2006/relationships/header" Target="header5.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2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ICRnews" TargetMode="External"/><Relationship Id="rId24" Type="http://schemas.openxmlformats.org/officeDocument/2006/relationships/image" Target="media/image60.jpeg"/><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0.jpeg"/><Relationship Id="rId28" Type="http://schemas.openxmlformats.org/officeDocument/2006/relationships/footer" Target="footer1.xml"/><Relationship Id="rId36" Type="http://schemas.openxmlformats.org/officeDocument/2006/relationships/hyperlink" Target="mailto:DDU.IIT@icr.ac.uk" TargetMode="External"/><Relationship Id="rId10" Type="http://schemas.openxmlformats.org/officeDocument/2006/relationships/hyperlink" Target="http://www.icr.ac.uk/" TargetMode="Externa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2.jpeg"/><Relationship Id="rId22" Type="http://schemas.openxmlformats.org/officeDocument/2006/relationships/image" Target="media/image40.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C0900-2C6E-4FC5-83C8-11C3ED9E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2713</Words>
  <Characters>15466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Mona Parmar</cp:lastModifiedBy>
  <cp:revision>2</cp:revision>
  <cp:lastPrinted>2023-08-17T14:35:00Z</cp:lastPrinted>
  <dcterms:created xsi:type="dcterms:W3CDTF">2025-02-12T16:39:00Z</dcterms:created>
  <dcterms:modified xsi:type="dcterms:W3CDTF">2025-02-12T16:39:00Z</dcterms:modified>
</cp:coreProperties>
</file>