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72C4721D" w:rsidR="002C2D5B" w:rsidRPr="00F85070" w:rsidRDefault="00BC4423" w:rsidP="00F85070">
      <w:pPr>
        <w:pStyle w:val="Frontcoverheading"/>
      </w:pPr>
      <w:r w:rsidRPr="00F85070">
        <w:rPr>
          <w:noProof/>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1201C5">
        <w:rPr>
          <w:noProof/>
          <w:lang w:eastAsia="en-GB"/>
        </w:rPr>
        <w:t>S</w:t>
      </w:r>
      <w:r w:rsidR="0024355C" w:rsidRPr="0024355C">
        <w:rPr>
          <w:noProof/>
          <w:lang w:eastAsia="en-GB"/>
        </w:rPr>
        <w:t xml:space="preserve">cientific Officer </w:t>
      </w:r>
      <w:r w:rsidR="001201C5">
        <w:rPr>
          <w:noProof/>
          <w:lang w:eastAsia="en-GB"/>
        </w:rPr>
        <w:t>–</w:t>
      </w:r>
      <w:r w:rsidR="00C352A7">
        <w:rPr>
          <w:noProof/>
          <w:lang w:eastAsia="en-GB"/>
        </w:rPr>
        <w:t xml:space="preserve"> </w:t>
      </w:r>
      <w:r w:rsidR="004A45FB">
        <w:rPr>
          <w:noProof/>
          <w:lang w:eastAsia="en-GB"/>
        </w:rPr>
        <w:t>Analytical Chemist</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9097617" w14:textId="302DC36A" w:rsidR="00EF3ACE" w:rsidRDefault="004A45FB" w:rsidP="00EF3ACE">
      <w:pPr>
        <w:pStyle w:val="DateMonthYYYY"/>
      </w:pPr>
      <w:r>
        <w:t>Dece</w:t>
      </w:r>
      <w:r w:rsidR="006D6768">
        <w:t>m</w:t>
      </w:r>
      <w:r w:rsidR="00312726">
        <w:t>ber</w:t>
      </w:r>
      <w:r w:rsidR="001201C5">
        <w:t xml:space="preserve"> 202</w:t>
      </w:r>
      <w:r w:rsidR="006276B2">
        <w:t>5</w:t>
      </w:r>
      <w:r w:rsidR="00EF1A50">
        <w:t>/ January 2026</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4CC5ACD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&#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E5716C" w:rsidRDefault="003A1C7B" w:rsidP="00BB217E">
      <w:pPr>
        <w:pStyle w:val="Heading1"/>
        <w:ind w:right="418"/>
      </w:pPr>
      <w:r w:rsidRPr="00E5716C">
        <w:t xml:space="preserve">The </w:t>
      </w:r>
      <w:r w:rsidR="009F7E1A" w:rsidRPr="00E5716C">
        <w:t>Institute of Cancer Research</w:t>
      </w:r>
    </w:p>
    <w:p w14:paraId="42588D98" w14:textId="77777777" w:rsidR="009F7E1A" w:rsidRPr="00BF5CDB" w:rsidRDefault="009F7E1A" w:rsidP="00BB217E">
      <w:pPr>
        <w:pStyle w:val="Heading4"/>
        <w:ind w:right="418"/>
      </w:pPr>
      <w:r w:rsidRPr="00BF5CDB">
        <w:t>About our organisation</w:t>
      </w:r>
    </w:p>
    <w:p w14:paraId="5A3CE37F" w14:textId="77777777" w:rsidR="009F7E1A" w:rsidRPr="00817759" w:rsidRDefault="009F7E1A" w:rsidP="00BB217E">
      <w:pPr>
        <w:ind w:right="418"/>
      </w:pPr>
      <w:r w:rsidRPr="00817759">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p>
    <w:p w14:paraId="6CF072D3" w14:textId="77777777" w:rsidR="009F7E1A" w:rsidRPr="00817759" w:rsidRDefault="009F7E1A" w:rsidP="00BB217E">
      <w:pPr>
        <w:ind w:right="418"/>
      </w:pPr>
      <w:r w:rsidRPr="00817759">
        <w:t>As well as being a world-class institute, we are a college of the University of London. We came top in the league table of university research quality compiled from the Research Excellence Framework (REF 2014).</w:t>
      </w:r>
    </w:p>
    <w:p w14:paraId="5F71F3E0" w14:textId="77777777" w:rsidR="009F7E1A" w:rsidRPr="00817759" w:rsidRDefault="009F7E1A" w:rsidP="00BB217E">
      <w:pPr>
        <w:ind w:right="418"/>
      </w:pPr>
      <w:r w:rsidRPr="00817759">
        <w:t>We have charitable status and rely on support from partner organisations, charities, donors and the general public.</w:t>
      </w:r>
    </w:p>
    <w:p w14:paraId="31A5AF85" w14:textId="77777777" w:rsidR="00C4279B" w:rsidRDefault="009F7E1A" w:rsidP="00BB217E">
      <w:pPr>
        <w:ind w:right="418"/>
      </w:pPr>
      <w:r w:rsidRPr="00817759">
        <w:t>We have more than 1000 staff and postgraduate students across three sites – in Chelsea and Sutton.</w:t>
      </w:r>
    </w:p>
    <w:p w14:paraId="265C06E0" w14:textId="5B1DE097" w:rsidR="0024355C" w:rsidRDefault="0092015D" w:rsidP="00BB217E">
      <w:pPr>
        <w:pStyle w:val="Heading2"/>
        <w:ind w:right="418"/>
      </w:pPr>
      <w:r>
        <w:t xml:space="preserve">The </w:t>
      </w:r>
      <w:r w:rsidR="00B30BBF">
        <w:t>Structural Chemistry</w:t>
      </w:r>
      <w:r w:rsidR="0024355C">
        <w:t xml:space="preserve"> Team</w:t>
      </w:r>
    </w:p>
    <w:p w14:paraId="56B18508" w14:textId="5D0C7BA0" w:rsidR="00D13AF2" w:rsidRDefault="005A1649" w:rsidP="00BB217E">
      <w:pPr>
        <w:pStyle w:val="NormalWeb"/>
        <w:shd w:val="clear" w:color="auto" w:fill="FFFFFF"/>
        <w:ind w:right="418"/>
        <w:rPr>
          <w:rFonts w:asciiTheme="minorHAnsi" w:eastAsiaTheme="minorHAnsi" w:hAnsiTheme="minorHAnsi" w:cs="Times New Roman (Body CS)"/>
          <w:color w:val="616365" w:themeColor="text2"/>
          <w:sz w:val="22"/>
          <w:lang w:eastAsia="en-US"/>
        </w:rPr>
      </w:pPr>
      <w:r w:rsidRPr="005A1649">
        <w:rPr>
          <w:rFonts w:asciiTheme="minorHAnsi" w:eastAsiaTheme="minorHAnsi" w:hAnsiTheme="minorHAnsi" w:cs="Times New Roman (Body CS)"/>
          <w:color w:val="616365" w:themeColor="text2"/>
          <w:sz w:val="22"/>
          <w:lang w:eastAsia="en-US"/>
        </w:rPr>
        <w:t xml:space="preserve">Structural Chemistry provides the </w:t>
      </w:r>
      <w:r>
        <w:rPr>
          <w:rFonts w:asciiTheme="minorHAnsi" w:eastAsiaTheme="minorHAnsi" w:hAnsiTheme="minorHAnsi" w:cs="Times New Roman (Body CS)"/>
          <w:color w:val="616365" w:themeColor="text2"/>
          <w:sz w:val="22"/>
          <w:lang w:eastAsia="en-US"/>
        </w:rPr>
        <w:t xml:space="preserve">Centre for </w:t>
      </w:r>
      <w:r w:rsidRPr="005A1649">
        <w:rPr>
          <w:rFonts w:asciiTheme="minorHAnsi" w:eastAsiaTheme="minorHAnsi" w:hAnsiTheme="minorHAnsi" w:cs="Times New Roman (Body CS)"/>
          <w:color w:val="616365" w:themeColor="text2"/>
          <w:sz w:val="22"/>
          <w:lang w:eastAsia="en-US"/>
        </w:rPr>
        <w:t xml:space="preserve">Cancer </w:t>
      </w:r>
      <w:r>
        <w:rPr>
          <w:rFonts w:asciiTheme="minorHAnsi" w:eastAsiaTheme="minorHAnsi" w:hAnsiTheme="minorHAnsi" w:cs="Times New Roman (Body CS)"/>
          <w:color w:val="616365" w:themeColor="text2"/>
          <w:sz w:val="22"/>
          <w:lang w:eastAsia="en-US"/>
        </w:rPr>
        <w:t>Drug Discovery</w:t>
      </w:r>
      <w:r w:rsidRPr="005A1649">
        <w:rPr>
          <w:rFonts w:asciiTheme="minorHAnsi" w:eastAsiaTheme="minorHAnsi" w:hAnsiTheme="minorHAnsi" w:cs="Times New Roman (Body CS)"/>
          <w:color w:val="616365" w:themeColor="text2"/>
          <w:sz w:val="22"/>
          <w:lang w:eastAsia="en-US"/>
        </w:rPr>
        <w:t xml:space="preserve"> with analytical chemistry expertise, methodology, and tools for comprehensive structure elucidation that are mission critical for our</w:t>
      </w:r>
      <w:r w:rsidR="00C97294">
        <w:rPr>
          <w:rFonts w:asciiTheme="minorHAnsi" w:eastAsiaTheme="minorHAnsi" w:hAnsiTheme="minorHAnsi" w:cs="Times New Roman (Body CS)"/>
          <w:color w:val="616365" w:themeColor="text2"/>
          <w:sz w:val="22"/>
          <w:lang w:eastAsia="en-US"/>
        </w:rPr>
        <w:t xml:space="preserve"> </w:t>
      </w:r>
      <w:r w:rsidRPr="005A1649">
        <w:rPr>
          <w:rFonts w:asciiTheme="minorHAnsi" w:eastAsiaTheme="minorHAnsi" w:hAnsiTheme="minorHAnsi" w:cs="Times New Roman (Body CS)"/>
          <w:color w:val="616365" w:themeColor="text2"/>
          <w:sz w:val="22"/>
          <w:lang w:eastAsia="en-US"/>
        </w:rPr>
        <w:t>drug discovery programmes. Dr Amin Mirza’s team offers expertise in NMR, mass spectrometry, chromatography, and molecular spectroscopy techniques applied to small molecule characterisation, separations &amp; purifications, biomolecule &amp; ligand interactions, and assay of physicochemical properties</w:t>
      </w:r>
      <w:r w:rsidR="007A6372">
        <w:rPr>
          <w:rFonts w:asciiTheme="minorHAnsi" w:eastAsiaTheme="minorHAnsi" w:hAnsiTheme="minorHAnsi" w:cs="Times New Roman (Body CS)"/>
          <w:color w:val="616365" w:themeColor="text2"/>
          <w:sz w:val="22"/>
          <w:lang w:eastAsia="en-US"/>
        </w:rPr>
        <w:t>.</w:t>
      </w:r>
    </w:p>
    <w:p w14:paraId="10138186" w14:textId="77777777" w:rsidR="00C97294" w:rsidRDefault="00C97294" w:rsidP="00BB217E">
      <w:pPr>
        <w:pStyle w:val="Heading2"/>
        <w:ind w:right="418"/>
      </w:pPr>
    </w:p>
    <w:p w14:paraId="54D1E127" w14:textId="77777777" w:rsidR="00C97294" w:rsidRDefault="00C97294" w:rsidP="00BB217E">
      <w:pPr>
        <w:pStyle w:val="Heading2"/>
        <w:ind w:right="418"/>
      </w:pPr>
    </w:p>
    <w:p w14:paraId="1610CC9E" w14:textId="1EFFC268" w:rsidR="00273B30" w:rsidRPr="00273B30" w:rsidRDefault="00273B30" w:rsidP="00BB217E">
      <w:pPr>
        <w:pStyle w:val="Heading2"/>
        <w:ind w:right="418"/>
      </w:pPr>
      <w:r w:rsidRPr="00273B30">
        <w:lastRenderedPageBreak/>
        <w:t>About the Scientific Officer position</w:t>
      </w:r>
    </w:p>
    <w:p w14:paraId="332FA60B" w14:textId="6A0CA567" w:rsidR="005C53B7" w:rsidRPr="00771E13" w:rsidRDefault="00200EC1" w:rsidP="00BB217E">
      <w:pPr>
        <w:pStyle w:val="NormalWeb"/>
        <w:shd w:val="clear" w:color="auto" w:fill="FFFFFF"/>
        <w:ind w:right="418"/>
        <w:rPr>
          <w:rFonts w:asciiTheme="minorHAnsi" w:eastAsiaTheme="minorHAnsi" w:hAnsiTheme="minorHAnsi" w:cs="Times New Roman (Body CS)"/>
          <w:color w:val="616365" w:themeColor="text2"/>
          <w:sz w:val="22"/>
          <w:lang w:eastAsia="en-US"/>
        </w:rPr>
      </w:pPr>
      <w:r w:rsidRPr="00771E13">
        <w:rPr>
          <w:rFonts w:asciiTheme="minorHAnsi" w:eastAsiaTheme="minorHAnsi" w:hAnsiTheme="minorHAnsi" w:cs="Times New Roman (Body CS)"/>
          <w:color w:val="616365" w:themeColor="text2"/>
          <w:sz w:val="22"/>
          <w:lang w:eastAsia="en-US"/>
        </w:rPr>
        <w:t xml:space="preserve">The post holder will be based within the </w:t>
      </w:r>
      <w:r w:rsidR="00014D92" w:rsidRPr="00771E13">
        <w:rPr>
          <w:rFonts w:asciiTheme="minorHAnsi" w:eastAsiaTheme="minorHAnsi" w:hAnsiTheme="minorHAnsi" w:cs="Times New Roman (Body CS)"/>
          <w:color w:val="616365" w:themeColor="text2"/>
          <w:sz w:val="22"/>
          <w:lang w:eastAsia="en-US"/>
        </w:rPr>
        <w:t xml:space="preserve">Structural Chemistry </w:t>
      </w:r>
      <w:r w:rsidRPr="00771E13">
        <w:rPr>
          <w:rFonts w:asciiTheme="minorHAnsi" w:eastAsiaTheme="minorHAnsi" w:hAnsiTheme="minorHAnsi" w:cs="Times New Roman (Body CS)"/>
          <w:color w:val="616365" w:themeColor="text2"/>
          <w:sz w:val="22"/>
          <w:lang w:eastAsia="en-US"/>
        </w:rPr>
        <w:t>Team</w:t>
      </w:r>
      <w:r w:rsidR="00014D92" w:rsidRPr="00771E13">
        <w:rPr>
          <w:rFonts w:asciiTheme="minorHAnsi" w:eastAsiaTheme="minorHAnsi" w:hAnsiTheme="minorHAnsi" w:cs="Times New Roman (Body CS)"/>
          <w:color w:val="616365" w:themeColor="text2"/>
          <w:sz w:val="22"/>
          <w:lang w:eastAsia="en-US"/>
        </w:rPr>
        <w:t xml:space="preserve"> (Medicinal Chemistry 4)</w:t>
      </w:r>
      <w:r w:rsidR="00726F79" w:rsidRPr="00771E13">
        <w:rPr>
          <w:rFonts w:asciiTheme="minorHAnsi" w:eastAsiaTheme="minorHAnsi" w:hAnsiTheme="minorHAnsi" w:cs="Times New Roman (Body CS)"/>
          <w:color w:val="616365" w:themeColor="text2"/>
          <w:sz w:val="22"/>
          <w:lang w:eastAsia="en-US"/>
        </w:rPr>
        <w:t xml:space="preserve">. </w:t>
      </w:r>
      <w:r w:rsidR="00014D92" w:rsidRPr="00771E13">
        <w:rPr>
          <w:rFonts w:asciiTheme="minorHAnsi" w:eastAsiaTheme="minorHAnsi" w:hAnsiTheme="minorHAnsi" w:cs="Times New Roman (Body CS)"/>
          <w:color w:val="616365" w:themeColor="text2"/>
          <w:sz w:val="22"/>
          <w:lang w:eastAsia="en-US"/>
        </w:rPr>
        <w:t>As part of a highly productive analytical facility at a world class cancer research institute, the role is to provide expertise in the fields of structural characterisation and physicochemical properties assay of potential new anticancer drugs.</w:t>
      </w:r>
    </w:p>
    <w:p w14:paraId="5E90D15F" w14:textId="4601CB4A" w:rsidR="00221394" w:rsidRPr="00221394" w:rsidRDefault="00221394" w:rsidP="00BB217E">
      <w:pPr>
        <w:pStyle w:val="NormalWeb"/>
        <w:shd w:val="clear" w:color="auto" w:fill="FFFFFF"/>
        <w:ind w:right="418"/>
      </w:pPr>
      <w:r w:rsidRPr="00221394">
        <w:t>​</w:t>
      </w:r>
    </w:p>
    <w:p w14:paraId="64BCA498" w14:textId="74BD0BAA" w:rsidR="0024355C" w:rsidRDefault="0024355C" w:rsidP="0024355C"/>
    <w:p w14:paraId="6CA2ED4A" w14:textId="57A9B40F" w:rsidR="007D54E1" w:rsidRPr="00817759" w:rsidRDefault="0024355C" w:rsidP="00817759">
      <w:r>
        <w:rPr>
          <w:noProof/>
        </w:rPr>
        <mc:AlternateContent>
          <mc:Choice Requires="wpg">
            <w:drawing>
              <wp:anchor distT="0" distB="0" distL="114300" distR="114300" simplePos="0" relativeHeight="251727872" behindDoc="0" locked="0" layoutInCell="1" allowOverlap="1" wp14:anchorId="7D16CF96" wp14:editId="6F26B975">
                <wp:simplePos x="0" y="0"/>
                <wp:positionH relativeFrom="column">
                  <wp:posOffset>-2336800</wp:posOffset>
                </wp:positionH>
                <wp:positionV relativeFrom="page">
                  <wp:posOffset>8950960</wp:posOffset>
                </wp:positionV>
                <wp:extent cx="2066400" cy="1429200"/>
                <wp:effectExtent l="0" t="0" r="3810" b="6350"/>
                <wp:wrapNone/>
                <wp:docPr id="13" name="Group 13"/>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14" name="Text Box 14"/>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19C8F" w14:textId="77777777" w:rsidR="0024355C" w:rsidRPr="006D3E06" w:rsidRDefault="0024355C" w:rsidP="0024355C">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16CF96" id="Group 13" o:spid="_x0000_s1027" style="position:absolute;margin-left:-184pt;margin-top:704.8pt;width:162.7pt;height:112.55pt;z-index:251727872;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C2XT2AogMAAHQJAAAOAAAAAAAAAAAAAAAAAC4CAABkcnMvZTJvRG9jLnhtbFBLAQItABQA&#10;BgAIAAAAIQBWJ9lT5AAAAA4BAAAPAAAAAAAAAAAAAAAAAPwFAABkcnMvZG93bnJldi54bWxQSwUG&#10;AAAAAAQABADzAAAADQcAAAAA&#10;">
                <v:shape id="Text Box 14"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" fillcolor="white [3201]" stroked="f" strokeweight=".5pt">
                  <v:textbox inset="0,,0">
                    <w:txbxContent>
                      <w:p w14:paraId="78619C8F" w14:textId="77777777" w:rsidR="0024355C" w:rsidRPr="006D3E06" w:rsidRDefault="0024355C" w:rsidP="0024355C">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" adj="5483" fillcolor="#616365 [3215]" stroked="f" strokecolor="black [3213]" strokeweight=".25pt">
                  <v:fill opacity="16448f"/>
                  <v:shadow opacity="22938f" offset="0"/>
                  <v:textbox inset=",7.2pt,,7.2pt"/>
                </v:shape>
                <w10:wrap anchory="page"/>
              </v:group>
            </w:pict>
          </mc:Fallback>
        </mc:AlternateContent>
      </w:r>
      <w:r w:rsidR="00EA4AF9">
        <w:rPr>
          <w:noProof/>
        </w:rPr>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30"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yiow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">
                <v:shape id="Text Box 7" o:spid="_x0000_s1031"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 id="AutoShape 38" o:spid="_x0000_s1032"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p>
    <w:p w14:paraId="41761A35" w14:textId="77777777" w:rsidR="00826AA0" w:rsidRPr="00324122" w:rsidRDefault="00292D03" w:rsidP="00B76A38">
      <w:pPr>
        <w:pStyle w:val="Heading1"/>
      </w:pPr>
      <w:r>
        <w:rPr>
          <w:noProof/>
          <w:lang w:eastAsia="en-GB"/>
        </w:rPr>
        <w:lastRenderedPageBreak/>
        <mc:AlternateContent>
          <mc:Choice Requires="wps">
            <w:drawing>
              <wp:anchor distT="0" distB="0" distL="114300" distR="114300" simplePos="0" relativeHeight="25166336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1830F"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" adj="5483" fillcolor="#616365 [3215]" stroked="f" strokecolor="black [3213]" strokeweight=".25pt">
                <v:fill opacity="16448f"/>
                <v:shadow opacity="22938f" offset="0"/>
                <v:textbox inset=",7.2pt,,7.2pt"/>
              </v:shape>
            </w:pict>
          </mc:Fallback>
        </mc:AlternateContent>
      </w:r>
      <w:r w:rsidR="00826AA0" w:rsidRPr="00B76A38">
        <w:t>Our</w:t>
      </w:r>
      <w:r w:rsidR="00826AA0"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3"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Dfyfer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do, and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before, and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77777777" w:rsidR="00DE3985" w:rsidRPr="006F3206" w:rsidRDefault="00826AA0" w:rsidP="00826AA0">
      <w:r>
        <w:t>We all play our part, doing a little bit more, a little bit better, to help improve the lives of people with cancer.</w:t>
      </w:r>
    </w:p>
    <w:p w14:paraId="743C3963" w14:textId="036B2DF0" w:rsidR="008E44B8" w:rsidRDefault="008E44B8"/>
    <w:p w14:paraId="04D70F62" w14:textId="77777777" w:rsidR="00D13AF2" w:rsidRDefault="00D13AF2" w:rsidP="00D13AF2">
      <w:r w:rsidRPr="00172E75">
        <w:rPr>
          <w:noProof/>
          <w:lang w:eastAsia="en-GB"/>
        </w:rPr>
        <w:drawing>
          <wp:inline distT="0" distB="0" distL="0" distR="0" wp14:anchorId="32091211" wp14:editId="2106DB7D">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4975CD3C" w14:textId="77777777" w:rsidR="00D13AF2" w:rsidRPr="00E97351" w:rsidRDefault="00D13AF2" w:rsidP="00D13AF2">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474F5E33" w14:textId="77777777" w:rsidR="00D13AF2" w:rsidRPr="00E97351" w:rsidRDefault="00D13AF2" w:rsidP="00D13AF2">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4ADD977A" w14:textId="77777777" w:rsidR="00D13AF2" w:rsidRDefault="00D13AF2" w:rsidP="00D13AF2">
      <w:pPr>
        <w:pStyle w:val="NormalNoparaspacing"/>
      </w:pPr>
      <w:r w:rsidRPr="007E728D">
        <w:rPr>
          <w:b/>
          <w:bCs/>
          <w:color w:val="9FA1A3" w:themeColor="text2" w:themeTint="99"/>
          <w:sz w:val="18"/>
          <w:szCs w:val="18"/>
        </w:rPr>
        <w:t>Chief Executive</w:t>
      </w:r>
    </w:p>
    <w:p w14:paraId="41CE040A" w14:textId="77777777" w:rsidR="00D13AF2" w:rsidRDefault="00D13AF2"/>
    <w:p w14:paraId="3E64FBD2" w14:textId="0D1DB7FF" w:rsidR="00FF25DA" w:rsidRPr="00C15BBB" w:rsidRDefault="00FF25DA" w:rsidP="009D0F87">
      <w:pPr>
        <w:pStyle w:val="NormalNoparaspacing"/>
        <w:rPr>
          <w:b/>
          <w:bCs/>
          <w:color w:val="9FA1A3" w:themeColor="text2" w:themeTint="99"/>
          <w:sz w:val="18"/>
          <w:szCs w:val="18"/>
        </w:rPr>
        <w:sectPr w:rsidR="00FF25DA" w:rsidRPr="00C15BBB" w:rsidSect="007D54E1">
          <w:headerReference w:type="default" r:id="rId20"/>
          <w:footerReference w:type="default" r:id="rId21"/>
          <w:headerReference w:type="first" r:id="rId22"/>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5C3D9430" w14:textId="6ECF4668" w:rsidR="00242AC3" w:rsidRPr="00DD69D8" w:rsidRDefault="00E67427" w:rsidP="00793646">
            <w:pPr>
              <w:pStyle w:val="NormalNoparaspacing"/>
            </w:pPr>
            <w:r>
              <w:t>Cancer Therapeutics</w:t>
            </w: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1CAE68D0" w:rsidR="00242AC3" w:rsidRPr="0071424C" w:rsidRDefault="00E67427" w:rsidP="00793646">
            <w:pPr>
              <w:pStyle w:val="NormalNoparaspacing"/>
            </w:pPr>
            <w:r>
              <w:t>Scientific Professional</w:t>
            </w:r>
            <w:r w:rsidR="00360CCC">
              <w:t xml:space="preserve"> (SP7)</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4C68C232" w:rsidR="00242AC3" w:rsidRPr="0071424C" w:rsidRDefault="00242AC3" w:rsidP="00E67427">
            <w:pPr>
              <w:pStyle w:val="NormalNoparaspacing"/>
            </w:pPr>
            <w:r w:rsidRPr="0071424C">
              <w:t>Full time (</w:t>
            </w:r>
            <w:r w:rsidR="00E67427">
              <w:t>35</w:t>
            </w:r>
            <w:r w:rsidRPr="0071424C">
              <w:t xml:space="preserve"> hours per week), Monday to Friday. Fixed term contract for </w:t>
            </w:r>
            <w:r w:rsidR="001758A2">
              <w:t>18</w:t>
            </w:r>
            <w:r w:rsidRPr="0071424C">
              <w:t xml:space="preserve"> </w:t>
            </w:r>
            <w:r w:rsidR="00472A36">
              <w:t>months</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034475DD" w:rsidR="00242AC3" w:rsidRPr="0071424C" w:rsidRDefault="00E67427" w:rsidP="00793646">
            <w:pPr>
              <w:pStyle w:val="NormalNoparaspacing"/>
            </w:pPr>
            <w:r>
              <w:t xml:space="preserve">Dr </w:t>
            </w:r>
            <w:r w:rsidR="00472A36">
              <w:t>Amin Mirza</w:t>
            </w:r>
            <w:r>
              <w:t>,</w:t>
            </w:r>
            <w:r w:rsidR="007C37C6">
              <w:t xml:space="preserve"> </w:t>
            </w:r>
            <w:r w:rsidR="00472A36">
              <w:t>Head of Structural Chemistry Facility</w:t>
            </w:r>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71424C" w:rsidRDefault="00242AC3"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1977657F" w14:textId="60B7B4FF" w:rsidR="00F008AF" w:rsidRDefault="00F008AF" w:rsidP="00F008AF">
            <w:pPr>
              <w:pStyle w:val="NormalNoparaspacing"/>
            </w:pPr>
            <w:r>
              <w:t>As part of a highly productive analytical facility at a world class cancer research institute, the role is to provide expertise in the fields of structural characterisation and physicochemical properties assay of potential new anticancer drugs.</w:t>
            </w:r>
          </w:p>
          <w:p w14:paraId="147D693E" w14:textId="77777777" w:rsidR="00F008AF" w:rsidRDefault="00F008AF" w:rsidP="00F008AF">
            <w:pPr>
              <w:pStyle w:val="NormalNoparaspacing"/>
            </w:pPr>
          </w:p>
          <w:p w14:paraId="7EBBB340" w14:textId="2A3B3A87" w:rsidR="00242AC3" w:rsidRPr="0071424C" w:rsidRDefault="00F008AF" w:rsidP="00F008AF">
            <w:pPr>
              <w:pStyle w:val="NormalNoparaspacing"/>
            </w:pPr>
            <w:r>
              <w:t>The successful candidate will work on drug discovery projects where they will support and collaborate with medicinal chemists and biologists by providing scientific expertise and maintaining the Structural Chemistry Facility. Training on and supervision of mission critical analytical equipment is a key element of the role as is aid in interpretation of results obtained using a variety of spectroscopic techniques. The successful candidate will also support drug discovery programmes by developing methodology to address specific investigations.</w:t>
            </w:r>
          </w:p>
        </w:tc>
      </w:tr>
    </w:tbl>
    <w:p w14:paraId="6D2FA64D" w14:textId="77777777"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4"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763F9032"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" adj="5483" fillcolor="#616365 [3215]" stroked="f">
                <v:fill opacity="16448f"/>
                <v:textbox inset=",7.2pt,,7.2pt"/>
                <w10:anchorlock/>
              </v:shape>
            </w:pict>
          </mc:Fallback>
        </mc:AlternateContent>
      </w:r>
    </w:p>
    <w:p w14:paraId="7670157D" w14:textId="04EAD0B9" w:rsidR="00B805DD" w:rsidRDefault="00E67427" w:rsidP="00B805DD">
      <w:pPr>
        <w:pStyle w:val="Heading1Fullwidthpage"/>
      </w:pPr>
      <w:r>
        <w:t>Key Duties and Responsibilities</w:t>
      </w:r>
      <w:r>
        <w:tab/>
      </w:r>
    </w:p>
    <w:p w14:paraId="193E7DEC" w14:textId="77777777" w:rsidR="00664B3B" w:rsidRPr="00664B3B" w:rsidRDefault="00664B3B" w:rsidP="00664B3B">
      <w:pPr>
        <w:pStyle w:val="NormalFullwidthpage"/>
      </w:pPr>
    </w:p>
    <w:tbl>
      <w:tblPr>
        <w:tblStyle w:val="ICRTableFullwidth"/>
        <w:tblW w:w="10769" w:type="dxa"/>
        <w:tblLook w:val="04A0" w:firstRow="1" w:lastRow="0" w:firstColumn="1" w:lastColumn="0" w:noHBand="0" w:noVBand="1"/>
      </w:tblPr>
      <w:tblGrid>
        <w:gridCol w:w="10769"/>
      </w:tblGrid>
      <w:tr w:rsidR="00714ECD" w:rsidRPr="00522843" w14:paraId="0AACA5F1" w14:textId="77777777" w:rsidTr="00BD157E">
        <w:tc>
          <w:tcPr>
            <w:tcW w:w="10769" w:type="dxa"/>
          </w:tcPr>
          <w:p w14:paraId="1B3CE868" w14:textId="239DD8C9" w:rsidR="00714ECD" w:rsidRPr="00522843" w:rsidRDefault="00714ECD" w:rsidP="00BD157E">
            <w:pPr>
              <w:pStyle w:val="NormalNoparaspacing"/>
            </w:pPr>
            <w:r w:rsidRPr="003F3CED">
              <w:t>The post-holder will</w:t>
            </w:r>
            <w:r w:rsidR="00DA67E5">
              <w:t xml:space="preserve"> be</w:t>
            </w:r>
            <w:r w:rsidRPr="003F3CED">
              <w:t xml:space="preserve"> laboratory based and </w:t>
            </w:r>
            <w:r w:rsidRPr="00AB00AC">
              <w:t xml:space="preserve">work </w:t>
            </w:r>
            <w:r>
              <w:t xml:space="preserve">pro-actively </w:t>
            </w:r>
            <w:r w:rsidRPr="00AB00AC">
              <w:t>under the supervision of a senior member of the team.</w:t>
            </w:r>
          </w:p>
        </w:tc>
      </w:tr>
      <w:tr w:rsidR="00714ECD" w:rsidRPr="0099082C" w14:paraId="2CB87D85" w14:textId="77777777" w:rsidTr="00BD157E">
        <w:tc>
          <w:tcPr>
            <w:tcW w:w="10769" w:type="dxa"/>
          </w:tcPr>
          <w:p w14:paraId="1C66BEF5" w14:textId="77777777" w:rsidR="00714ECD" w:rsidRPr="0099082C" w:rsidRDefault="00714ECD" w:rsidP="00BD157E">
            <w:pPr>
              <w:pStyle w:val="NormalNoparaspacing"/>
            </w:pPr>
            <w:r w:rsidRPr="0099082C">
              <w:t>Provide expertise in the day-to-day maintenance, troubleshooting, and support of core LC, MS, and NMR instrumentation.</w:t>
            </w:r>
          </w:p>
        </w:tc>
      </w:tr>
      <w:tr w:rsidR="00714ECD" w:rsidRPr="0099082C" w14:paraId="6450A56C" w14:textId="77777777" w:rsidTr="00BD157E">
        <w:tc>
          <w:tcPr>
            <w:tcW w:w="10769" w:type="dxa"/>
          </w:tcPr>
          <w:p w14:paraId="3CB419DA" w14:textId="77777777" w:rsidR="00714ECD" w:rsidRPr="0099082C" w:rsidRDefault="00714ECD" w:rsidP="00BD157E">
            <w:pPr>
              <w:pStyle w:val="NormalNoparaspacing"/>
            </w:pPr>
            <w:r w:rsidRPr="0099082C">
              <w:t>Responsible for training and resources for personnel for the safe practice of analytical techniques.</w:t>
            </w:r>
          </w:p>
        </w:tc>
      </w:tr>
      <w:tr w:rsidR="00714ECD" w:rsidRPr="0099082C" w14:paraId="2E5C0253" w14:textId="77777777" w:rsidTr="00BD157E">
        <w:tc>
          <w:tcPr>
            <w:tcW w:w="10769" w:type="dxa"/>
          </w:tcPr>
          <w:p w14:paraId="04E7094A" w14:textId="77777777" w:rsidR="00714ECD" w:rsidRPr="0099082C" w:rsidRDefault="00714ECD" w:rsidP="00BD157E">
            <w:pPr>
              <w:pStyle w:val="NormalNoparaspacing"/>
            </w:pPr>
            <w:r w:rsidRPr="0099082C">
              <w:t>Provide interpretation and reporting of analytical data as required by drug discovery teams.</w:t>
            </w:r>
          </w:p>
        </w:tc>
      </w:tr>
      <w:tr w:rsidR="00714ECD" w:rsidRPr="0099082C" w14:paraId="013B8F23" w14:textId="77777777" w:rsidTr="00BD157E">
        <w:tc>
          <w:tcPr>
            <w:tcW w:w="10769" w:type="dxa"/>
          </w:tcPr>
          <w:p w14:paraId="1AD1E499" w14:textId="77777777" w:rsidR="00714ECD" w:rsidRPr="0099082C" w:rsidRDefault="00714ECD" w:rsidP="00BD157E">
            <w:pPr>
              <w:pStyle w:val="NormalNoparaspacing"/>
            </w:pPr>
            <w:r w:rsidRPr="0099082C">
              <w:t>Provide expert physicochemical properties assays for drug discovery projects.</w:t>
            </w:r>
          </w:p>
        </w:tc>
      </w:tr>
      <w:tr w:rsidR="00714ECD" w:rsidRPr="0099082C" w14:paraId="3BD87A9B" w14:textId="77777777" w:rsidTr="00BD157E">
        <w:tc>
          <w:tcPr>
            <w:tcW w:w="10769" w:type="dxa"/>
          </w:tcPr>
          <w:p w14:paraId="64EEE51D" w14:textId="27502DD2" w:rsidR="00626861" w:rsidRPr="0099082C" w:rsidRDefault="00714ECD" w:rsidP="00BD157E">
            <w:pPr>
              <w:pStyle w:val="NormalNoparaspacing"/>
            </w:pPr>
            <w:r w:rsidRPr="0099082C">
              <w:t>Develop methodology for separation or purification and characterisation (using LC with UV/MS) of small molecules, peptides, or proteins.</w:t>
            </w:r>
          </w:p>
        </w:tc>
      </w:tr>
      <w:tr w:rsidR="00C352A7" w:rsidRPr="00DE3351" w14:paraId="7942AF73" w14:textId="77777777" w:rsidTr="00BD157E">
        <w:tc>
          <w:tcPr>
            <w:tcW w:w="10769" w:type="dxa"/>
          </w:tcPr>
          <w:p w14:paraId="41F5441C" w14:textId="77777777" w:rsidR="00C352A7" w:rsidRPr="00DE3351" w:rsidRDefault="00C352A7" w:rsidP="00BD157E">
            <w:pPr>
              <w:pStyle w:val="NormalNoparaspacing"/>
            </w:pPr>
            <w:r>
              <w:t>A</w:t>
            </w:r>
            <w:r w:rsidRPr="009C1CD7">
              <w:t>id in the set-up of new instrumentation and techniques in response to project requirements.</w:t>
            </w:r>
          </w:p>
        </w:tc>
      </w:tr>
      <w:tr w:rsidR="00C352A7" w:rsidRPr="00DE3351" w14:paraId="71731C77" w14:textId="77777777" w:rsidTr="00BD157E">
        <w:tc>
          <w:tcPr>
            <w:tcW w:w="10769" w:type="dxa"/>
          </w:tcPr>
          <w:p w14:paraId="0E51C159" w14:textId="5E88D889" w:rsidR="00C352A7" w:rsidRPr="00DE3351" w:rsidRDefault="00223B06" w:rsidP="00BD157E">
            <w:pPr>
              <w:pStyle w:val="NormalNoparaspacing"/>
            </w:pPr>
            <w:r w:rsidRPr="00A52244">
              <w:rPr>
                <w:szCs w:val="22"/>
              </w:rPr>
              <w:lastRenderedPageBreak/>
              <w:t xml:space="preserve">Ensure accurate recording, analysis and interpretation of data, in collaboration with </w:t>
            </w:r>
            <w:r>
              <w:rPr>
                <w:szCs w:val="22"/>
              </w:rPr>
              <w:t>colleagues.</w:t>
            </w:r>
          </w:p>
        </w:tc>
      </w:tr>
      <w:tr w:rsidR="00C352A7" w:rsidRPr="00DE3351" w14:paraId="7A60C37D" w14:textId="77777777" w:rsidTr="00BD157E">
        <w:trPr>
          <w:trHeight w:val="306"/>
        </w:trPr>
        <w:tc>
          <w:tcPr>
            <w:tcW w:w="10769" w:type="dxa"/>
          </w:tcPr>
          <w:p w14:paraId="6817F6B7" w14:textId="77777777" w:rsidR="00C352A7" w:rsidRPr="00DE3351" w:rsidRDefault="00C352A7" w:rsidP="00BD157E">
            <w:pPr>
              <w:pStyle w:val="NormalNoparaspacing"/>
            </w:pPr>
            <w:r w:rsidRPr="009C1CD7">
              <w:t>Prepare reports of results for presentation at meetings.</w:t>
            </w:r>
          </w:p>
        </w:tc>
      </w:tr>
      <w:tr w:rsidR="00D51A7B" w:rsidRPr="00DE3351" w14:paraId="3B6C3090" w14:textId="77777777" w:rsidTr="00BD157E">
        <w:trPr>
          <w:trHeight w:val="306"/>
        </w:trPr>
        <w:tc>
          <w:tcPr>
            <w:tcW w:w="10769" w:type="dxa"/>
          </w:tcPr>
          <w:p w14:paraId="785DA412" w14:textId="65BB940C" w:rsidR="00D51A7B" w:rsidRPr="009C1CD7" w:rsidRDefault="00A356C1" w:rsidP="00BD157E">
            <w:pPr>
              <w:pStyle w:val="NormalNoparaspacing"/>
            </w:pPr>
            <w:r w:rsidRPr="00BF50D7">
              <w:rPr>
                <w:szCs w:val="22"/>
              </w:rPr>
              <w:t>Take an interest in the general literature including scientific papers relevant to the work of the team and</w:t>
            </w:r>
            <w:r>
              <w:rPr>
                <w:szCs w:val="22"/>
              </w:rPr>
              <w:t xml:space="preserve"> </w:t>
            </w:r>
            <w:r w:rsidRPr="00BF50D7">
              <w:rPr>
                <w:szCs w:val="22"/>
              </w:rPr>
              <w:t>effectively ensure discussion with other team members</w:t>
            </w:r>
            <w:r>
              <w:rPr>
                <w:szCs w:val="22"/>
              </w:rPr>
              <w:t xml:space="preserve"> including presentation of results</w:t>
            </w:r>
          </w:p>
        </w:tc>
      </w:tr>
      <w:tr w:rsidR="0045262C" w:rsidRPr="00522843" w14:paraId="3A8B8D33" w14:textId="77777777" w:rsidTr="00BD157E">
        <w:tc>
          <w:tcPr>
            <w:tcW w:w="10769" w:type="dxa"/>
          </w:tcPr>
          <w:p w14:paraId="5446C8A0" w14:textId="77777777" w:rsidR="0045262C" w:rsidRPr="00522843" w:rsidRDefault="0045262C" w:rsidP="00BD157E">
            <w:pPr>
              <w:pStyle w:val="NormalNoparaspacing"/>
            </w:pPr>
            <w:r w:rsidRPr="00DE3EF9">
              <w:t xml:space="preserve">Ensure that all work carried out conforms to the requirements of COSHH, ACGM, local </w:t>
            </w:r>
            <w:r>
              <w:t>safety guidelines</w:t>
            </w:r>
            <w:r w:rsidRPr="00DE3EF9">
              <w:t xml:space="preserve"> and codes of practice as required by the ICR safety policy and Cancer Therapeutics</w:t>
            </w:r>
            <w:r>
              <w:t xml:space="preserve"> Unit</w:t>
            </w:r>
            <w:r w:rsidRPr="00DE3EF9">
              <w:t xml:space="preserve"> guidelines.</w:t>
            </w:r>
          </w:p>
        </w:tc>
      </w:tr>
      <w:tr w:rsidR="0045262C" w:rsidRPr="00DE3EF9" w14:paraId="2B6A5FA9" w14:textId="77777777" w:rsidTr="00BD157E">
        <w:tc>
          <w:tcPr>
            <w:tcW w:w="10769" w:type="dxa"/>
          </w:tcPr>
          <w:p w14:paraId="16B4A6A9" w14:textId="77777777" w:rsidR="0045262C" w:rsidRPr="00DE3EF9" w:rsidRDefault="0045262C" w:rsidP="00BD157E">
            <w:pPr>
              <w:pStyle w:val="NormalNoparaspacing"/>
            </w:pPr>
            <w:r w:rsidRPr="00310ED1">
              <w:t>Maintain the laboratory and equipment in a safe, clean, and efficient condition.</w:t>
            </w:r>
          </w:p>
        </w:tc>
      </w:tr>
      <w:tr w:rsidR="009E7BC9" w:rsidRPr="00DE3EF9" w14:paraId="7937C3D1" w14:textId="77777777" w:rsidTr="00BD157E">
        <w:tc>
          <w:tcPr>
            <w:tcW w:w="10769" w:type="dxa"/>
          </w:tcPr>
          <w:p w14:paraId="427AB9D4" w14:textId="30465592" w:rsidR="009E7BC9" w:rsidRPr="00310ED1" w:rsidRDefault="009E7BC9" w:rsidP="00BD157E">
            <w:pPr>
              <w:pStyle w:val="NormalNoparaspacing"/>
            </w:pPr>
            <w:r w:rsidRPr="00174981">
              <w:rPr>
                <w:color w:val="616365"/>
                <w:szCs w:val="22"/>
              </w:rPr>
              <w:t>Initiate purchase of</w:t>
            </w:r>
            <w:r>
              <w:rPr>
                <w:color w:val="616365"/>
                <w:szCs w:val="22"/>
              </w:rPr>
              <w:t xml:space="preserve"> and maintain laboratory</w:t>
            </w:r>
            <w:r w:rsidRPr="00174981">
              <w:rPr>
                <w:color w:val="616365"/>
                <w:szCs w:val="22"/>
              </w:rPr>
              <w:t xml:space="preserve"> consumable items </w:t>
            </w:r>
            <w:r>
              <w:rPr>
                <w:color w:val="616365"/>
                <w:szCs w:val="22"/>
              </w:rPr>
              <w:t>for facility</w:t>
            </w:r>
            <w:r w:rsidRPr="00174981">
              <w:rPr>
                <w:color w:val="616365"/>
                <w:szCs w:val="22"/>
              </w:rPr>
              <w:t xml:space="preserve"> withi</w:t>
            </w:r>
            <w:r>
              <w:rPr>
                <w:color w:val="616365"/>
                <w:szCs w:val="22"/>
              </w:rPr>
              <w:t>n budgetary limits</w:t>
            </w:r>
          </w:p>
        </w:tc>
      </w:tr>
      <w:tr w:rsidR="0045262C" w:rsidRPr="009C1CD7" w14:paraId="21F66339" w14:textId="77777777" w:rsidTr="00BD157E">
        <w:tc>
          <w:tcPr>
            <w:tcW w:w="10769" w:type="dxa"/>
          </w:tcPr>
          <w:p w14:paraId="2AE4AE10" w14:textId="77777777" w:rsidR="0045262C" w:rsidRPr="009C1CD7" w:rsidRDefault="0045262C" w:rsidP="00BD157E">
            <w:pPr>
              <w:pStyle w:val="NormalNoparaspacing"/>
            </w:pPr>
            <w:r w:rsidRPr="000016A5">
              <w:t>Work in an organised manner to meet objectives and deadlines.</w:t>
            </w:r>
          </w:p>
        </w:tc>
      </w:tr>
      <w:tr w:rsidR="0045262C" w:rsidRPr="000016A5" w14:paraId="082276E5" w14:textId="77777777" w:rsidTr="00BD157E">
        <w:tc>
          <w:tcPr>
            <w:tcW w:w="10769" w:type="dxa"/>
          </w:tcPr>
          <w:p w14:paraId="04493928" w14:textId="77777777" w:rsidR="0045262C" w:rsidRPr="000016A5" w:rsidRDefault="0045262C" w:rsidP="00BD157E">
            <w:pPr>
              <w:pStyle w:val="NormalNoparaspacing"/>
            </w:pPr>
            <w:r>
              <w:t>Work effectively within multiple</w:t>
            </w:r>
            <w:r w:rsidRPr="000016A5">
              <w:t xml:space="preserve"> team environment</w:t>
            </w:r>
            <w:r>
              <w:t>s</w:t>
            </w:r>
            <w:r w:rsidRPr="000016A5">
              <w:t>.</w:t>
            </w:r>
          </w:p>
        </w:tc>
      </w:tr>
      <w:tr w:rsidR="0045262C" w:rsidRPr="00310ED1" w14:paraId="55B19844" w14:textId="77777777" w:rsidTr="00BD157E">
        <w:tc>
          <w:tcPr>
            <w:tcW w:w="10769" w:type="dxa"/>
          </w:tcPr>
          <w:p w14:paraId="2D37EDFC" w14:textId="77777777" w:rsidR="0045262C" w:rsidRPr="00310ED1" w:rsidRDefault="0045262C" w:rsidP="00BD157E">
            <w:pPr>
              <w:pStyle w:val="NormalNoparaspacing"/>
            </w:pPr>
            <w:r w:rsidRPr="009C1CD7">
              <w:t>Communicate effectively with other members of the</w:t>
            </w:r>
            <w:r>
              <w:t xml:space="preserve"> Structural Chemistry</w:t>
            </w:r>
            <w:r w:rsidRPr="009C1CD7">
              <w:t xml:space="preserve"> team, </w:t>
            </w:r>
            <w:r>
              <w:t xml:space="preserve">drug-discovery project </w:t>
            </w:r>
            <w:r w:rsidRPr="009C1CD7">
              <w:t>teams</w:t>
            </w:r>
            <w:r>
              <w:t>,</w:t>
            </w:r>
            <w:r w:rsidRPr="009C1CD7">
              <w:t xml:space="preserve"> and collaborating organisations/vendors as required.</w:t>
            </w:r>
          </w:p>
        </w:tc>
      </w:tr>
    </w:tbl>
    <w:p w14:paraId="43217C70" w14:textId="77777777" w:rsidR="00664B3B" w:rsidRPr="00664B3B" w:rsidRDefault="00664B3B" w:rsidP="00664B3B">
      <w:pPr>
        <w:pStyle w:val="NormalFullwidthpage"/>
      </w:pPr>
    </w:p>
    <w:p w14:paraId="44F55E09" w14:textId="77777777" w:rsidR="00B805DD" w:rsidRPr="00FC1B10" w:rsidRDefault="00B805DD" w:rsidP="00B805DD">
      <w:pPr>
        <w:pStyle w:val="NormalNoparaspacing"/>
      </w:pPr>
    </w:p>
    <w:p w14:paraId="1B658DEB" w14:textId="77777777" w:rsidR="00B805DD" w:rsidRPr="00A52244" w:rsidRDefault="00B805DD" w:rsidP="00A52244">
      <w:pPr>
        <w:pStyle w:val="BodyText"/>
        <w:widowControl w:val="0"/>
        <w:spacing w:after="120" w:line="240" w:lineRule="auto"/>
        <w:jc w:val="both"/>
        <w:rPr>
          <w:color w:val="616365" w:themeColor="text2"/>
          <w:sz w:val="22"/>
          <w:szCs w:val="22"/>
        </w:rPr>
      </w:pPr>
    </w:p>
    <w:p w14:paraId="07BD0C39" w14:textId="27DF5BC5" w:rsidR="00074977" w:rsidRPr="00074977" w:rsidRDefault="00DE1ABF" w:rsidP="00074977">
      <w:pPr>
        <w:pStyle w:val="Heading1Fullwidthpage"/>
        <w:spacing w:after="0"/>
      </w:pPr>
      <w:r w:rsidRPr="00DE1ABF">
        <w:t>General</w:t>
      </w:r>
    </w:p>
    <w:p w14:paraId="048800B7"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77777777" w:rsidR="00242AC3" w:rsidRPr="00874093" w:rsidRDefault="00A96C28" w:rsidP="00874093">
            <w:pPr>
              <w:pStyle w:val="BodyText"/>
              <w:widowControl w:val="0"/>
              <w:spacing w:after="120" w:line="240" w:lineRule="auto"/>
              <w:jc w:val="both"/>
              <w:rPr>
                <w:color w:val="616365" w:themeColor="text2"/>
                <w:sz w:val="22"/>
                <w:szCs w:val="22"/>
              </w:rPr>
            </w:pPr>
            <w:r w:rsidRPr="00874093">
              <w:rPr>
                <w:color w:val="616365" w:themeColor="text2"/>
                <w:sz w:val="22"/>
                <w:szCs w:val="22"/>
              </w:rPr>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242AC3" w:rsidRPr="00522843" w14:paraId="1F9BFD3B" w14:textId="77777777" w:rsidTr="00793646">
        <w:tc>
          <w:tcPr>
            <w:tcW w:w="10769" w:type="dxa"/>
          </w:tcPr>
          <w:p w14:paraId="6A5024AD" w14:textId="77777777" w:rsidR="00242AC3" w:rsidRPr="00874093" w:rsidRDefault="00C234FC" w:rsidP="00874093">
            <w:pPr>
              <w:pStyle w:val="BodyText"/>
              <w:widowControl w:val="0"/>
              <w:spacing w:after="120" w:line="240" w:lineRule="auto"/>
              <w:jc w:val="both"/>
              <w:rPr>
                <w:color w:val="616365" w:themeColor="text2"/>
                <w:sz w:val="22"/>
                <w:szCs w:val="22"/>
              </w:rPr>
            </w:pPr>
            <w:r w:rsidRPr="00874093">
              <w:rPr>
                <w:color w:val="616365" w:themeColor="text2"/>
                <w:sz w:val="22"/>
                <w:szCs w:val="22"/>
              </w:rPr>
              <w:t>Any other duties that are consistent with the nature and grade of the post that may be required.</w:t>
            </w:r>
          </w:p>
        </w:tc>
      </w:tr>
      <w:tr w:rsidR="00242AC3" w:rsidRPr="00522843" w14:paraId="65C3E0A8" w14:textId="77777777" w:rsidTr="00793646">
        <w:tc>
          <w:tcPr>
            <w:tcW w:w="10769" w:type="dxa"/>
          </w:tcPr>
          <w:p w14:paraId="3E4E87FE" w14:textId="77777777" w:rsidR="00242AC3" w:rsidRPr="00874093" w:rsidRDefault="00850C93" w:rsidP="00874093">
            <w:pPr>
              <w:pStyle w:val="BodyText"/>
              <w:widowControl w:val="0"/>
              <w:spacing w:after="120" w:line="240" w:lineRule="auto"/>
              <w:jc w:val="both"/>
              <w:rPr>
                <w:color w:val="616365" w:themeColor="text2"/>
                <w:sz w:val="22"/>
                <w:szCs w:val="22"/>
              </w:rPr>
            </w:pPr>
            <w:r w:rsidRPr="00874093">
              <w:rPr>
                <w:color w:val="616365" w:themeColor="text2"/>
                <w:sz w:val="22"/>
                <w:szCs w:val="22"/>
              </w:rPr>
              <w:t>To work in accordance with the ICR’s Values.</w:t>
            </w:r>
          </w:p>
        </w:tc>
      </w:tr>
      <w:tr w:rsidR="00242AC3" w:rsidRPr="00522843" w14:paraId="41327D7E" w14:textId="77777777" w:rsidTr="00793646">
        <w:tc>
          <w:tcPr>
            <w:tcW w:w="10769" w:type="dxa"/>
          </w:tcPr>
          <w:p w14:paraId="268E6E84" w14:textId="5F450BD6" w:rsidR="00141ABE" w:rsidRPr="00874093" w:rsidRDefault="00112C29" w:rsidP="00874093">
            <w:pPr>
              <w:pStyle w:val="BodyText"/>
              <w:widowControl w:val="0"/>
              <w:spacing w:after="120" w:line="240" w:lineRule="auto"/>
              <w:jc w:val="both"/>
              <w:rPr>
                <w:color w:val="616365" w:themeColor="text2"/>
                <w:sz w:val="22"/>
                <w:szCs w:val="22"/>
              </w:rPr>
            </w:pPr>
            <w:r w:rsidRPr="00874093">
              <w:rPr>
                <w:color w:val="616365" w:themeColor="text2"/>
                <w:sz w:val="22"/>
                <w:szCs w:val="22"/>
              </w:rPr>
              <w:t>To promote a safe, healthy and fair environment for people to work, where bullying and harassment will not be tolerated.</w:t>
            </w:r>
          </w:p>
        </w:tc>
      </w:tr>
      <w:tr w:rsidR="00141ABE" w:rsidRPr="00522843" w14:paraId="538DEB4C" w14:textId="77777777" w:rsidTr="00793646">
        <w:tc>
          <w:tcPr>
            <w:tcW w:w="10769" w:type="dxa"/>
          </w:tcPr>
          <w:p w14:paraId="6C0694F8" w14:textId="38729D2E" w:rsidR="00141ABE" w:rsidRPr="00874093" w:rsidRDefault="00141ABE" w:rsidP="00874093">
            <w:pPr>
              <w:pStyle w:val="BodyText"/>
              <w:widowControl w:val="0"/>
              <w:spacing w:after="120" w:line="240" w:lineRule="auto"/>
              <w:jc w:val="both"/>
              <w:rPr>
                <w:color w:val="616365" w:themeColor="text2"/>
                <w:sz w:val="22"/>
                <w:szCs w:val="22"/>
              </w:rPr>
            </w:pPr>
            <w:r w:rsidRPr="00874093">
              <w:rPr>
                <w:color w:val="616365" w:themeColor="text2"/>
                <w:sz w:val="22"/>
                <w:szCs w:val="22"/>
              </w:rPr>
              <w:t>This job description is a reflection of the present position and is subject to review and alteration in detail and emphasis in the light of future changes or development.</w:t>
            </w:r>
          </w:p>
        </w:tc>
      </w:tr>
    </w:tbl>
    <w:p w14:paraId="631C1C66" w14:textId="77777777" w:rsidR="00874093" w:rsidRDefault="00874093" w:rsidP="00EB0E61">
      <w:pPr>
        <w:pStyle w:val="NormalFullwidthpage"/>
        <w:ind w:left="0"/>
        <w:sectPr w:rsidR="00874093" w:rsidSect="007D54E1">
          <w:headerReference w:type="default" r:id="rId23"/>
          <w:headerReference w:type="first" r:id="rId24"/>
          <w:pgSz w:w="11901" w:h="16840"/>
          <w:pgMar w:top="3402" w:right="567" w:bottom="851" w:left="4253" w:header="567" w:footer="454" w:gutter="0"/>
          <w:cols w:space="708"/>
          <w:titlePg/>
          <w:docGrid w:linePitch="258"/>
        </w:sectPr>
      </w:pPr>
    </w:p>
    <w:p w14:paraId="3D6FD365" w14:textId="77777777"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532922" w:rsidRPr="00D777A6" w14:paraId="0D9A0E95" w14:textId="77777777" w:rsidTr="00532922">
        <w:tc>
          <w:tcPr>
            <w:tcW w:w="5524" w:type="dxa"/>
          </w:tcPr>
          <w:p w14:paraId="5A16CE56" w14:textId="77777777" w:rsidR="00532922" w:rsidRPr="002F1C32" w:rsidRDefault="00532922" w:rsidP="00BD157E">
            <w:pPr>
              <w:pStyle w:val="NormalNoparaspacing"/>
            </w:pPr>
            <w:r w:rsidRPr="002F1C32">
              <w:t>A</w:t>
            </w:r>
            <w:r>
              <w:t>n accredited</w:t>
            </w:r>
            <w:r w:rsidRPr="002F1C32">
              <w:t xml:space="preserve"> first degree (or equivalent) in chemistry or bio</w:t>
            </w:r>
            <w:r>
              <w:t>chemical</w:t>
            </w:r>
            <w:r w:rsidRPr="002F1C32">
              <w:t xml:space="preserve"> sciences</w:t>
            </w:r>
          </w:p>
        </w:tc>
        <w:tc>
          <w:tcPr>
            <w:tcW w:w="1547" w:type="dxa"/>
          </w:tcPr>
          <w:p w14:paraId="37F6AEBB" w14:textId="77777777" w:rsidR="00532922" w:rsidRPr="00D777A6" w:rsidRDefault="00532922" w:rsidP="00BD157E">
            <w:pPr>
              <w:pStyle w:val="NormalNoparaspacing"/>
              <w:rPr>
                <w:b/>
                <w:bCs/>
              </w:rPr>
            </w:pPr>
            <w:r>
              <w:t>Essential</w:t>
            </w:r>
          </w:p>
        </w:tc>
      </w:tr>
      <w:tr w:rsidR="00532922" w:rsidRPr="00F87997" w14:paraId="78C64500" w14:textId="77777777" w:rsidTr="00532922">
        <w:tc>
          <w:tcPr>
            <w:tcW w:w="5524" w:type="dxa"/>
          </w:tcPr>
          <w:p w14:paraId="6A2E2B04" w14:textId="77777777" w:rsidR="00532922" w:rsidRPr="00F87997" w:rsidRDefault="00532922" w:rsidP="00BD157E">
            <w:pPr>
              <w:pStyle w:val="NormalNoparaspacing"/>
            </w:pPr>
            <w:r>
              <w:t>Knowledge of analytical chemistry techniques</w:t>
            </w:r>
          </w:p>
        </w:tc>
        <w:tc>
          <w:tcPr>
            <w:tcW w:w="1547" w:type="dxa"/>
          </w:tcPr>
          <w:p w14:paraId="08351DD6" w14:textId="77777777" w:rsidR="00532922" w:rsidRPr="00F87997" w:rsidRDefault="00532922" w:rsidP="00BD157E">
            <w:pPr>
              <w:pStyle w:val="NormalNoparaspacing"/>
            </w:pPr>
            <w:r>
              <w:t>Essential</w:t>
            </w:r>
          </w:p>
        </w:tc>
      </w:tr>
      <w:tr w:rsidR="00532922" w14:paraId="21A8D9A0" w14:textId="77777777" w:rsidTr="00532922">
        <w:tc>
          <w:tcPr>
            <w:tcW w:w="5524" w:type="dxa"/>
          </w:tcPr>
          <w:p w14:paraId="6951FBEC" w14:textId="77777777" w:rsidR="00532922" w:rsidRPr="002F1C32" w:rsidRDefault="00532922" w:rsidP="00BD157E">
            <w:pPr>
              <w:pStyle w:val="NormalNoparaspacing"/>
            </w:pPr>
            <w:r w:rsidRPr="002F1C32">
              <w:t>Post graduate degree or occupational experience with emphasis on analytical techniques</w:t>
            </w:r>
          </w:p>
        </w:tc>
        <w:tc>
          <w:tcPr>
            <w:tcW w:w="1547" w:type="dxa"/>
          </w:tcPr>
          <w:p w14:paraId="093A6E5F" w14:textId="77777777" w:rsidR="00532922" w:rsidRDefault="00532922" w:rsidP="00BD157E">
            <w:pPr>
              <w:pStyle w:val="NormalNoparaspacing"/>
            </w:pPr>
            <w:r>
              <w:t>Desirable</w:t>
            </w:r>
          </w:p>
        </w:tc>
      </w:tr>
      <w:tr w:rsidR="00532922" w:rsidRPr="00F87997" w14:paraId="3D7EB016" w14:textId="77777777" w:rsidTr="00532922">
        <w:tc>
          <w:tcPr>
            <w:tcW w:w="5524" w:type="dxa"/>
          </w:tcPr>
          <w:p w14:paraId="65B1A1EB" w14:textId="77777777" w:rsidR="00532922" w:rsidRPr="00F87997" w:rsidRDefault="00532922" w:rsidP="00BD157E">
            <w:pPr>
              <w:pStyle w:val="NormalNoparaspacing"/>
            </w:pPr>
            <w:r>
              <w:rPr>
                <w:rFonts w:cs="Arial"/>
                <w:snapToGrid w:val="0"/>
                <w:color w:val="616365"/>
                <w:szCs w:val="22"/>
              </w:rPr>
              <w:t xml:space="preserve">Knowledge of the drug discovery process </w:t>
            </w:r>
          </w:p>
        </w:tc>
        <w:tc>
          <w:tcPr>
            <w:tcW w:w="1547" w:type="dxa"/>
          </w:tcPr>
          <w:p w14:paraId="6A9DA98F" w14:textId="77777777" w:rsidR="00532922" w:rsidRPr="00F87997" w:rsidRDefault="00532922" w:rsidP="00BD157E">
            <w:pPr>
              <w:pStyle w:val="NormalNoparaspacing"/>
            </w:pPr>
            <w:r>
              <w:t>Desirable</w:t>
            </w:r>
          </w:p>
        </w:tc>
      </w:tr>
    </w:tbl>
    <w:p w14:paraId="0E9EDA05" w14:textId="77777777" w:rsidR="00DE26C8" w:rsidRDefault="00DE26C8" w:rsidP="00295D36">
      <w:pPr>
        <w:pStyle w:val="Heading1Fullwidthpage"/>
        <w:ind w:left="0"/>
      </w:pPr>
    </w:p>
    <w:p w14:paraId="236A9DB6" w14:textId="1B4A5B5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5"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C56/BU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242AC3" w:rsidRPr="00522843" w14:paraId="26F551B4" w14:textId="77777777" w:rsidTr="00CA5849">
        <w:trPr>
          <w:trHeight w:val="267"/>
        </w:trPr>
        <w:tc>
          <w:tcPr>
            <w:tcW w:w="9210" w:type="dxa"/>
          </w:tcPr>
          <w:p w14:paraId="4C310451" w14:textId="384F36D6" w:rsidR="00242AC3" w:rsidRPr="00522843" w:rsidRDefault="005D7DBA" w:rsidP="00793646">
            <w:pPr>
              <w:pStyle w:val="NormalNoparaspacing"/>
            </w:pPr>
            <w:r>
              <w:t>Strong intellectual curiosity and commitment to successfully learn new research methodologies</w:t>
            </w:r>
          </w:p>
        </w:tc>
        <w:tc>
          <w:tcPr>
            <w:tcW w:w="1559" w:type="dxa"/>
          </w:tcPr>
          <w:p w14:paraId="0F7F6FEB" w14:textId="003DBA07" w:rsidR="00242AC3" w:rsidRPr="00522843" w:rsidRDefault="005D7DBA" w:rsidP="00793646">
            <w:pPr>
              <w:pStyle w:val="NormalNoparaspacing"/>
            </w:pPr>
            <w:r>
              <w:t>Essential</w:t>
            </w:r>
          </w:p>
        </w:tc>
      </w:tr>
      <w:tr w:rsidR="002A1473" w:rsidRPr="00522843" w14:paraId="77530E8E" w14:textId="77777777" w:rsidTr="00CA5849">
        <w:trPr>
          <w:trHeight w:val="267"/>
        </w:trPr>
        <w:tc>
          <w:tcPr>
            <w:tcW w:w="9210" w:type="dxa"/>
          </w:tcPr>
          <w:p w14:paraId="03F42E14" w14:textId="673A6BF8" w:rsidR="002A1473" w:rsidRDefault="002A1473" w:rsidP="002A1473">
            <w:pPr>
              <w:pStyle w:val="NormalNoparaspacing"/>
            </w:pPr>
            <w:r>
              <w:rPr>
                <w:rFonts w:cs="Arial"/>
                <w:snapToGrid w:val="0"/>
                <w:color w:val="616365"/>
                <w:szCs w:val="22"/>
              </w:rPr>
              <w:t>Excellent</w:t>
            </w:r>
            <w:r w:rsidRPr="00AA6038">
              <w:rPr>
                <w:rFonts w:cs="Arial"/>
                <w:snapToGrid w:val="0"/>
                <w:color w:val="616365"/>
                <w:szCs w:val="22"/>
              </w:rPr>
              <w:t xml:space="preserve"> communication skills and the ability to</w:t>
            </w:r>
            <w:r w:rsidRPr="00D649EE">
              <w:rPr>
                <w:rFonts w:cs="Arial"/>
                <w:snapToGrid w:val="0"/>
                <w:color w:val="616365"/>
                <w:szCs w:val="22"/>
              </w:rPr>
              <w:t xml:space="preserve"> recognise and highlight key information</w:t>
            </w:r>
          </w:p>
        </w:tc>
        <w:tc>
          <w:tcPr>
            <w:tcW w:w="1559" w:type="dxa"/>
          </w:tcPr>
          <w:p w14:paraId="49986B24" w14:textId="474D08B2" w:rsidR="002A1473" w:rsidRDefault="002A1473" w:rsidP="002A1473">
            <w:pPr>
              <w:pStyle w:val="NormalNoparaspacing"/>
            </w:pPr>
            <w:r>
              <w:t>Essential</w:t>
            </w:r>
          </w:p>
        </w:tc>
      </w:tr>
      <w:tr w:rsidR="002A1473" w:rsidRPr="00522843" w14:paraId="4122FE92" w14:textId="77777777" w:rsidTr="00CA5849">
        <w:trPr>
          <w:trHeight w:val="265"/>
        </w:trPr>
        <w:tc>
          <w:tcPr>
            <w:tcW w:w="9210" w:type="dxa"/>
          </w:tcPr>
          <w:p w14:paraId="2C4C3D3C" w14:textId="333A6288" w:rsidR="002A1473" w:rsidRPr="00100A29" w:rsidRDefault="002A1473" w:rsidP="002A1473">
            <w:pPr>
              <w:pStyle w:val="NormalNoparaspacing"/>
              <w:rPr>
                <w:rFonts w:cs="Arial"/>
                <w:color w:val="616365"/>
                <w:szCs w:val="22"/>
              </w:rPr>
            </w:pPr>
            <w:r>
              <w:rPr>
                <w:rFonts w:cs="Arial"/>
                <w:color w:val="616365"/>
                <w:szCs w:val="22"/>
              </w:rPr>
              <w:t>Ability to work within the guidelines of Data Protection and Good Laboratory Practice</w:t>
            </w:r>
          </w:p>
        </w:tc>
        <w:tc>
          <w:tcPr>
            <w:tcW w:w="1559" w:type="dxa"/>
          </w:tcPr>
          <w:p w14:paraId="03D5EE48" w14:textId="20832C8D" w:rsidR="002A1473" w:rsidRDefault="002A1473" w:rsidP="002A1473">
            <w:pPr>
              <w:pStyle w:val="NormalNoparaspacing"/>
            </w:pPr>
            <w:r>
              <w:t>Essential</w:t>
            </w:r>
          </w:p>
        </w:tc>
      </w:tr>
      <w:tr w:rsidR="002A1473" w:rsidRPr="00522843" w14:paraId="6EEC0F1C" w14:textId="77777777" w:rsidTr="00CA5849">
        <w:trPr>
          <w:trHeight w:val="265"/>
        </w:trPr>
        <w:tc>
          <w:tcPr>
            <w:tcW w:w="9210" w:type="dxa"/>
          </w:tcPr>
          <w:p w14:paraId="132697AF" w14:textId="2783B5E5" w:rsidR="002A1473" w:rsidRDefault="002A1473" w:rsidP="002A1473">
            <w:pPr>
              <w:pStyle w:val="NormalNoparaspacing"/>
              <w:rPr>
                <w:rFonts w:cs="Arial"/>
                <w:color w:val="616365"/>
                <w:szCs w:val="22"/>
              </w:rPr>
            </w:pPr>
            <w:r w:rsidRPr="002818A5">
              <w:t>Excellent organisation skills and proven ability to prioritise workload whilst under pressure</w:t>
            </w:r>
          </w:p>
        </w:tc>
        <w:tc>
          <w:tcPr>
            <w:tcW w:w="1559" w:type="dxa"/>
          </w:tcPr>
          <w:p w14:paraId="4A95C67A" w14:textId="02E5CBE4" w:rsidR="002A1473" w:rsidRDefault="002A1473" w:rsidP="002A1473">
            <w:pPr>
              <w:pStyle w:val="NormalNoparaspacing"/>
            </w:pPr>
            <w:r>
              <w:t>Essential</w:t>
            </w:r>
          </w:p>
        </w:tc>
      </w:tr>
      <w:tr w:rsidR="002A1473" w:rsidRPr="00522843" w14:paraId="313298FD" w14:textId="77777777" w:rsidTr="00CA5849">
        <w:trPr>
          <w:trHeight w:val="265"/>
        </w:trPr>
        <w:tc>
          <w:tcPr>
            <w:tcW w:w="9210" w:type="dxa"/>
          </w:tcPr>
          <w:p w14:paraId="5DE65D07" w14:textId="0CE4BDB6" w:rsidR="002A1473" w:rsidRDefault="002A1473" w:rsidP="002A1473">
            <w:pPr>
              <w:pStyle w:val="NormalNoparaspacing"/>
              <w:rPr>
                <w:rFonts w:cs="Arial"/>
                <w:snapToGrid w:val="0"/>
                <w:color w:val="616365"/>
                <w:szCs w:val="22"/>
              </w:rPr>
            </w:pPr>
            <w:r w:rsidRPr="00B23195">
              <w:rPr>
                <w:rFonts w:cs="Arial"/>
                <w:snapToGrid w:val="0"/>
                <w:color w:val="616365"/>
                <w:szCs w:val="22"/>
              </w:rPr>
              <w:t>Enthusiasm to work in an interdisciplinary environment towards the goal of developing improved cancer therapeutics</w:t>
            </w:r>
          </w:p>
        </w:tc>
        <w:tc>
          <w:tcPr>
            <w:tcW w:w="1559" w:type="dxa"/>
          </w:tcPr>
          <w:p w14:paraId="698BBF31" w14:textId="6D248BD5" w:rsidR="002A1473" w:rsidRDefault="002A1473" w:rsidP="002A1473">
            <w:pPr>
              <w:pStyle w:val="NormalNoparaspacing"/>
            </w:pPr>
            <w:r>
              <w:t>Essential</w:t>
            </w:r>
          </w:p>
        </w:tc>
      </w:tr>
      <w:tr w:rsidR="002A1473" w14:paraId="1105908E" w14:textId="77777777" w:rsidTr="00CA5849">
        <w:trPr>
          <w:trHeight w:val="266"/>
        </w:trPr>
        <w:tc>
          <w:tcPr>
            <w:tcW w:w="9210" w:type="dxa"/>
          </w:tcPr>
          <w:p w14:paraId="3B202B15" w14:textId="77777777" w:rsidR="002A1473" w:rsidRDefault="002A1473" w:rsidP="002A1473">
            <w:pPr>
              <w:pStyle w:val="NormalNoparaspacing"/>
            </w:pPr>
            <w:r w:rsidRPr="00FF3C7B">
              <w:t>Excellent observation skills, attention to detail, and ability to keep accurate records</w:t>
            </w:r>
          </w:p>
        </w:tc>
        <w:tc>
          <w:tcPr>
            <w:tcW w:w="1559" w:type="dxa"/>
          </w:tcPr>
          <w:p w14:paraId="5C21A00A" w14:textId="77777777" w:rsidR="002A1473" w:rsidRDefault="002A1473" w:rsidP="002A1473">
            <w:pPr>
              <w:pStyle w:val="NormalNoparaspacing"/>
            </w:pPr>
            <w:r>
              <w:t>Essential</w:t>
            </w:r>
          </w:p>
        </w:tc>
      </w:tr>
      <w:tr w:rsidR="002A1473" w14:paraId="34BAA16B" w14:textId="77777777" w:rsidTr="00CA5849">
        <w:trPr>
          <w:trHeight w:val="266"/>
        </w:trPr>
        <w:tc>
          <w:tcPr>
            <w:tcW w:w="9210" w:type="dxa"/>
          </w:tcPr>
          <w:p w14:paraId="1D8740CD" w14:textId="77777777" w:rsidR="002A1473" w:rsidRDefault="002A1473" w:rsidP="002A1473">
            <w:pPr>
              <w:pStyle w:val="NormalNoparaspacing"/>
            </w:pPr>
            <w:r w:rsidRPr="00A3343B">
              <w:rPr>
                <w:rFonts w:cs="Arial"/>
                <w:snapToGrid w:val="0"/>
                <w:szCs w:val="22"/>
              </w:rPr>
              <w:t>Methodical approach to problem solving</w:t>
            </w:r>
            <w:r>
              <w:rPr>
                <w:rFonts w:cs="Arial"/>
                <w:snapToGrid w:val="0"/>
                <w:szCs w:val="22"/>
              </w:rPr>
              <w:t xml:space="preserve"> and troubleshooting</w:t>
            </w:r>
          </w:p>
        </w:tc>
        <w:tc>
          <w:tcPr>
            <w:tcW w:w="1559" w:type="dxa"/>
          </w:tcPr>
          <w:p w14:paraId="68CDA833" w14:textId="77777777" w:rsidR="002A1473" w:rsidRDefault="002A1473" w:rsidP="002A1473">
            <w:pPr>
              <w:pStyle w:val="NormalNoparaspacing"/>
            </w:pPr>
            <w:r>
              <w:t>Essential</w:t>
            </w:r>
          </w:p>
        </w:tc>
      </w:tr>
      <w:tr w:rsidR="002A1473" w14:paraId="64E264C8" w14:textId="77777777" w:rsidTr="00CA5849">
        <w:trPr>
          <w:trHeight w:val="266"/>
        </w:trPr>
        <w:tc>
          <w:tcPr>
            <w:tcW w:w="9210" w:type="dxa"/>
          </w:tcPr>
          <w:p w14:paraId="76CF4721" w14:textId="77777777" w:rsidR="002A1473" w:rsidRDefault="002A1473" w:rsidP="002A1473">
            <w:pPr>
              <w:pStyle w:val="NormalNoparaspacing"/>
            </w:pPr>
            <w:r w:rsidRPr="00FF3C7B">
              <w:t>Excellent computer literacy – ability to use a diverse range of software (</w:t>
            </w:r>
            <w:r>
              <w:t xml:space="preserve">e.g. </w:t>
            </w:r>
            <w:r w:rsidRPr="00FF3C7B">
              <w:t>statistical to analytical processing)</w:t>
            </w:r>
          </w:p>
        </w:tc>
        <w:tc>
          <w:tcPr>
            <w:tcW w:w="1559" w:type="dxa"/>
          </w:tcPr>
          <w:p w14:paraId="08E8C536" w14:textId="77777777" w:rsidR="002A1473" w:rsidRDefault="002A1473" w:rsidP="002A1473">
            <w:pPr>
              <w:pStyle w:val="NormalNoparaspacing"/>
            </w:pPr>
            <w:r>
              <w:t>Essential</w:t>
            </w:r>
          </w:p>
        </w:tc>
      </w:tr>
      <w:tr w:rsidR="002A1473" w14:paraId="2CE81F97" w14:textId="77777777" w:rsidTr="00CA5849">
        <w:trPr>
          <w:trHeight w:val="266"/>
        </w:trPr>
        <w:tc>
          <w:tcPr>
            <w:tcW w:w="9210" w:type="dxa"/>
          </w:tcPr>
          <w:p w14:paraId="5C414763" w14:textId="57DAF12F" w:rsidR="002A1473" w:rsidRDefault="002A1473" w:rsidP="002A1473">
            <w:pPr>
              <w:pStyle w:val="NormalNoparaspacing"/>
            </w:pPr>
            <w:r w:rsidRPr="000E5990">
              <w:t>Ability to work effectively &amp; efficiently, both independently &amp; as part of a team</w:t>
            </w:r>
          </w:p>
        </w:tc>
        <w:tc>
          <w:tcPr>
            <w:tcW w:w="1559" w:type="dxa"/>
          </w:tcPr>
          <w:p w14:paraId="4F5C8F09" w14:textId="3AE1E99B" w:rsidR="002A1473" w:rsidRDefault="002A1473" w:rsidP="002A1473">
            <w:pPr>
              <w:pStyle w:val="NormalNoparaspacing"/>
            </w:pPr>
            <w:r>
              <w:t>Essential</w:t>
            </w:r>
          </w:p>
        </w:tc>
      </w:tr>
      <w:tr w:rsidR="002A1473" w14:paraId="62077E87" w14:textId="77777777" w:rsidTr="00CA5849">
        <w:trPr>
          <w:trHeight w:val="266"/>
        </w:trPr>
        <w:tc>
          <w:tcPr>
            <w:tcW w:w="9210" w:type="dxa"/>
          </w:tcPr>
          <w:p w14:paraId="6010BD18" w14:textId="77777777" w:rsidR="002A1473" w:rsidRDefault="002A1473" w:rsidP="002A1473">
            <w:pPr>
              <w:pStyle w:val="NormalNoparaspacing"/>
            </w:pPr>
            <w:r>
              <w:t xml:space="preserve">Ability to meet deadlines, prepare scientific reports, and present data at </w:t>
            </w:r>
          </w:p>
          <w:p w14:paraId="7D33285E" w14:textId="77777777" w:rsidR="002A1473" w:rsidRDefault="002A1473" w:rsidP="002A1473">
            <w:pPr>
              <w:pStyle w:val="NormalNoparaspacing"/>
            </w:pPr>
            <w:r>
              <w:t>regular project meetings</w:t>
            </w:r>
          </w:p>
        </w:tc>
        <w:tc>
          <w:tcPr>
            <w:tcW w:w="1559" w:type="dxa"/>
          </w:tcPr>
          <w:p w14:paraId="2EA09882" w14:textId="77777777" w:rsidR="002A1473" w:rsidRDefault="002A1473" w:rsidP="002A1473">
            <w:pPr>
              <w:pStyle w:val="NormalNoparaspacing"/>
            </w:pPr>
            <w:r>
              <w:t>Essential</w:t>
            </w:r>
          </w:p>
        </w:tc>
      </w:tr>
    </w:tbl>
    <w:p w14:paraId="138E9DD7" w14:textId="77777777"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57511C" w14:paraId="4E7430C1" w14:textId="77777777" w:rsidTr="0057511C">
        <w:trPr>
          <w:trHeight w:val="241"/>
        </w:trPr>
        <w:tc>
          <w:tcPr>
            <w:tcW w:w="9210" w:type="dxa"/>
          </w:tcPr>
          <w:p w14:paraId="42EF2E86" w14:textId="77777777" w:rsidR="0057511C" w:rsidRPr="00522843" w:rsidRDefault="0057511C" w:rsidP="00BD157E">
            <w:pPr>
              <w:pStyle w:val="NormalNoparaspacing"/>
            </w:pPr>
            <w:r w:rsidRPr="002818A5">
              <w:t>Hands on experience of analytical techniques</w:t>
            </w:r>
          </w:p>
        </w:tc>
        <w:tc>
          <w:tcPr>
            <w:tcW w:w="1559" w:type="dxa"/>
          </w:tcPr>
          <w:p w14:paraId="6CD8A664" w14:textId="77777777" w:rsidR="0057511C" w:rsidRDefault="0057511C" w:rsidP="00BD157E">
            <w:pPr>
              <w:pStyle w:val="NormalNoparaspacing"/>
            </w:pPr>
            <w:r>
              <w:t>Desirable</w:t>
            </w:r>
          </w:p>
        </w:tc>
      </w:tr>
      <w:tr w:rsidR="0057511C" w14:paraId="067F9466" w14:textId="77777777" w:rsidTr="0057511C">
        <w:trPr>
          <w:trHeight w:val="240"/>
        </w:trPr>
        <w:tc>
          <w:tcPr>
            <w:tcW w:w="9210" w:type="dxa"/>
          </w:tcPr>
          <w:p w14:paraId="5A7F41A4" w14:textId="77777777" w:rsidR="0057511C" w:rsidRDefault="0057511C" w:rsidP="00BD157E">
            <w:pPr>
              <w:pStyle w:val="NormalNoparaspacing"/>
            </w:pPr>
            <w:r w:rsidRPr="002818A5">
              <w:t>Experience of physicochemical properties determination or methodology development</w:t>
            </w:r>
          </w:p>
        </w:tc>
        <w:tc>
          <w:tcPr>
            <w:tcW w:w="1559" w:type="dxa"/>
          </w:tcPr>
          <w:p w14:paraId="5F060F23" w14:textId="77777777" w:rsidR="0057511C" w:rsidRDefault="0057511C" w:rsidP="00BD157E">
            <w:pPr>
              <w:pStyle w:val="NormalNoparaspacing"/>
            </w:pPr>
            <w:r>
              <w:t>Desirable</w:t>
            </w:r>
          </w:p>
        </w:tc>
      </w:tr>
      <w:tr w:rsidR="0057511C" w14:paraId="4EE8DD4D" w14:textId="77777777" w:rsidTr="0057511C">
        <w:trPr>
          <w:trHeight w:val="240"/>
        </w:trPr>
        <w:tc>
          <w:tcPr>
            <w:tcW w:w="9210" w:type="dxa"/>
          </w:tcPr>
          <w:p w14:paraId="676CC8FF" w14:textId="77777777" w:rsidR="0057511C" w:rsidRDefault="0057511C" w:rsidP="00BD157E">
            <w:pPr>
              <w:pStyle w:val="NormalNoparaspacing"/>
            </w:pPr>
            <w:r>
              <w:t>Experience of analytical chemistry software</w:t>
            </w:r>
          </w:p>
        </w:tc>
        <w:tc>
          <w:tcPr>
            <w:tcW w:w="1559" w:type="dxa"/>
          </w:tcPr>
          <w:p w14:paraId="5367C477" w14:textId="77777777" w:rsidR="0057511C" w:rsidRDefault="0057511C" w:rsidP="00BD157E">
            <w:pPr>
              <w:pStyle w:val="NormalNoparaspacing"/>
            </w:pPr>
            <w:r>
              <w:t>Desirable</w:t>
            </w:r>
          </w:p>
        </w:tc>
      </w:tr>
      <w:tr w:rsidR="0057511C" w14:paraId="54019B56" w14:textId="77777777" w:rsidTr="0057511C">
        <w:trPr>
          <w:trHeight w:val="240"/>
        </w:trPr>
        <w:tc>
          <w:tcPr>
            <w:tcW w:w="9210" w:type="dxa"/>
          </w:tcPr>
          <w:p w14:paraId="567EA52B" w14:textId="77777777" w:rsidR="0057511C" w:rsidRDefault="0057511C" w:rsidP="00BD157E">
            <w:pPr>
              <w:pStyle w:val="NormalNoparaspacing"/>
            </w:pPr>
            <w:r>
              <w:t>Experience of scripting or data science platforms</w:t>
            </w:r>
          </w:p>
        </w:tc>
        <w:tc>
          <w:tcPr>
            <w:tcW w:w="1559" w:type="dxa"/>
          </w:tcPr>
          <w:p w14:paraId="5393466D" w14:textId="77777777" w:rsidR="0057511C" w:rsidRDefault="0057511C" w:rsidP="00BD157E">
            <w:pPr>
              <w:pStyle w:val="NormalNoparaspacing"/>
            </w:pPr>
            <w:r>
              <w:t>Desirable</w:t>
            </w:r>
          </w:p>
        </w:tc>
      </w:tr>
    </w:tbl>
    <w:p w14:paraId="02C94047" w14:textId="77777777" w:rsidR="00F31533" w:rsidRDefault="00F31533" w:rsidP="001A5FD3">
      <w:pPr>
        <w:pStyle w:val="NormalFullwidthpage"/>
        <w:ind w:left="0"/>
        <w:sectPr w:rsidR="00F31533" w:rsidSect="007D54E1">
          <w:headerReference w:type="default" r:id="rId25"/>
          <w:headerReference w:type="first" r:id="rId26"/>
          <w:pgSz w:w="11901" w:h="16840"/>
          <w:pgMar w:top="3402" w:right="567" w:bottom="851" w:left="4253" w:header="567" w:footer="454" w:gutter="0"/>
          <w:cols w:space="708"/>
          <w:titlePg/>
          <w:docGrid w:linePitch="258"/>
        </w:sectPr>
      </w:pPr>
    </w:p>
    <w:p w14:paraId="7DB39C23" w14:textId="7777777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3A5D40F1" w14:textId="230E9740" w:rsidR="00527D8F" w:rsidRPr="00A7258E" w:rsidRDefault="004D21EB" w:rsidP="00185477">
      <w:r w:rsidRPr="004D21EB">
        <w:t xml:space="preserve">You may contact </w:t>
      </w:r>
      <w:r w:rsidR="00AC490D">
        <w:t xml:space="preserve">Dr </w:t>
      </w:r>
      <w:r w:rsidR="0057511C">
        <w:t>Amin Mirza</w:t>
      </w:r>
      <w:r w:rsidR="00903604">
        <w:t xml:space="preserve"> </w:t>
      </w:r>
      <w:r w:rsidRPr="004D21EB">
        <w:t xml:space="preserve">for further information by emailing </w:t>
      </w:r>
      <w:r w:rsidR="0057511C">
        <w:t>amin</w:t>
      </w:r>
      <w:r w:rsidR="00324A04">
        <w:t>.</w:t>
      </w:r>
      <w:r w:rsidR="0057511C">
        <w:t>mirza</w:t>
      </w:r>
      <w:r w:rsidR="00324A04">
        <w:t>@icr.ac.uk</w:t>
      </w:r>
      <w:r w:rsidRPr="004D21EB">
        <w:t>. This job description is a reflection of the current position and is subject to review and alteration in detail and emphasis in the light of future changes or development.</w:t>
      </w:r>
      <w:r w:rsidR="00061A46" w:rsidRPr="00971B6C">
        <w:rPr>
          <w:noProof/>
          <w:lang w:eastAsia="en-GB"/>
        </w:rPr>
        <mc:AlternateContent>
          <mc:Choice Requires="wps">
            <w:drawing>
              <wp:anchor distT="0" distB="0" distL="114300" distR="114300" simplePos="0" relativeHeight="251701248" behindDoc="0" locked="0" layoutInCell="1" allowOverlap="1" wp14:anchorId="75AFD461" wp14:editId="75737F80">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6" style="position:absolute;margin-left:-184.3pt;margin-top:159.85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Hw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P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5O1Hw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A7258E"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02193" w14:textId="77777777" w:rsidR="00AE611D" w:rsidRDefault="00AE611D">
      <w:r>
        <w:separator/>
      </w:r>
    </w:p>
  </w:endnote>
  <w:endnote w:type="continuationSeparator" w:id="0">
    <w:p w14:paraId="774C07AE" w14:textId="77777777" w:rsidR="00AE611D" w:rsidRDefault="00AE6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Replica Pro Regular">
    <w:altName w:val="Corbel"/>
    <w:panose1 w:val="00000000000000000000"/>
    <w:charset w:val="4D"/>
    <w:family w:val="swiss"/>
    <w:notTrueType/>
    <w:pitch w:val="variable"/>
    <w:sig w:usb0="A00000BF" w:usb1="4000206A" w:usb2="00000000" w:usb3="00000000" w:csb0="00000093" w:csb1="00000000"/>
  </w:font>
  <w:font w:name="Calibri">
    <w:panose1 w:val="020F0502020204030204"/>
    <w:charset w:val="00"/>
    <w:family w:val="swiss"/>
    <w:pitch w:val="variable"/>
    <w:sig w:usb0="E4002EFF" w:usb1="C200247B" w:usb2="00000009" w:usb3="00000000" w:csb0="000001FF"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1CA93903"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AC490D">
          <w:rPr>
            <w:rStyle w:val="PageNumber"/>
            <w:noProof/>
          </w:rPr>
          <w:t>3</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1C3B8" w14:textId="77777777" w:rsidR="00AE611D" w:rsidRDefault="00AE611D">
      <w:r>
        <w:separator/>
      </w:r>
    </w:p>
  </w:footnote>
  <w:footnote w:type="continuationSeparator" w:id="0">
    <w:p w14:paraId="623B3ADF" w14:textId="77777777" w:rsidR="00AE611D" w:rsidRDefault="00AE6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60067DC6"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0F2B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EF1A50">
        <w:rPr>
          <w:noProof/>
        </w:rPr>
        <w:t>Scientific Officer – Analytical Chemist</w:t>
      </w:r>
    </w:fldSimple>
  </w:p>
  <w:p w14:paraId="01710566" w14:textId="3C8DA3CC"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2530C"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2ey+&#10;wuAAAAAMAQAADwAAAAAAAAAAAAAAAABmBAAAZHJzL2Rvd25yZXYueG1sUEsFBgAAAAAEAAQA8wAA&#10;AHMFAAAAAA==&#10;" adj="5483" fillcolor="#616365 [3215]" stroked="f">
              <v:fill opacity="16448f"/>
              <v:textbox inset=",7.2pt,,7.2pt"/>
              <w10:wrap anchorx="page" anchory="page"/>
            </v:shape>
          </w:pict>
        </mc:Fallback>
      </mc:AlternateContent>
    </w:r>
    <w:fldSimple w:instr=" STYLEREF &quot;Front cover subtitle_&quot; \* MERGEFORMAT ">
      <w:r w:rsidR="00EF1A50">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6B5E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4415BB2A"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6C82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EF1A50">
        <w:rPr>
          <w:noProof/>
        </w:rPr>
        <w:t>Scientific Officer – Analytical Chemist</w:t>
      </w:r>
    </w:fldSimple>
  </w:p>
  <w:p w14:paraId="5F276B86" w14:textId="4CBBDF19"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831DD"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EF1A50">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487197ED" w:rsidR="00242AC3" w:rsidRDefault="001758A2" w:rsidP="009322E9">
    <w:pPr>
      <w:pStyle w:val="Header"/>
    </w:pPr>
    <w:fldSimple w:instr=" STYLEREF &quot;Front cover heading_&quot; \* MERGEFORMAT ">
      <w:r w:rsidR="00EF1A50">
        <w:rPr>
          <w:noProof/>
        </w:rPr>
        <w:t>Scientific Officer – Analytical Chemist</w:t>
      </w:r>
    </w:fldSimple>
  </w:p>
  <w:p w14:paraId="633FE6F0" w14:textId="12298A9E" w:rsidR="00242AC3" w:rsidRPr="00C34F30" w:rsidRDefault="001758A2" w:rsidP="009322E9">
    <w:pPr>
      <w:pStyle w:val="HeaderSubtitle"/>
    </w:pPr>
    <w:fldSimple w:instr=" STYLEREF &quot;Front cover subtitle_&quot; \* MERGEFORMAT ">
      <w:r w:rsidR="00EF1A50">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28BA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DDAD3"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2BDBB0A7"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75C3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2A1473">
        <w:rPr>
          <w:noProof/>
        </w:rPr>
        <w:t>Scientific Officer – Analytical Chemist</w:t>
      </w:r>
    </w:fldSimple>
  </w:p>
  <w:p w14:paraId="14C0CD52" w14:textId="02A7B56B"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28CD4"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2A1473">
        <w:rPr>
          <w:noProof/>
        </w:rPr>
        <w:t>Candidate Information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0BBBB18D" w:rsidR="009322E9" w:rsidRDefault="001758A2" w:rsidP="009322E9">
    <w:pPr>
      <w:pStyle w:val="Header"/>
    </w:pPr>
    <w:fldSimple w:instr=" STYLEREF &quot;Front cover heading_&quot; \* MERGEFORMAT ">
      <w:r w:rsidR="00EF1A50">
        <w:rPr>
          <w:noProof/>
        </w:rPr>
        <w:t>Scientific Officer – Analytical Chemist</w:t>
      </w:r>
    </w:fldSimple>
  </w:p>
  <w:p w14:paraId="16A6B5CF" w14:textId="55B4E203" w:rsidR="00820CE1" w:rsidRPr="00C34F30" w:rsidRDefault="001758A2" w:rsidP="009322E9">
    <w:pPr>
      <w:pStyle w:val="HeaderSubtitle"/>
    </w:pPr>
    <w:fldSimple w:instr=" STYLEREF &quot;Front cover subtitle_&quot; \* MERGEFORMAT ">
      <w:r w:rsidR="00EF1A50">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3A4A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F9BC1"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C93769"/>
    <w:multiLevelType w:val="hybridMultilevel"/>
    <w:tmpl w:val="F05C9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2"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0459">
    <w:abstractNumId w:val="19"/>
  </w:num>
  <w:num w:numId="2" w16cid:durableId="589704896">
    <w:abstractNumId w:val="28"/>
  </w:num>
  <w:num w:numId="3" w16cid:durableId="998197764">
    <w:abstractNumId w:val="26"/>
  </w:num>
  <w:num w:numId="4" w16cid:durableId="1991859965">
    <w:abstractNumId w:val="28"/>
    <w:lvlOverride w:ilvl="0">
      <w:startOverride w:val="1"/>
    </w:lvlOverride>
  </w:num>
  <w:num w:numId="5" w16cid:durableId="827287757">
    <w:abstractNumId w:val="22"/>
  </w:num>
  <w:num w:numId="6" w16cid:durableId="1225331539">
    <w:abstractNumId w:val="8"/>
  </w:num>
  <w:num w:numId="7" w16cid:durableId="1306541811">
    <w:abstractNumId w:val="0"/>
  </w:num>
  <w:num w:numId="8" w16cid:durableId="711610653">
    <w:abstractNumId w:val="4"/>
  </w:num>
  <w:num w:numId="9" w16cid:durableId="66533949">
    <w:abstractNumId w:val="3"/>
  </w:num>
  <w:num w:numId="10" w16cid:durableId="1759714159">
    <w:abstractNumId w:val="2"/>
  </w:num>
  <w:num w:numId="11" w16cid:durableId="2126730769">
    <w:abstractNumId w:val="1"/>
  </w:num>
  <w:num w:numId="12" w16cid:durableId="436798375">
    <w:abstractNumId w:val="20"/>
  </w:num>
  <w:num w:numId="13" w16cid:durableId="903030712">
    <w:abstractNumId w:val="9"/>
  </w:num>
  <w:num w:numId="14" w16cid:durableId="1805734332">
    <w:abstractNumId w:val="6"/>
  </w:num>
  <w:num w:numId="15" w16cid:durableId="975187666">
    <w:abstractNumId w:val="5"/>
  </w:num>
  <w:num w:numId="16" w16cid:durableId="1306086242">
    <w:abstractNumId w:val="23"/>
  </w:num>
  <w:num w:numId="17" w16cid:durableId="1033387225">
    <w:abstractNumId w:val="14"/>
  </w:num>
  <w:num w:numId="18" w16cid:durableId="238027622">
    <w:abstractNumId w:val="32"/>
  </w:num>
  <w:num w:numId="19" w16cid:durableId="1193615313">
    <w:abstractNumId w:val="21"/>
  </w:num>
  <w:num w:numId="20" w16cid:durableId="1053891538">
    <w:abstractNumId w:val="30"/>
  </w:num>
  <w:num w:numId="21" w16cid:durableId="234704743">
    <w:abstractNumId w:val="33"/>
  </w:num>
  <w:num w:numId="22" w16cid:durableId="958873965">
    <w:abstractNumId w:val="17"/>
  </w:num>
  <w:num w:numId="23" w16cid:durableId="1999071558">
    <w:abstractNumId w:val="16"/>
  </w:num>
  <w:num w:numId="24" w16cid:durableId="706032734">
    <w:abstractNumId w:val="25"/>
  </w:num>
  <w:num w:numId="25" w16cid:durableId="1065563903">
    <w:abstractNumId w:val="24"/>
  </w:num>
  <w:num w:numId="26" w16cid:durableId="1950307697">
    <w:abstractNumId w:val="18"/>
  </w:num>
  <w:num w:numId="27" w16cid:durableId="328556698">
    <w:abstractNumId w:val="29"/>
  </w:num>
  <w:num w:numId="28" w16cid:durableId="130444149">
    <w:abstractNumId w:val="11"/>
  </w:num>
  <w:num w:numId="29" w16cid:durableId="730731737">
    <w:abstractNumId w:val="27"/>
  </w:num>
  <w:num w:numId="30" w16cid:durableId="1581871721">
    <w:abstractNumId w:val="12"/>
  </w:num>
  <w:num w:numId="31" w16cid:durableId="119541779">
    <w:abstractNumId w:val="13"/>
  </w:num>
  <w:num w:numId="32" w16cid:durableId="1585190948">
    <w:abstractNumId w:val="10"/>
  </w:num>
  <w:num w:numId="33" w16cid:durableId="10903940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45692169">
    <w:abstractNumId w:val="7"/>
  </w:num>
  <w:num w:numId="35" w16cid:durableId="2271095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51D"/>
    <w:rsid w:val="00003633"/>
    <w:rsid w:val="00003A91"/>
    <w:rsid w:val="00004F4D"/>
    <w:rsid w:val="000059BB"/>
    <w:rsid w:val="0000660A"/>
    <w:rsid w:val="00007057"/>
    <w:rsid w:val="00007255"/>
    <w:rsid w:val="000074E2"/>
    <w:rsid w:val="000106AA"/>
    <w:rsid w:val="00013EC8"/>
    <w:rsid w:val="00013F9A"/>
    <w:rsid w:val="00014246"/>
    <w:rsid w:val="000142FC"/>
    <w:rsid w:val="00014D92"/>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0B89"/>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3DB1"/>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DE5"/>
    <w:rsid w:val="000C7FDD"/>
    <w:rsid w:val="000D1733"/>
    <w:rsid w:val="000D2878"/>
    <w:rsid w:val="000D2A7F"/>
    <w:rsid w:val="000D2EE3"/>
    <w:rsid w:val="000D3304"/>
    <w:rsid w:val="000D3345"/>
    <w:rsid w:val="000D3868"/>
    <w:rsid w:val="000D5BDA"/>
    <w:rsid w:val="000D5C66"/>
    <w:rsid w:val="000E122A"/>
    <w:rsid w:val="000E2897"/>
    <w:rsid w:val="000E3B04"/>
    <w:rsid w:val="000E3C53"/>
    <w:rsid w:val="000E4084"/>
    <w:rsid w:val="000E47F7"/>
    <w:rsid w:val="000E4BD8"/>
    <w:rsid w:val="000E4CA4"/>
    <w:rsid w:val="000E5990"/>
    <w:rsid w:val="000E5E0F"/>
    <w:rsid w:val="000E654B"/>
    <w:rsid w:val="000E77EA"/>
    <w:rsid w:val="000E7F46"/>
    <w:rsid w:val="000F5C19"/>
    <w:rsid w:val="001005AB"/>
    <w:rsid w:val="001007A8"/>
    <w:rsid w:val="00100A29"/>
    <w:rsid w:val="0010134A"/>
    <w:rsid w:val="001023C8"/>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856"/>
    <w:rsid w:val="00113FF7"/>
    <w:rsid w:val="0011451E"/>
    <w:rsid w:val="0011505C"/>
    <w:rsid w:val="0011520B"/>
    <w:rsid w:val="00115D8C"/>
    <w:rsid w:val="00116AA2"/>
    <w:rsid w:val="00117282"/>
    <w:rsid w:val="00117359"/>
    <w:rsid w:val="001201C5"/>
    <w:rsid w:val="00120DFE"/>
    <w:rsid w:val="001213BF"/>
    <w:rsid w:val="00122F56"/>
    <w:rsid w:val="001244F6"/>
    <w:rsid w:val="001255D7"/>
    <w:rsid w:val="001258C2"/>
    <w:rsid w:val="001262C9"/>
    <w:rsid w:val="001301E0"/>
    <w:rsid w:val="00130425"/>
    <w:rsid w:val="0013075F"/>
    <w:rsid w:val="00130D88"/>
    <w:rsid w:val="00132865"/>
    <w:rsid w:val="001344C1"/>
    <w:rsid w:val="0013720C"/>
    <w:rsid w:val="001377BF"/>
    <w:rsid w:val="00137BA3"/>
    <w:rsid w:val="00140802"/>
    <w:rsid w:val="00141104"/>
    <w:rsid w:val="00141303"/>
    <w:rsid w:val="00141ABE"/>
    <w:rsid w:val="00141E83"/>
    <w:rsid w:val="001425A9"/>
    <w:rsid w:val="00143580"/>
    <w:rsid w:val="00145998"/>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A2"/>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561"/>
    <w:rsid w:val="001B0EFA"/>
    <w:rsid w:val="001B1163"/>
    <w:rsid w:val="001B24D2"/>
    <w:rsid w:val="001B30C6"/>
    <w:rsid w:val="001B41AD"/>
    <w:rsid w:val="001B6C74"/>
    <w:rsid w:val="001B6D19"/>
    <w:rsid w:val="001B6D97"/>
    <w:rsid w:val="001C10E5"/>
    <w:rsid w:val="001C1E5C"/>
    <w:rsid w:val="001C21CD"/>
    <w:rsid w:val="001C21DA"/>
    <w:rsid w:val="001C2B0C"/>
    <w:rsid w:val="001C30BA"/>
    <w:rsid w:val="001C5830"/>
    <w:rsid w:val="001C5D39"/>
    <w:rsid w:val="001D033A"/>
    <w:rsid w:val="001D101F"/>
    <w:rsid w:val="001D132A"/>
    <w:rsid w:val="001D19C6"/>
    <w:rsid w:val="001D240B"/>
    <w:rsid w:val="001D3315"/>
    <w:rsid w:val="001D39FB"/>
    <w:rsid w:val="001D4046"/>
    <w:rsid w:val="001D4E46"/>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0EC1"/>
    <w:rsid w:val="0020177B"/>
    <w:rsid w:val="00202FEC"/>
    <w:rsid w:val="00204280"/>
    <w:rsid w:val="00204A4C"/>
    <w:rsid w:val="00204DFC"/>
    <w:rsid w:val="00205ADA"/>
    <w:rsid w:val="00211290"/>
    <w:rsid w:val="0021194C"/>
    <w:rsid w:val="00211D85"/>
    <w:rsid w:val="00211DB5"/>
    <w:rsid w:val="00211DC4"/>
    <w:rsid w:val="00213355"/>
    <w:rsid w:val="0021391A"/>
    <w:rsid w:val="00213D34"/>
    <w:rsid w:val="002149BC"/>
    <w:rsid w:val="0021705E"/>
    <w:rsid w:val="00217A85"/>
    <w:rsid w:val="002210A1"/>
    <w:rsid w:val="00221394"/>
    <w:rsid w:val="002221FA"/>
    <w:rsid w:val="00222AC2"/>
    <w:rsid w:val="00223789"/>
    <w:rsid w:val="00223B06"/>
    <w:rsid w:val="00226061"/>
    <w:rsid w:val="00226459"/>
    <w:rsid w:val="00226790"/>
    <w:rsid w:val="00227185"/>
    <w:rsid w:val="00227212"/>
    <w:rsid w:val="00227DB2"/>
    <w:rsid w:val="00227F58"/>
    <w:rsid w:val="00230CB4"/>
    <w:rsid w:val="00231879"/>
    <w:rsid w:val="00231EAD"/>
    <w:rsid w:val="002338F3"/>
    <w:rsid w:val="00233ACE"/>
    <w:rsid w:val="00234A88"/>
    <w:rsid w:val="00235D7D"/>
    <w:rsid w:val="00236C9F"/>
    <w:rsid w:val="0024057D"/>
    <w:rsid w:val="00241459"/>
    <w:rsid w:val="00242AC3"/>
    <w:rsid w:val="0024355C"/>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32EC"/>
    <w:rsid w:val="00263B90"/>
    <w:rsid w:val="002658B3"/>
    <w:rsid w:val="00265B03"/>
    <w:rsid w:val="00266656"/>
    <w:rsid w:val="002676B7"/>
    <w:rsid w:val="00270327"/>
    <w:rsid w:val="00270330"/>
    <w:rsid w:val="00272206"/>
    <w:rsid w:val="0027300C"/>
    <w:rsid w:val="002731E0"/>
    <w:rsid w:val="00273B30"/>
    <w:rsid w:val="002741C8"/>
    <w:rsid w:val="0027496D"/>
    <w:rsid w:val="00274F9B"/>
    <w:rsid w:val="00276210"/>
    <w:rsid w:val="002766D6"/>
    <w:rsid w:val="00276C27"/>
    <w:rsid w:val="00276DF7"/>
    <w:rsid w:val="00277B88"/>
    <w:rsid w:val="00280037"/>
    <w:rsid w:val="002801E9"/>
    <w:rsid w:val="002804C2"/>
    <w:rsid w:val="002804EE"/>
    <w:rsid w:val="00280B7D"/>
    <w:rsid w:val="00281D32"/>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3BE0"/>
    <w:rsid w:val="00294BCD"/>
    <w:rsid w:val="00295931"/>
    <w:rsid w:val="00295BF4"/>
    <w:rsid w:val="00295D36"/>
    <w:rsid w:val="00297E96"/>
    <w:rsid w:val="002A026C"/>
    <w:rsid w:val="002A093E"/>
    <w:rsid w:val="002A0BF8"/>
    <w:rsid w:val="002A1473"/>
    <w:rsid w:val="002A20EB"/>
    <w:rsid w:val="002A2697"/>
    <w:rsid w:val="002A28AA"/>
    <w:rsid w:val="002A32A3"/>
    <w:rsid w:val="002A390E"/>
    <w:rsid w:val="002A4099"/>
    <w:rsid w:val="002A4DFA"/>
    <w:rsid w:val="002A673F"/>
    <w:rsid w:val="002A6F61"/>
    <w:rsid w:val="002A780E"/>
    <w:rsid w:val="002A7E15"/>
    <w:rsid w:val="002B0776"/>
    <w:rsid w:val="002B29D9"/>
    <w:rsid w:val="002B2C8E"/>
    <w:rsid w:val="002B4C2B"/>
    <w:rsid w:val="002B580C"/>
    <w:rsid w:val="002B5CCC"/>
    <w:rsid w:val="002B5E31"/>
    <w:rsid w:val="002B60A3"/>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6F64"/>
    <w:rsid w:val="002D7B0D"/>
    <w:rsid w:val="002D7C84"/>
    <w:rsid w:val="002E06A6"/>
    <w:rsid w:val="002E0C6A"/>
    <w:rsid w:val="002E17AC"/>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726"/>
    <w:rsid w:val="00312AAD"/>
    <w:rsid w:val="00312B68"/>
    <w:rsid w:val="00314329"/>
    <w:rsid w:val="0031462E"/>
    <w:rsid w:val="00314733"/>
    <w:rsid w:val="00314879"/>
    <w:rsid w:val="00314E04"/>
    <w:rsid w:val="0031574D"/>
    <w:rsid w:val="00315D50"/>
    <w:rsid w:val="00315EAE"/>
    <w:rsid w:val="003160BA"/>
    <w:rsid w:val="003164D7"/>
    <w:rsid w:val="00316D7D"/>
    <w:rsid w:val="003177D5"/>
    <w:rsid w:val="00320F86"/>
    <w:rsid w:val="003215FA"/>
    <w:rsid w:val="003223C3"/>
    <w:rsid w:val="003231BD"/>
    <w:rsid w:val="0032334F"/>
    <w:rsid w:val="0032409E"/>
    <w:rsid w:val="00324122"/>
    <w:rsid w:val="00324A04"/>
    <w:rsid w:val="00325E9A"/>
    <w:rsid w:val="00326E07"/>
    <w:rsid w:val="0032766F"/>
    <w:rsid w:val="00327812"/>
    <w:rsid w:val="003305F8"/>
    <w:rsid w:val="003318D5"/>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5EAF"/>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0CCC"/>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5ECF"/>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701"/>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2FA5"/>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32E5"/>
    <w:rsid w:val="00434266"/>
    <w:rsid w:val="00437162"/>
    <w:rsid w:val="0043768E"/>
    <w:rsid w:val="004429B7"/>
    <w:rsid w:val="00444322"/>
    <w:rsid w:val="0044532F"/>
    <w:rsid w:val="004466D0"/>
    <w:rsid w:val="0044692C"/>
    <w:rsid w:val="00446E42"/>
    <w:rsid w:val="004507CF"/>
    <w:rsid w:val="00450DC1"/>
    <w:rsid w:val="0045262C"/>
    <w:rsid w:val="00454800"/>
    <w:rsid w:val="00454905"/>
    <w:rsid w:val="00454EE2"/>
    <w:rsid w:val="0045513C"/>
    <w:rsid w:val="00455CF0"/>
    <w:rsid w:val="00455E4B"/>
    <w:rsid w:val="004564DC"/>
    <w:rsid w:val="00456AD8"/>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2A36"/>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A45FB"/>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9FC"/>
    <w:rsid w:val="00500C1C"/>
    <w:rsid w:val="00501123"/>
    <w:rsid w:val="0050195E"/>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922"/>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459E"/>
    <w:rsid w:val="00544DC7"/>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11C"/>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009"/>
    <w:rsid w:val="00587286"/>
    <w:rsid w:val="0059226C"/>
    <w:rsid w:val="00592D11"/>
    <w:rsid w:val="005944C8"/>
    <w:rsid w:val="00595B9A"/>
    <w:rsid w:val="005963F9"/>
    <w:rsid w:val="005967FA"/>
    <w:rsid w:val="00597347"/>
    <w:rsid w:val="0059798C"/>
    <w:rsid w:val="005A0F05"/>
    <w:rsid w:val="005A0FEA"/>
    <w:rsid w:val="005A1649"/>
    <w:rsid w:val="005A1A26"/>
    <w:rsid w:val="005A24EA"/>
    <w:rsid w:val="005A35D3"/>
    <w:rsid w:val="005A37A7"/>
    <w:rsid w:val="005A3830"/>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53B7"/>
    <w:rsid w:val="005C6065"/>
    <w:rsid w:val="005C608A"/>
    <w:rsid w:val="005C6BEA"/>
    <w:rsid w:val="005C6EFD"/>
    <w:rsid w:val="005C6F83"/>
    <w:rsid w:val="005C76F4"/>
    <w:rsid w:val="005D10AC"/>
    <w:rsid w:val="005D173D"/>
    <w:rsid w:val="005D279C"/>
    <w:rsid w:val="005D46A2"/>
    <w:rsid w:val="005D4C89"/>
    <w:rsid w:val="005D6993"/>
    <w:rsid w:val="005D7DBA"/>
    <w:rsid w:val="005D7DCB"/>
    <w:rsid w:val="005E0917"/>
    <w:rsid w:val="005E0EAC"/>
    <w:rsid w:val="005E15DD"/>
    <w:rsid w:val="005E2D5A"/>
    <w:rsid w:val="005E3213"/>
    <w:rsid w:val="005E3354"/>
    <w:rsid w:val="005E3841"/>
    <w:rsid w:val="005E57D1"/>
    <w:rsid w:val="005E64B8"/>
    <w:rsid w:val="005E69E0"/>
    <w:rsid w:val="005E6FBB"/>
    <w:rsid w:val="005E78EE"/>
    <w:rsid w:val="005F06C7"/>
    <w:rsid w:val="005F10F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26861"/>
    <w:rsid w:val="00626884"/>
    <w:rsid w:val="006276B2"/>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864"/>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B3B"/>
    <w:rsid w:val="00664EB6"/>
    <w:rsid w:val="0066525B"/>
    <w:rsid w:val="006665A3"/>
    <w:rsid w:val="00667448"/>
    <w:rsid w:val="00667B5A"/>
    <w:rsid w:val="0067066A"/>
    <w:rsid w:val="006707C6"/>
    <w:rsid w:val="00670889"/>
    <w:rsid w:val="006721BE"/>
    <w:rsid w:val="006729BA"/>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02E"/>
    <w:rsid w:val="00697171"/>
    <w:rsid w:val="0069724B"/>
    <w:rsid w:val="006A128B"/>
    <w:rsid w:val="006A2859"/>
    <w:rsid w:val="006A2B6F"/>
    <w:rsid w:val="006A2EB6"/>
    <w:rsid w:val="006A327A"/>
    <w:rsid w:val="006A342E"/>
    <w:rsid w:val="006A36F1"/>
    <w:rsid w:val="006A38A4"/>
    <w:rsid w:val="006A475B"/>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0126"/>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68"/>
    <w:rsid w:val="006D6781"/>
    <w:rsid w:val="006E0B72"/>
    <w:rsid w:val="006E122D"/>
    <w:rsid w:val="006E15A2"/>
    <w:rsid w:val="006E2754"/>
    <w:rsid w:val="006E2DEF"/>
    <w:rsid w:val="006E3E6F"/>
    <w:rsid w:val="006E42AC"/>
    <w:rsid w:val="006E5428"/>
    <w:rsid w:val="006E6431"/>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4ECD"/>
    <w:rsid w:val="00715609"/>
    <w:rsid w:val="00716F6C"/>
    <w:rsid w:val="00716FE4"/>
    <w:rsid w:val="00720383"/>
    <w:rsid w:val="007245BD"/>
    <w:rsid w:val="00724D1D"/>
    <w:rsid w:val="00725684"/>
    <w:rsid w:val="00725E41"/>
    <w:rsid w:val="00726F79"/>
    <w:rsid w:val="00731BDC"/>
    <w:rsid w:val="00731E24"/>
    <w:rsid w:val="0073213E"/>
    <w:rsid w:val="00735776"/>
    <w:rsid w:val="00735C1E"/>
    <w:rsid w:val="00735EC6"/>
    <w:rsid w:val="00735FB0"/>
    <w:rsid w:val="007372FD"/>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3B6D"/>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1D4B"/>
    <w:rsid w:val="00771E13"/>
    <w:rsid w:val="00772494"/>
    <w:rsid w:val="00772B38"/>
    <w:rsid w:val="0077397C"/>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89D"/>
    <w:rsid w:val="00795FE4"/>
    <w:rsid w:val="00797246"/>
    <w:rsid w:val="00797C91"/>
    <w:rsid w:val="007A178B"/>
    <w:rsid w:val="007A1974"/>
    <w:rsid w:val="007A2240"/>
    <w:rsid w:val="007A30DC"/>
    <w:rsid w:val="007A3503"/>
    <w:rsid w:val="007A3859"/>
    <w:rsid w:val="007A4D9E"/>
    <w:rsid w:val="007A5A85"/>
    <w:rsid w:val="007A5F05"/>
    <w:rsid w:val="007A6273"/>
    <w:rsid w:val="007A6372"/>
    <w:rsid w:val="007A694B"/>
    <w:rsid w:val="007A728B"/>
    <w:rsid w:val="007A7C59"/>
    <w:rsid w:val="007B07E9"/>
    <w:rsid w:val="007B316E"/>
    <w:rsid w:val="007B3611"/>
    <w:rsid w:val="007B479B"/>
    <w:rsid w:val="007B4F3A"/>
    <w:rsid w:val="007B59D8"/>
    <w:rsid w:val="007B620B"/>
    <w:rsid w:val="007B7776"/>
    <w:rsid w:val="007C3249"/>
    <w:rsid w:val="007C37C6"/>
    <w:rsid w:val="007C4932"/>
    <w:rsid w:val="007C51D2"/>
    <w:rsid w:val="007C5C8D"/>
    <w:rsid w:val="007C6D7F"/>
    <w:rsid w:val="007C6F2F"/>
    <w:rsid w:val="007C7823"/>
    <w:rsid w:val="007D03B8"/>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6B5"/>
    <w:rsid w:val="007E2C6A"/>
    <w:rsid w:val="007E33A9"/>
    <w:rsid w:val="007E3801"/>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36C1"/>
    <w:rsid w:val="008041CC"/>
    <w:rsid w:val="00804727"/>
    <w:rsid w:val="008049B5"/>
    <w:rsid w:val="00805324"/>
    <w:rsid w:val="008076F7"/>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0E0"/>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093"/>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1682"/>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C6122"/>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015D"/>
    <w:rsid w:val="009223DB"/>
    <w:rsid w:val="00922B0F"/>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3A5D"/>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000"/>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97E80"/>
    <w:rsid w:val="009A0585"/>
    <w:rsid w:val="009A11A1"/>
    <w:rsid w:val="009A1585"/>
    <w:rsid w:val="009A1B89"/>
    <w:rsid w:val="009A1BCD"/>
    <w:rsid w:val="009A2E30"/>
    <w:rsid w:val="009A392E"/>
    <w:rsid w:val="009A508A"/>
    <w:rsid w:val="009A5C28"/>
    <w:rsid w:val="009A5D4E"/>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47D"/>
    <w:rsid w:val="009D2DFA"/>
    <w:rsid w:val="009D311C"/>
    <w:rsid w:val="009D5F30"/>
    <w:rsid w:val="009D6CBE"/>
    <w:rsid w:val="009E01E9"/>
    <w:rsid w:val="009E1108"/>
    <w:rsid w:val="009E38AD"/>
    <w:rsid w:val="009E3A66"/>
    <w:rsid w:val="009E3C01"/>
    <w:rsid w:val="009E4A35"/>
    <w:rsid w:val="009E5CCD"/>
    <w:rsid w:val="009E6664"/>
    <w:rsid w:val="009E7BC9"/>
    <w:rsid w:val="009F2E51"/>
    <w:rsid w:val="009F2EFC"/>
    <w:rsid w:val="009F3056"/>
    <w:rsid w:val="009F381A"/>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03A"/>
    <w:rsid w:val="00A04E8F"/>
    <w:rsid w:val="00A05D79"/>
    <w:rsid w:val="00A062CB"/>
    <w:rsid w:val="00A068D7"/>
    <w:rsid w:val="00A079B3"/>
    <w:rsid w:val="00A07F0A"/>
    <w:rsid w:val="00A07FD1"/>
    <w:rsid w:val="00A10EAF"/>
    <w:rsid w:val="00A10EDD"/>
    <w:rsid w:val="00A1154B"/>
    <w:rsid w:val="00A117E4"/>
    <w:rsid w:val="00A11994"/>
    <w:rsid w:val="00A1234D"/>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6C1"/>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2244"/>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490D"/>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ACF"/>
    <w:rsid w:val="00AE1518"/>
    <w:rsid w:val="00AE1545"/>
    <w:rsid w:val="00AE183B"/>
    <w:rsid w:val="00AE18BF"/>
    <w:rsid w:val="00AE3980"/>
    <w:rsid w:val="00AE3E4F"/>
    <w:rsid w:val="00AE41CB"/>
    <w:rsid w:val="00AE4889"/>
    <w:rsid w:val="00AE5D81"/>
    <w:rsid w:val="00AE611D"/>
    <w:rsid w:val="00AE6D2B"/>
    <w:rsid w:val="00AF08FE"/>
    <w:rsid w:val="00AF0A4E"/>
    <w:rsid w:val="00AF0E09"/>
    <w:rsid w:val="00AF1080"/>
    <w:rsid w:val="00AF1AC4"/>
    <w:rsid w:val="00AF1E63"/>
    <w:rsid w:val="00AF364D"/>
    <w:rsid w:val="00AF46C2"/>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0BBF"/>
    <w:rsid w:val="00B31F7F"/>
    <w:rsid w:val="00B32168"/>
    <w:rsid w:val="00B327CD"/>
    <w:rsid w:val="00B338B6"/>
    <w:rsid w:val="00B35C88"/>
    <w:rsid w:val="00B36B1D"/>
    <w:rsid w:val="00B36F80"/>
    <w:rsid w:val="00B401DC"/>
    <w:rsid w:val="00B40AB7"/>
    <w:rsid w:val="00B42352"/>
    <w:rsid w:val="00B44AA4"/>
    <w:rsid w:val="00B454B3"/>
    <w:rsid w:val="00B45AB0"/>
    <w:rsid w:val="00B463D1"/>
    <w:rsid w:val="00B47546"/>
    <w:rsid w:val="00B4799B"/>
    <w:rsid w:val="00B47D84"/>
    <w:rsid w:val="00B50162"/>
    <w:rsid w:val="00B50374"/>
    <w:rsid w:val="00B507FC"/>
    <w:rsid w:val="00B50E3C"/>
    <w:rsid w:val="00B51137"/>
    <w:rsid w:val="00B5290E"/>
    <w:rsid w:val="00B52BE8"/>
    <w:rsid w:val="00B52DCB"/>
    <w:rsid w:val="00B5576A"/>
    <w:rsid w:val="00B579AA"/>
    <w:rsid w:val="00B600D6"/>
    <w:rsid w:val="00B60D37"/>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C4D"/>
    <w:rsid w:val="00BA03B9"/>
    <w:rsid w:val="00BA09A2"/>
    <w:rsid w:val="00BA29A4"/>
    <w:rsid w:val="00BA2B76"/>
    <w:rsid w:val="00BA3320"/>
    <w:rsid w:val="00BA4A16"/>
    <w:rsid w:val="00BA54A8"/>
    <w:rsid w:val="00BA5574"/>
    <w:rsid w:val="00BA5FA4"/>
    <w:rsid w:val="00BA717C"/>
    <w:rsid w:val="00BA7EAB"/>
    <w:rsid w:val="00BB1D26"/>
    <w:rsid w:val="00BB217E"/>
    <w:rsid w:val="00BB4D13"/>
    <w:rsid w:val="00BB522C"/>
    <w:rsid w:val="00BB556B"/>
    <w:rsid w:val="00BB57FC"/>
    <w:rsid w:val="00BB626E"/>
    <w:rsid w:val="00BB69BF"/>
    <w:rsid w:val="00BB713B"/>
    <w:rsid w:val="00BC032D"/>
    <w:rsid w:val="00BC2623"/>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50D7"/>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0A6D"/>
    <w:rsid w:val="00C31100"/>
    <w:rsid w:val="00C32F19"/>
    <w:rsid w:val="00C34187"/>
    <w:rsid w:val="00C34F30"/>
    <w:rsid w:val="00C352A7"/>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3480"/>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1A29"/>
    <w:rsid w:val="00C936E8"/>
    <w:rsid w:val="00C93B14"/>
    <w:rsid w:val="00C94CA6"/>
    <w:rsid w:val="00C96573"/>
    <w:rsid w:val="00C97187"/>
    <w:rsid w:val="00C97294"/>
    <w:rsid w:val="00C97692"/>
    <w:rsid w:val="00C97F47"/>
    <w:rsid w:val="00CA1237"/>
    <w:rsid w:val="00CA1709"/>
    <w:rsid w:val="00CA47A5"/>
    <w:rsid w:val="00CA4C38"/>
    <w:rsid w:val="00CA4F05"/>
    <w:rsid w:val="00CA556A"/>
    <w:rsid w:val="00CA5849"/>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02E8"/>
    <w:rsid w:val="00CC1748"/>
    <w:rsid w:val="00CC1BA4"/>
    <w:rsid w:val="00CC1DFA"/>
    <w:rsid w:val="00CC2199"/>
    <w:rsid w:val="00CC4ED6"/>
    <w:rsid w:val="00CC7B21"/>
    <w:rsid w:val="00CD42C6"/>
    <w:rsid w:val="00CD46B8"/>
    <w:rsid w:val="00CD471E"/>
    <w:rsid w:val="00CD6341"/>
    <w:rsid w:val="00CD7218"/>
    <w:rsid w:val="00CD7880"/>
    <w:rsid w:val="00CD7EC0"/>
    <w:rsid w:val="00CE1E1D"/>
    <w:rsid w:val="00CE1F19"/>
    <w:rsid w:val="00CE2ED3"/>
    <w:rsid w:val="00CE33D8"/>
    <w:rsid w:val="00CE4641"/>
    <w:rsid w:val="00CE54CD"/>
    <w:rsid w:val="00CE56B8"/>
    <w:rsid w:val="00CE6037"/>
    <w:rsid w:val="00CE6B96"/>
    <w:rsid w:val="00CE709E"/>
    <w:rsid w:val="00CE746B"/>
    <w:rsid w:val="00CF2135"/>
    <w:rsid w:val="00CF24E2"/>
    <w:rsid w:val="00CF2576"/>
    <w:rsid w:val="00CF2A64"/>
    <w:rsid w:val="00CF440E"/>
    <w:rsid w:val="00CF54A6"/>
    <w:rsid w:val="00CF5DA1"/>
    <w:rsid w:val="00CF68FF"/>
    <w:rsid w:val="00CF796C"/>
    <w:rsid w:val="00CF7EF5"/>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3AF2"/>
    <w:rsid w:val="00D15124"/>
    <w:rsid w:val="00D152FB"/>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1A7B"/>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9EE"/>
    <w:rsid w:val="00D64EDE"/>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77FE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67E5"/>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DD6"/>
    <w:rsid w:val="00DC7F40"/>
    <w:rsid w:val="00DD03ED"/>
    <w:rsid w:val="00DD05CC"/>
    <w:rsid w:val="00DD0C85"/>
    <w:rsid w:val="00DD1184"/>
    <w:rsid w:val="00DD11DA"/>
    <w:rsid w:val="00DD242E"/>
    <w:rsid w:val="00DD2681"/>
    <w:rsid w:val="00DD26BC"/>
    <w:rsid w:val="00DD43E0"/>
    <w:rsid w:val="00DD473A"/>
    <w:rsid w:val="00DD51E4"/>
    <w:rsid w:val="00DD59FF"/>
    <w:rsid w:val="00DD69D8"/>
    <w:rsid w:val="00DD6CD8"/>
    <w:rsid w:val="00DD7401"/>
    <w:rsid w:val="00DD7878"/>
    <w:rsid w:val="00DD7927"/>
    <w:rsid w:val="00DD796E"/>
    <w:rsid w:val="00DE16C7"/>
    <w:rsid w:val="00DE16D9"/>
    <w:rsid w:val="00DE1ABF"/>
    <w:rsid w:val="00DE2240"/>
    <w:rsid w:val="00DE26C8"/>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6DB"/>
    <w:rsid w:val="00E54711"/>
    <w:rsid w:val="00E55407"/>
    <w:rsid w:val="00E55892"/>
    <w:rsid w:val="00E566F7"/>
    <w:rsid w:val="00E5692E"/>
    <w:rsid w:val="00E5716C"/>
    <w:rsid w:val="00E57DD0"/>
    <w:rsid w:val="00E60A48"/>
    <w:rsid w:val="00E62C37"/>
    <w:rsid w:val="00E64DA2"/>
    <w:rsid w:val="00E652BE"/>
    <w:rsid w:val="00E65FB7"/>
    <w:rsid w:val="00E6742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0E61"/>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23"/>
    <w:rsid w:val="00EC6C5C"/>
    <w:rsid w:val="00EC766D"/>
    <w:rsid w:val="00EC77DA"/>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1B9"/>
    <w:rsid w:val="00EE67B3"/>
    <w:rsid w:val="00EE6B01"/>
    <w:rsid w:val="00EE6D15"/>
    <w:rsid w:val="00EF0159"/>
    <w:rsid w:val="00EF02B9"/>
    <w:rsid w:val="00EF0472"/>
    <w:rsid w:val="00EF06A4"/>
    <w:rsid w:val="00EF0C8C"/>
    <w:rsid w:val="00EF0D32"/>
    <w:rsid w:val="00EF1A50"/>
    <w:rsid w:val="00EF29B1"/>
    <w:rsid w:val="00EF29D9"/>
    <w:rsid w:val="00EF3123"/>
    <w:rsid w:val="00EF3ACE"/>
    <w:rsid w:val="00EF3CE4"/>
    <w:rsid w:val="00EF5CCC"/>
    <w:rsid w:val="00EF6486"/>
    <w:rsid w:val="00EF6C01"/>
    <w:rsid w:val="00F008AF"/>
    <w:rsid w:val="00F00D9A"/>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20FE"/>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3549D"/>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52C"/>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1880"/>
    <w:rsid w:val="00FA2C93"/>
    <w:rsid w:val="00FA30F6"/>
    <w:rsid w:val="00FA4116"/>
    <w:rsid w:val="00FA418B"/>
    <w:rsid w:val="00FA42A9"/>
    <w:rsid w:val="00FA5377"/>
    <w:rsid w:val="00FA5A54"/>
    <w:rsid w:val="00FA6747"/>
    <w:rsid w:val="00FB08A5"/>
    <w:rsid w:val="00FB0BAF"/>
    <w:rsid w:val="00FB135A"/>
    <w:rsid w:val="00FB3C88"/>
    <w:rsid w:val="00FB5163"/>
    <w:rsid w:val="00FB61D8"/>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paragraph" w:styleId="BodyText">
    <w:name w:val="Body Text"/>
    <w:basedOn w:val="Normal"/>
    <w:link w:val="BodyTextChar"/>
    <w:rsid w:val="00E67427"/>
    <w:pPr>
      <w:spacing w:before="0" w:line="269" w:lineRule="auto"/>
    </w:pPr>
    <w:rPr>
      <w:rFonts w:ascii="Arial" w:eastAsia="Calibri" w:hAnsi="Arial" w:cs="Arial"/>
      <w:color w:val="auto"/>
      <w:sz w:val="20"/>
    </w:rPr>
  </w:style>
  <w:style w:type="character" w:customStyle="1" w:styleId="BodyTextChar">
    <w:name w:val="Body Text Char"/>
    <w:basedOn w:val="DefaultParagraphFont"/>
    <w:link w:val="BodyText"/>
    <w:rsid w:val="00E67427"/>
    <w:rPr>
      <w:rFonts w:ascii="Arial" w:eastAsia="Calibri" w:hAnsi="Arial" w:cs="Arial"/>
      <w:sz w:val="20"/>
      <w:lang w:val="en-GB"/>
    </w:rPr>
  </w:style>
  <w:style w:type="paragraph" w:styleId="BodyText3">
    <w:name w:val="Body Text 3"/>
    <w:basedOn w:val="Normal"/>
    <w:link w:val="BodyText3Char"/>
    <w:semiHidden/>
    <w:unhideWhenUsed/>
    <w:rsid w:val="00874093"/>
    <w:pPr>
      <w:spacing w:after="120"/>
    </w:pPr>
    <w:rPr>
      <w:sz w:val="16"/>
      <w:szCs w:val="16"/>
    </w:rPr>
  </w:style>
  <w:style w:type="character" w:customStyle="1" w:styleId="BodyText3Char">
    <w:name w:val="Body Text 3 Char"/>
    <w:basedOn w:val="DefaultParagraphFont"/>
    <w:link w:val="BodyText3"/>
    <w:semiHidden/>
    <w:rsid w:val="00874093"/>
    <w:rPr>
      <w:rFonts w:cs="Times New Roman (Body CS)"/>
      <w:color w:val="616365" w:themeColor="text2"/>
      <w:sz w:val="16"/>
      <w:szCs w:val="16"/>
      <w:lang w:val="en-GB"/>
    </w:rPr>
  </w:style>
  <w:style w:type="paragraph" w:styleId="NormalWeb">
    <w:name w:val="Normal (Web)"/>
    <w:basedOn w:val="Normal"/>
    <w:uiPriority w:val="99"/>
    <w:unhideWhenUsed/>
    <w:rsid w:val="00221394"/>
    <w:pPr>
      <w:spacing w:before="100" w:beforeAutospacing="1" w:after="100" w:afterAutospacing="1"/>
    </w:pPr>
    <w:rPr>
      <w:rFonts w:ascii="Times New Roman" w:eastAsia="Times New Roman" w:hAnsi="Times New Roman" w:cs="Times New Roman"/>
      <w:color w:val="auto"/>
      <w:sz w:val="24"/>
      <w:lang w:eastAsia="en-GB"/>
    </w:rPr>
  </w:style>
  <w:style w:type="paragraph" w:customStyle="1" w:styleId="Default">
    <w:name w:val="Default"/>
    <w:rsid w:val="001201C5"/>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 w:id="20153775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6102B2-FE78-4386-BAC9-27D67119A8D1}">
  <ds:schemaRefs>
    <ds:schemaRef ds:uri="http://schemas.openxmlformats.org/officeDocument/2006/bibliography"/>
  </ds:schemaRefs>
</ds:datastoreItem>
</file>

<file path=customXml/itemProps3.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4.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1531</Words>
  <Characters>8732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Jodie Kelly</cp:lastModifiedBy>
  <cp:revision>2</cp:revision>
  <cp:lastPrinted>2019-12-17T16:14:00Z</cp:lastPrinted>
  <dcterms:created xsi:type="dcterms:W3CDTF">2025-12-15T13:56:00Z</dcterms:created>
  <dcterms:modified xsi:type="dcterms:W3CDTF">2025-12-15T13:56:00Z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ies>
</file>