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header0002.xml" ContentType="application/vnd.openxmlformats-officedocument.wordprocessingml.header+xml"/>
  <Override PartName="/word/header0002_first.xml" ContentType="application/vnd.openxmlformats-officedocument.wordprocessingml.header+xml"/>
  <Override PartName="/word/header0003.xml" ContentType="application/vnd.openxmlformats-officedocument.wordprocessingml.header+xml"/>
  <Override PartName="/word/header0003_first.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Front cover head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Gift Admin Assistant</w:t>
      </w:r>
    </w:p>
    <w:p>
      <w:pPr>
        <w:pStyle w:val="Front cover subtitle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6A6A6"/>
          <w:lang w:val="en-GB" w:eastAsia="en-GB" w:bidi="en-GB"/>
        </w:rPr>
      </w:pPr>
      <w:r>
        <w:rPr>
          <w:color w:val="A6A6A6"/>
          <w:lang w:val="en-GB" w:eastAsia="en-GB" w:bidi="en-GB"/>
        </w:rPr>
        <w:t xml:space="preserve">Candidate Information</w:t>
      </w:r>
    </w:p>
    <w:bookmarkStart w:id="1" w:name="Text5"/>
    <w:p>
      <w:pPr>
        <w:pStyle w:val="Date: Month YYYY_"/>
        <w:tabs>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lang w:val="en-GB" w:eastAsia="en-GB" w:bidi="en-GB"/>
        </w:rPr>
      </w:pPr>
      <w:sdt>
        <w:sdtPr>
          <w:id w:val="3"/>
          <w:richText/>
        </w:sdtPr>
        <w:sdtContent>
          <w:r>
            <w:rPr>
              <w:noProof/>
              <w:lang w:val="en-GB" w:eastAsia="en-GB" w:bidi="en-GB"/>
            </w:rPr>
            <w:t xml:space="preserve">October 2025</w:t>
          </w:r>
        </w:sdtContent>
      </w:sdt>
      <w:bookmarkEnd w:id="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mc:AlternateContent>
          <mc:Choice Requires="wps">
            <w:drawing>
              <wp:inline distT="0" distB="0" distL="0" distR="0">
                <wp:extent cx="3381375" cy="66675"/>
                <wp:docPr id="14" name="_tx_id_11_AutoShape 38"/>
                <a:graphic xmlns:a="http://schemas.openxmlformats.org/drawingml/2006/main">
                  <a:graphicData uri="http://schemas.microsoft.com/office/word/2010/wordprocessingShape">
                    <wps:wsp>
                      <wps:cNvSpPr/>
                      <wps:spPr>
                        <a:xfrm>
                          <a:off x="0" y="0"/>
                          <a:ext cx="3381375" cy="66675"/>
                        </a:xfrm>
                        <a:prstGeom prst="octagon">
                          <a:avLst>
                            <a:gd name="adj" fmla="val 25384"/>
                          </a:avLst>
                        </a:prstGeom>
                        <a:solidFill>
                          <a:srgbClr val="616365">
                            <a:alpha val="25098"/>
                          </a:srgbClr>
                        </a:solidFill>
                        <a:ln w="9525">
                          <a:solidFill>
                            <a:srgbClr val="FFFFFF">
                              <a:alpha val="0"/>
                            </a:srgbClr>
                          </a:solidFill>
                        </a:ln>
                      </wps:spPr>
                      <wps:bodyPr/>
                      <a:extLst>
                        <a:ext uri="{A2A0BA46-8DB7-4952-BFCE-B747086F0524}">
                          <tx19:NetControl tx23:val="drawing" tx23:pict="rId00019"/>
                        </a:ext>
                      </a:extLst>
                    </wps:wsp>
                  </a:graphicData>
                </a:graphic>
              </wp:inline>
            </w:drawing>
          </mc:Choice>
        </mc:AlternateConten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The Institute of Cancer Research</w:t>
      </w:r>
    </w:p>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About our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are one of the world’s most influential cancer research institutes with an outstanding record of achievement dating back more than 100 years. We are world leaders in identifying cancer genes, discovering cancer drugs and developing precision radiotherapy. Together with our hospital partner The Royal Marsden, we are rated in the top four centres for cancer research and treatment worldwide. As well as being a world-class institute, we are a college of the University of London.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came second in the league table of university research quality compiled from the Research Excellence Framework (REF 2021). We have charitable status and rely on support from partner organisations, charities, donors and the general public. We have more than 1000 staff and postgraduate students across three sites – in Chelsea and Sutton.</w:t>
        <w:br w:type="textWrapping"/>
      </w:r>
      <w:r>
        <w:rPr>
          <w:lang w:val="en-GB" w:eastAsia="en-GB" w:bidi="en-GB"/>
        </w:rPr>
        <w:br w:type="textWrapping"/>
      </w:r>
      <w:r>
        <w:rPr>
          <w:b/>
          <w:bCs/>
          <w:lang w:val="en-GB" w:eastAsia="en-GB" w:bidi="en-GB"/>
        </w:rPr>
        <w:t xml:space="preserve">Development &amp; Communications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role will sit in within the Development and Communications directorate. The directorate is designed with the capacity and skills to deliver growth in the ICR’s philanthropy and fundraising through trusts, foundations, regular giving and challenge events, legacies, corporate, high-net-worth individuals to support the ICR’s research priorities. The ICR is world-renowned for its outstanding cancer research – and it deserves communication to match. Communicating effectively about the ICR's work can help us build on our successes – attracting donors and supporters, the best staff and students, commercial partners and collaborators.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As growth in the breadth and volume of our fundraising activity is planned, an opportunity has arisen for a detail-orientated and enthusiastic individual to join our Database and Operations team.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About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Working alongside the Gift Administrator this role will ensure the smooth running of our income processing activity, having a significant impact for the ICR and enabling excellent supporter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Our values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The ICR has a highly skilled and committed workforce, with a wide variety of roles, each requiring different skills. But whether you work as a researcher, or work as part of our corporate team, your work and behaviour is underpinned by these six values. They are what bring us together as one team - as 'One ICR'.</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pict>
          <v:shape id="Text Box 21" coordsize="21600,21600" o:spt="202" path="m,l,21600r21600,l21600,xe" fillcolor="#FFFFFF" stroked="f" strokeweight="0" style="width:67.7pt;height:395.65pt;position:absolute;margin-left:-80pt;margin-top:1.2pt;z-index:251663359;mso-wrap-distance-right:114300;mso-wrap-distance-left:114300;">
            <v:fill opacity="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both"/>
                    <w:rPr>
                      <w:sz w:val="18"/>
                      <w:szCs w:val="18"/>
                      <w:lang w:val="en-GB" w:eastAsia="en-GB" w:bidi="en-GB"/>
                    </w:rPr>
                  </w:pPr>
                  <w:r>
                    <w:rPr>
                      <w:lang w:val="en-GB" w:eastAsia="en-GB" w:bidi="en-GB"/>
                    </w:rPr>
                    <w:drawing>
                      <wp:inline distT="0" distB="0" distL="0" distR="0">
                        <wp:extent cx="704850" cy="704850"/>
                        <wp:docPr id="18" name="Picture 22"/>
                        <a:graphic xmlns:a="http://schemas.openxmlformats.org/drawingml/2006/main">
                          <a:graphicData uri="http://schemas.openxmlformats.org/drawingml/2006/picture">
                            <pic:pic xmlns:pic="http://schemas.openxmlformats.org/drawingml/2006/picture">
                              <pic:nvPicPr>
                                <pic:cNvPr id="0" name="Image 18"/>
                                <pic:cNvPicPr/>
                              </pic:nvPicPr>
                              <pic:blipFill>
                                <a:blip r:embed="rId00023"/>
                                <a:stretch>
                                  <a:fillRect/>
                                </a:stretch>
                              </pic:blipFill>
                              <pic:spPr>
                                <a:xfrm>
                                  <a:off x="0" y="0"/>
                                  <a:ext cx="704850" cy="70485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both"/>
                    <w:rPr>
                      <w:sz w:val="18"/>
                      <w:szCs w:val="18"/>
                      <w:lang w:val="en-GB" w:eastAsia="en-GB" w:bidi="en-GB"/>
                    </w:rPr>
                  </w:pPr>
                  <w:r>
                    <w:rPr>
                      <w:color w:val="F9A100"/>
                      <w:sz w:val="72"/>
                      <w:szCs w:val="72"/>
                      <w:lang w:val="en-GB" w:eastAsia="en-GB" w:bidi="en-GB"/>
                    </w:rPr>
                    <w:drawing>
                      <wp:inline distT="0" distB="0" distL="0" distR="0">
                        <wp:extent cx="617220" cy="617220"/>
                        <wp:docPr id="19" name="Picture 26"/>
                        <a:graphic xmlns:a="http://schemas.openxmlformats.org/drawingml/2006/main">
                          <a:graphicData uri="http://schemas.openxmlformats.org/drawingml/2006/picture">
                            <pic:pic xmlns:pic="http://schemas.openxmlformats.org/drawingml/2006/picture">
                              <pic:nvPicPr>
                                <pic:cNvPr id="0" name="Image 19"/>
                                <pic:cNvPicPr/>
                              </pic:nvPicPr>
                              <pic:blipFill>
                                <a:blip r:embed="rId00024"/>
                                <a:stretch>
                                  <a:fillRect/>
                                </a:stretch>
                              </pic:blipFill>
                              <pic:spPr>
                                <a:xfrm>
                                  <a:off x="0" y="0"/>
                                  <a:ext cx="617220" cy="6172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both"/>
                    <w:rPr>
                      <w:sz w:val="18"/>
                      <w:szCs w:val="18"/>
                      <w:lang w:val="en-GB" w:eastAsia="en-GB" w:bidi="en-GB"/>
                    </w:rPr>
                  </w:pPr>
                  <w:r>
                    <w:rPr>
                      <w:sz w:val="24"/>
                      <w:szCs w:val="24"/>
                      <w:lang w:val="en-GB" w:eastAsia="en-GB" w:bidi="en-GB"/>
                    </w:rPr>
                    <w:drawing>
                      <wp:inline distT="0" distB="0" distL="0" distR="0">
                        <wp:extent cx="617220" cy="617220"/>
                        <wp:docPr id="20" name="Picture 28"/>
                        <a:graphic xmlns:a="http://schemas.openxmlformats.org/drawingml/2006/main">
                          <a:graphicData uri="http://schemas.openxmlformats.org/drawingml/2006/picture">
                            <pic:pic xmlns:pic="http://schemas.openxmlformats.org/drawingml/2006/picture">
                              <pic:nvPicPr>
                                <pic:cNvPr id="0" name="Image 20"/>
                                <pic:cNvPicPr/>
                              </pic:nvPicPr>
                              <pic:blipFill>
                                <a:blip r:embed="rId00025"/>
                                <a:stretch>
                                  <a:fillRect/>
                                </a:stretch>
                              </pic:blipFill>
                              <pic:spPr>
                                <a:xfrm>
                                  <a:off x="0" y="0"/>
                                  <a:ext cx="617220" cy="6172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both"/>
                    <w:rPr>
                      <w:sz w:val="18"/>
                      <w:szCs w:val="18"/>
                      <w:lang w:val="en-GB" w:eastAsia="en-GB" w:bidi="en-GB"/>
                    </w:rPr>
                  </w:pPr>
                  <w:r>
                    <w:rPr>
                      <w:sz w:val="18"/>
                      <w:szCs w:val="18"/>
                      <w:lang w:val="en-GB" w:eastAsia="en-GB" w:bidi="en-GB"/>
                    </w:rPr>
                    <w:drawing>
                      <wp:inline distT="0" distB="0" distL="0" distR="0">
                        <wp:extent cx="617220" cy="617220"/>
                        <wp:docPr id="21" name="Picture 29"/>
                        <a:graphic xmlns:a="http://schemas.openxmlformats.org/drawingml/2006/main">
                          <a:graphicData uri="http://schemas.openxmlformats.org/drawingml/2006/picture">
                            <pic:pic xmlns:pic="http://schemas.openxmlformats.org/drawingml/2006/picture">
                              <pic:nvPicPr>
                                <pic:cNvPr id="0" name="Image 21"/>
                                <pic:cNvPicPr/>
                              </pic:nvPicPr>
                              <pic:blipFill>
                                <a:blip r:embed="rId00026"/>
                                <a:stretch>
                                  <a:fillRect/>
                                </a:stretch>
                              </pic:blipFill>
                              <pic:spPr>
                                <a:xfrm>
                                  <a:off x="0" y="0"/>
                                  <a:ext cx="617220" cy="6172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both"/>
                    <w:rPr>
                      <w:sz w:val="18"/>
                      <w:szCs w:val="18"/>
                      <w:lang w:val="en-GB" w:eastAsia="en-GB" w:bidi="en-GB"/>
                    </w:rPr>
                  </w:pPr>
                  <w:r>
                    <w:rPr>
                      <w:sz w:val="18"/>
                      <w:szCs w:val="18"/>
                      <w:lang w:val="en-GB" w:eastAsia="en-GB" w:bidi="en-GB"/>
                    </w:rPr>
                    <w:drawing>
                      <wp:inline distT="0" distB="0" distL="0" distR="0">
                        <wp:extent cx="617220" cy="617220"/>
                        <wp:docPr id="22" name="Picture 30"/>
                        <a:graphic xmlns:a="http://schemas.openxmlformats.org/drawingml/2006/main">
                          <a:graphicData uri="http://schemas.openxmlformats.org/drawingml/2006/picture">
                            <pic:pic xmlns:pic="http://schemas.openxmlformats.org/drawingml/2006/picture">
                              <pic:nvPicPr>
                                <pic:cNvPr id="0" name="Image 22"/>
                                <pic:cNvPicPr/>
                              </pic:nvPicPr>
                              <pic:blipFill>
                                <a:blip r:embed="rId00027"/>
                                <a:stretch>
                                  <a:fillRect/>
                                </a:stretch>
                              </pic:blipFill>
                              <pic:spPr>
                                <a:xfrm>
                                  <a:off x="0" y="0"/>
                                  <a:ext cx="617220" cy="6172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both"/>
                    <w:rPr>
                      <w:sz w:val="20"/>
                      <w:szCs w:val="20"/>
                      <w:lang w:val="en-GB" w:eastAsia="en-GB" w:bidi="en-GB"/>
                    </w:rPr>
                  </w:pPr>
                  <w:r>
                    <w:rPr>
                      <w:sz w:val="20"/>
                      <w:szCs w:val="20"/>
                      <w:lang w:val="en-GB" w:eastAsia="en-GB" w:bidi="en-GB"/>
                    </w:rPr>
                    <w:drawing>
                      <wp:inline distT="0" distB="0" distL="0" distR="0">
                        <wp:extent cx="617220" cy="617220"/>
                        <wp:docPr id="23" name="Picture 31"/>
                        <a:graphic xmlns:a="http://schemas.openxmlformats.org/drawingml/2006/main">
                          <a:graphicData uri="http://schemas.openxmlformats.org/drawingml/2006/picture">
                            <pic:pic xmlns:pic="http://schemas.openxmlformats.org/drawingml/2006/picture">
                              <pic:nvPicPr>
                                <pic:cNvPr id="0" name="Image 23"/>
                                <pic:cNvPicPr/>
                              </pic:nvPicPr>
                              <pic:blipFill>
                                <a:blip r:embed="rId00028"/>
                                <a:stretch>
                                  <a:fillRect/>
                                </a:stretch>
                              </pic:blipFill>
                              <pic:spPr>
                                <a:xfrm>
                                  <a:off x="0" y="0"/>
                                  <a:ext cx="617220" cy="617220"/>
                                </a:xfrm>
                                <a:prstGeom prst="rect">
                                  <a:avLst/>
                                </a:prstGeom>
                              </pic:spPr>
                            </pic:pic>
                          </a:graphicData>
                        </a:graphic>
                      </wp:inline>
                    </w:drawing>
                  </w:r>
                </w:p>
              </w:txbxContent>
            </v:textbox>
            <w10:wrap type="none"/>
          </v:shape>
        </w:pict>
      </w:r>
      <w:r>
        <w:rPr>
          <w:lang w:val="en-GB" w:eastAsia="en-GB" w:bidi="en-GB"/>
        </w:rPr>
        <w:t xml:space="preserve">Pursuing excellence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aspire to excellence in everything we do and aim to be leaders in our field.</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Acting with Integrity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promote an open and honest environment that gives credit and acknowledges mistakes, so that our actions stand up to scrutiny.</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Valuing all our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value the contribution of all our people, help them reach their full potential, and treat everyone with kindness and respect.</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Working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collaborate with colleagues and partners to bring together different skills, resources and perspectives.</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Leading innovation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do things differently in ways that no one else has done before and share the expertise and learning we gain. </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Making a difference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all play our part, doing a little bit more, a little bit better, to help improve the lives of people with cancer.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pict>
          <v:shape id="Text Box 7" coordsize="21600,21600" o:spt="202" path="m,l,21600r21600,l21600,xe" fillcolor="#FFFFFF" stroked="f" strokeweight="0" style="width:162.7pt;height:106.05pt;position:absolute;margin-left:212.65pt;margin-top:711.25pt;z-index:251661311;mso-wrap-distance-right:114300;mso-wrap-distance-left:114300;mso-position-horizontal-relative:page;mso-position-vertical-relative:page;">
            <v:stroke joinstyle="miter"/>
            <v:path gradientshapeok="t" o:connecttype="rect"/>
            <v:textbox inset="0pt,3.6pt,0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8"/>
                      <w:szCs w:val="38"/>
                      <w:lang w:val="en-GB" w:eastAsia="en-GB" w:bidi="en-GB"/>
                    </w:rPr>
                  </w:pPr>
                  <w:r>
                    <w:rPr>
                      <w:sz w:val="38"/>
                      <w:szCs w:val="38"/>
                      <w:lang w:val="en-GB" w:eastAsia="en-GB" w:bidi="en-GB"/>
                    </w:rPr>
                    <w:t xml:space="preserve">Our mission</w:t>
                    <w:br w:type="textWrapping"/>
                  </w:r>
                  <w:r>
                    <w:rPr>
                      <w:sz w:val="38"/>
                      <w:szCs w:val="38"/>
                      <w:lang w:val="en-GB" w:eastAsia="en-GB" w:bidi="en-GB"/>
                    </w:rPr>
                    <w:t xml:space="preserve">is to make the discoveries that defeat cancer.</w:t>
                  </w:r>
                </w:p>
              </w:txbxContent>
            </v:textbox>
            <w10:wrap type="none"/>
          </v:shape>
        </w:pict>
      </w:r>
      <w:r>
        <mc:AlternateContent>
          <mc:Choice Requires="wps">
            <w:drawing>
              <wp:anchor distT="0" distB="0" distL="114300" distR="114300" simplePos="0" relativeHeight="251662335" behindDoc="0" locked="0" layoutInCell="1" hidden="0" allowOverlap="1">
                <wp:simplePos x="0" y="0"/>
                <wp:positionH relativeFrom="page">
                  <wp:posOffset>2700578</wp:posOffset>
                </wp:positionH>
                <wp:positionV relativeFrom="page">
                  <wp:posOffset>8951244</wp:posOffset>
                </wp:positionV>
                <wp:extent cx="1561703" cy="66364"/>
                <wp:wrapNone/>
                <wp:docPr id="25" name="_tx_id_13_AutoShape 38"/>
                <a:graphic xmlns:a="http://schemas.openxmlformats.org/drawingml/2006/main">
                  <a:graphicData uri="http://schemas.microsoft.com/office/word/2010/wordprocessingShape">
                    <wps:wsp>
                      <wps:cNvSpPr/>
                      <wps:spPr>
                        <a:xfrm>
                          <a:off x="0" y="0"/>
                          <a:ext cx="1561703" cy="66364"/>
                        </a:xfrm>
                        <a:prstGeom prst="octagon">
                          <a:avLst>
                            <a:gd name="adj" fmla="val 25384"/>
                          </a:avLst>
                        </a:prstGeom>
                        <a:solidFill>
                          <a:srgbClr val="616365">
                            <a:alpha val="25098"/>
                          </a:srgbClr>
                        </a:solidFill>
                        <a:ln w="9525">
                          <a:solidFill>
                            <a:srgbClr val="FFFFFF">
                              <a:alpha val="0"/>
                            </a:srgbClr>
                          </a:solidFill>
                        </a:ln>
                      </wps:spPr>
                      <wps:bodyPr/>
                      <a:extLst>
                        <a:ext uri="{A2A0BA46-8DB7-4952-BFCE-B747086F0524}">
                          <tx19:NetControl tx23:val="drawing" tx23:pict="rId00029"/>
                        </a:ext>
                      </a:extLst>
                    </wps:wsp>
                  </a:graphicData>
                </a:graphic>
              </wp:anchor>
            </w:drawing>
          </mc:Choice>
        </mc:AlternateContent>
      </w:r>
      <w:r>
        <w:rPr>
          <w:lang w:val="en-GB" w:eastAsia="en-GB" w:bidi="en-GB"/>
        </w:rPr>
        <w:drawing>
          <wp:inline distT="0" distB="0" distL="0" distR="0">
            <wp:extent cx="283210" cy="301625"/>
            <wp:docPr id="15" name="Graphic 24"/>
            <a:graphic xmlns:a="http://schemas.openxmlformats.org/drawingml/2006/main">
              <a:graphicData uri="http://schemas.openxmlformats.org/drawingml/2006/picture">
                <pic:pic xmlns:pic="http://schemas.openxmlformats.org/drawingml/2006/picture">
                  <pic:nvPicPr>
                    <pic:cNvPr id="0" name="Image 15"/>
                    <pic:cNvPicPr/>
                  </pic:nvPicPr>
                  <pic:blipFill>
                    <a:blip r:embed="rId00021">
                      <a:extLst>
                        <a:ext uri="{96DAC541-7B7A-43D3-8B79-37D633B846F1}">
                          <asvg:svgBlip xmlns:asvg="http://schemas.microsoft.com/office/drawing/2016/SVG/main" r:embed="rId00020"/>
                        </a:ext>
                      </a:extLst>
                    </a:blip>
                    <a:stretch>
                      <a:fillRect/>
                    </a:stretch>
                  </pic:blipFill>
                  <pic:spPr>
                    <a:xfrm>
                      <a:off x="0" y="0"/>
                      <a:ext cx="283210" cy="301625"/>
                    </a:xfrm>
                    <a:prstGeom prst="rect">
                      <a:avLst/>
                    </a:prstGeom>
                  </pic:spPr>
                </pic:pic>
              </a:graphicData>
            </a:graphic>
          </wp:inline>
        </w:drawing>
      </w:r>
    </w:p>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color w:val="9FA1A3"/>
          <w:lang w:val="en-GB" w:eastAsia="en-GB" w:bidi="en-GB"/>
        </w:rPr>
      </w:pPr>
      <w:r>
        <w:rPr>
          <w:b/>
          <w:bCs/>
          <w:i/>
          <w:iCs/>
          <w:color w:val="9FA1A3"/>
          <w:lang w:val="en-GB" w:eastAsia="en-GB" w:bidi="en-GB"/>
        </w:rPr>
        <w:t xml:space="preserve">Our values set out how each of us at the ICR, works together to</w:t>
        <w:br w:type="textWrapping"/>
      </w:r>
      <w:r>
        <w:rPr>
          <w:b/>
          <w:bCs/>
          <w:i/>
          <w:iCs/>
          <w:color w:val="9FA1A3"/>
          <w:lang w:val="en-GB" w:eastAsia="en-GB" w:bidi="en-GB"/>
        </w:rPr>
        <w:t xml:space="preserve">meet our mission – to make the discoveries that defeat cancer.</w:t>
      </w:r>
      <w:r>
        <w:rPr>
          <w:i/>
          <w:iCs/>
          <w:color w:val="9FA1A3"/>
          <w:lang w:val="en-GB" w:eastAsia="en-GB" w:bidi="en-GB"/>
        </w:rPr>
        <w:t xml:space="preserve"> They summarise our desired behaviours, attitudes and culture –</w:t>
        <w:br w:type="textWrapping"/>
      </w:r>
      <w:r>
        <w:rPr>
          <w:i/>
          <w:iCs/>
          <w:color w:val="9FA1A3"/>
          <w:lang w:val="en-GB" w:eastAsia="en-GB" w:bidi="en-GB"/>
        </w:rPr>
        <w:t xml:space="preserve">how we value one another and how we take pride in the work we</w:t>
        <w:br w:type="textWrapping"/>
      </w:r>
      <w:r>
        <w:rPr>
          <w:i/>
          <w:iCs/>
          <w:color w:val="9FA1A3"/>
          <w:lang w:val="en-GB" w:eastAsia="en-GB" w:bidi="en-GB"/>
        </w:rPr>
        <w:t xml:space="preserve">do, to deliver impact for people with cancer and their loved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9FA1A3"/>
          <w:sz w:val="18"/>
          <w:szCs w:val="18"/>
          <w:lang w:val="en-GB" w:eastAsia="en-GB" w:bidi="en-GB"/>
        </w:rPr>
      </w:pPr>
      <w:r>
        <w:rPr>
          <w:b/>
          <w:bCs/>
          <w:color w:val="9FA1A3"/>
          <w:sz w:val="18"/>
          <w:szCs w:val="18"/>
          <w:lang w:val="en-GB" w:eastAsia="en-GB" w:bidi="en-GB"/>
        </w:rPr>
        <w:t xml:space="preserve">Professor Kristian Helin</w:t>
      </w:r>
    </w:p>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color w:val="9FA1A3"/>
          <w:sz w:val="18"/>
          <w:szCs w:val="18"/>
          <w:lang w:val="en-GB" w:eastAsia="en-GB" w:bidi="en-GB"/>
        </w:rPr>
        <w:t xml:space="preserve">Chief Executive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sectPr>
          <w:headerReference w:type="default" r:id="rId00032"/>
          <w:footerReference w:type="default" r:id="rId00033"/>
          <w:headerReference w:type="first" r:id="rId00034"/>
          <w:footerReference w:type="first" r:id="rId00035"/>
          <w:pgSz w:w="11901" w:h="16840"/>
          <w:pgMar w:top="3402" w:right="567" w:bottom="851" w:left="4253" w:header="567" w:footer="454"/>
          <w:titlePg/>
          <w15:footnoteColumns w:val="1"/>
        </w:sectPr>
      </w:pPr>
    </w:p>
    <w:tbl>
      <w:tblPr>
        <w:tblW w:w="0" w:type="auto"/>
        <w:jc w:val="left"/>
        <w:tblInd w:w="142" w:type="dxa"/>
        <w:tblBorders>
          <w:top w:val="none"/>
          <w:left w:val="none"/>
          <w:bottom w:val="none"/>
          <w:right w:val="none"/>
          <w:insideH w:val="single" w:sz="4" w:space="0" w:color="BFC0C1"/>
          <w:insideV w:val="none"/>
        </w:tblBorders>
        <w:tblLayout w:type="fixed"/>
        <w:tblCellMar>
          <w:top w:w="85" w:type="dxa"/>
          <w:left w:w="0" w:type="dxa"/>
          <w:bottom w:w="85" w:type="dxa"/>
          <w:right w:w="0" w:type="dxa"/>
        </w:tblCellMar>
      </w:tblPr>
      <w:tblGrid>
        <w:gridCol w:w="2552"/>
        <w:gridCol w:w="4387"/>
      </w:tblGrid>
      <w:tr>
        <w:tc>
          <w:tcPr>
            <w:tcW w:w="2552"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mc:AlternateContent>
                <mc:Choice Requires="wps">
                  <w:drawing>
                    <wp:anchor distT="0" distB="0" distL="114300" distR="114300" simplePos="0" relativeHeight="251660287" behindDoc="0" locked="0" layoutInCell="1" hidden="0" allowOverlap="1">
                      <wp:simplePos x="0" y="0"/>
                      <wp:positionH relativeFrom="page">
                        <wp:posOffset>2700681</wp:posOffset>
                      </wp:positionH>
                      <wp:positionV relativeFrom="page">
                        <wp:posOffset>2030156</wp:posOffset>
                      </wp:positionV>
                      <wp:extent cx="1565359" cy="993752"/>
                      <wp:wrapNone/>
                      <wp:docPr id="26" name="Snip Diagonal Corner of Rectangle 11"/>
                      <a:graphic xmlns:a="http://schemas.openxmlformats.org/drawingml/2006/main">
                        <a:graphicData uri="http://schemas.microsoft.com/office/word/2010/wordprocessingShape">
                          <wps:wsp>
                            <wps:cNvSpPr/>
                            <wps:spPr>
                              <a:xfrm>
                                <a:off x="0" y="0"/>
                                <a:ext cx="1565359" cy="993752"/>
                              </a:xfrm>
                              <a:prstGeom prst="snip2DiagRect">
                                <a:avLst>
                                  <a:gd name="adj1" fmla="val 2517"/>
                                  <a:gd name="adj2" fmla="val 2371"/>
                                </a:avLst>
                              </a:prstGeom>
                              <a:solidFill>
                                <a:srgbClr val="F9A100"/>
                              </a:solidFill>
                              <a:ln w="25400">
                                <a:solidFill>
                                  <a:srgbClr val="FFFFFF">
                                    <a:alpha val="0"/>
                                  </a:srgbClr>
                                </a:solidFill>
                              </a:ln>
                            </wps:spPr>
                            <wps:bodyPr/>
                            <a:extLst>
                              <a:ext uri="{A2A0BA46-8DB7-4952-BFCE-B747086F0524}">
                                <tx19:NetControl tx23:val="drawing" tx23:pict="rId00030"/>
                              </a:ext>
                            </a:extLst>
                          </wps:wsp>
                        </a:graphicData>
                      </a:graphic>
                    </wp:anchor>
                  </w:drawing>
                </mc:Choice>
              </mc:AlternateContent>
            </w:r>
            <w:r>
              <w:rPr>
                <w:b/>
                <w:bCs/>
                <w:lang w:val="en-GB" w:eastAsia="en-GB" w:bidi="en-GB"/>
              </w:rPr>
              <w:t xml:space="preserve">Department / division:</w:t>
            </w:r>
          </w:p>
        </w:tc>
        <w:tc>
          <w:tcPr>
            <w:tcW w:w="4387"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sdt>
              <w:sdtPr>
                <w:id w:val="4"/>
                <w:richText/>
              </w:sdtPr>
              <w:sdtContent>
                <w:r>
                  <w:rPr>
                    <w:noProof/>
                    <w:lang w:val="en-GB" w:eastAsia="en-GB" w:bidi="en-GB"/>
                  </w:rPr>
                  <w:t xml:space="preserve">Development and Communications</w:t>
                </w:r>
              </w:sdtContent>
            </w:sdt>
          </w:p>
        </w:tc>
      </w:tr>
      <w:tr>
        <w:tc>
          <w:tcPr>
            <w:tcW w:w="2552"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Pay grade / staff group:</w:t>
            </w:r>
          </w:p>
        </w:tc>
        <w:tc>
          <w:tcPr>
            <w:tcW w:w="4387"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6</w:t>
            </w:r>
          </w:p>
        </w:tc>
      </w:tr>
      <w:tr>
        <w:tc>
          <w:tcPr>
            <w:tcW w:w="2552"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Hours / duration:</w:t>
            </w:r>
          </w:p>
        </w:tc>
        <w:tc>
          <w:tcPr>
            <w:tcW w:w="4387"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Part-time (</w:t>
            </w:r>
            <w:bookmarkStart w:id="2" w:name="Text11"/>
            <w:sdt>
              <w:sdtPr>
                <w:id w:val="5"/>
                <w:richText/>
              </w:sdtPr>
              <w:sdtContent>
                <w:r>
                  <w:rPr>
                    <w:noProof/>
                    <w:lang w:val="en-GB" w:eastAsia="en-GB" w:bidi="en-GB"/>
                  </w:rPr>
                  <w:t xml:space="preserve">21</w:t>
                </w:r>
              </w:sdtContent>
            </w:sdt>
            <w:bookmarkEnd w:id="2"/>
            <w:r>
              <w:rPr>
                <w:lang w:val="en-GB" w:eastAsia="en-GB" w:bidi="en-GB"/>
              </w:rPr>
              <w:t xml:space="preserve"> hours per week), Weds must be in our London office</w:t>
            </w:r>
          </w:p>
        </w:tc>
      </w:tr>
      <w:tr>
        <w:tc>
          <w:tcPr>
            <w:tcW w:w="2552"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w:t>
            </w:r>
          </w:p>
        </w:tc>
        <w:tc>
          <w:tcPr>
            <w:tcW w:w="4387"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Gift Administrator (daily supervision)</w:t>
            </w:r>
          </w:p>
        </w:tc>
      </w:tr>
      <w:tr>
        <w:tc>
          <w:tcPr>
            <w:tcW w:w="2552"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Accountable to:</w:t>
            </w:r>
          </w:p>
        </w:tc>
        <w:tc>
          <w:tcPr>
            <w:tcW w:w="4387"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Senior Database and Operations Manager</w:t>
            </w:r>
          </w:p>
        </w:tc>
      </w:tr>
      <w:tr>
        <w:tc>
          <w:tcPr>
            <w:tcW w:w="2552"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Main purpose of the job:</w:t>
            </w:r>
          </w:p>
        </w:tc>
        <w:tc>
          <w:tcPr>
            <w:tcW w:w="4387" w:type="dxa"/>
            <w:shd w:val="clear" w:color="auto" w:fill="auto"/>
            <w:vAlign w:val="top"/>
          </w:tcPr>
          <w:p>
            <w:pPr>
              <w:pStyle w:val="BodyText"/>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8"/>
              <w:ind w:left="135" w:right="177"/>
              <w:rPr>
                <w:color w:val="616365"/>
                <w:lang w:val="en-GB" w:eastAsia="en-GB" w:bidi="en-GB"/>
              </w:rPr>
            </w:pPr>
            <w:r>
              <w:rPr>
                <w:color w:val="616365"/>
                <w:lang w:val="en-GB" w:eastAsia="en-GB" w:bidi="en-GB"/>
              </w:rPr>
              <w:t xml:space="preserve">We are looking for a Gift Admin Assistant to provide support within our Gift Administration function to ensure the efficient and accurate daily processing of fundraising income for the ICR.</w:t>
            </w:r>
          </w:p>
          <w:p>
            <w:pPr>
              <w:pStyle w:val="BodyText"/>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8"/>
              <w:ind w:left="135" w:right="177"/>
              <w:rPr>
                <w:lang w:val="en-GB" w:eastAsia="en-GB" w:bidi="en-GB"/>
              </w:rPr>
            </w:pPr>
          </w:p>
        </w:tc>
      </w:tr>
    </w:tbl>
    <w:p>
      <w:pPr>
        <w:pStyle w:val="Normal: Full width page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mc:AlternateContent>
          <mc:Choice Requires="wps">
            <w:drawing>
              <wp:inline distT="0" distB="0" distL="0" distR="0">
                <wp:extent cx="5114925" cy="66675"/>
                <wp:docPr id="16" name="_tx_id_12_AutoShape 37"/>
                <a:graphic xmlns:a="http://schemas.openxmlformats.org/drawingml/2006/main">
                  <a:graphicData uri="http://schemas.microsoft.com/office/word/2010/wordprocessingShape">
                    <wps:wsp>
                      <wps:cNvSpPr/>
                      <wps:spPr>
                        <a:xfrm>
                          <a:off x="0" y="0"/>
                          <a:ext cx="5114925" cy="66675"/>
                        </a:xfrm>
                        <a:prstGeom prst="octagon">
                          <a:avLst>
                            <a:gd name="adj" fmla="val 25384"/>
                          </a:avLst>
                        </a:prstGeom>
                        <a:solidFill>
                          <a:srgbClr val="616365">
                            <a:alpha val="25098"/>
                          </a:srgbClr>
                        </a:solidFill>
                        <a:ln w="9525">
                          <a:solidFill>
                            <a:srgbClr val="FFFFFF">
                              <a:alpha val="0"/>
                            </a:srgbClr>
                          </a:solidFill>
                        </a:ln>
                      </wps:spPr>
                      <wps:bodyPr/>
                      <a:extLst>
                        <a:ext uri="{A2A0BA46-8DB7-4952-BFCE-B747086F0524}">
                          <tx19:NetControl tx23:val="drawing" tx23:pict="rId00022"/>
                        </a:ext>
                      </a:extLst>
                    </wps:wsp>
                  </a:graphicData>
                </a:graphic>
              </wp:inline>
            </w:drawing>
          </mc:Choice>
        </mc:AlternateContent>
      </w:r>
    </w:p>
    <w:p>
      <w:pPr>
        <w:pStyle w:val="Heading 2: Full width page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Duties and responsibilities:</w:t>
      </w:r>
    </w:p>
    <w:p>
      <w:pPr>
        <w:pStyle w:val="Heading 1: Full width page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sdt>
        <w:sdtPr>
          <w:id w:val="6"/>
          <w:richText/>
        </w:sdtPr>
        <w:sdtContent>
          <w:r>
            <w:rPr>
              <w:noProof/>
              <w:lang w:val="en-GB" w:eastAsia="en-GB" w:bidi="en-GB"/>
            </w:rPr>
            <w:t xml:space="preserve">Income Processing</w:t>
          </w:r>
        </w:sdtContent>
      </w:sdt>
    </w:p>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F9A100"/>
          <w:left w:val="single" w:sz="4" w:space="0" w:color="F9A100"/>
          <w:bottom w:val="single" w:sz="4" w:space="0" w:color="F9A100"/>
          <w:right w:val="single" w:sz="4" w:space="0" w:color="F9A100"/>
          <w:insideH w:val="single" w:sz="4" w:space="0" w:color="F9A100"/>
          <w:insideV w:val="none"/>
        </w:tblBorders>
        <w:tblLayout w:type="fixed"/>
        <w:tblCellMar>
          <w:top w:w="68" w:type="dxa"/>
          <w:left w:w="85" w:type="dxa"/>
          <w:bottom w:w="68" w:type="dxa"/>
          <w:right w:w="85" w:type="dxa"/>
        </w:tblCellMar>
      </w:tblPr>
      <w:tblGrid>
        <w:gridCol w:w="10769"/>
      </w:tblGrid>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Opening, sorting and scanning fundraising correspondence, including Legacies, received in the post.</w:t>
            </w:r>
          </w:p>
        </w:tc>
      </w:tr>
      <w:tr>
        <w:trPr>
          <w:trHeight w:val="1494" w:hRule="atLeast"/>
        </w:trP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Working with the Gift Administrator to process donations:</w:t>
            </w:r>
          </w:p>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No para spacing_"/>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Cheques and cash received in the post</w:t>
            </w:r>
          </w:p>
          <w:p>
            <w:pPr>
              <w:pStyle w:val="Normal: No para spacing_"/>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Processing card payments as required</w:t>
            </w:r>
          </w:p>
          <w:p>
            <w:pPr>
              <w:pStyle w:val="Normal: No para spacing_"/>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Processing gifts from third party platforms such as JustGiving and Enthuse</w:t>
            </w:r>
          </w:p>
          <w:p>
            <w:pPr>
              <w:pStyle w:val="Normal: No para spacing_"/>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Processing bank transfers</w:t>
            </w:r>
          </w:p>
        </w:tc>
      </w:tr>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Assist the Gift Administrator with validation of all donations processed to ensure quality and correct allocation </w:t>
            </w:r>
          </w:p>
        </w:tc>
      </w:tr>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Working with fundraising and finance teams to ensure income is processed accurately and allocated accordingly</w:t>
            </w:r>
          </w:p>
        </w:tc>
      </w:tr>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Contribute towards the Gift Administration guides, updating content where relevant and requirements.</w:t>
            </w:r>
          </w:p>
        </w:tc>
      </w:tr>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Proactively suggest improvements to the efficient running of the Gift Administration function, working with the Database and Operations team to implement these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color w:val="F9A100"/>
          <w:sz w:val="28"/>
          <w:szCs w:val="28"/>
          <w:lang w:val="en-GB" w:eastAsia="en-GB" w:bidi="en-GB"/>
        </w:rPr>
      </w:pPr>
      <w:r>
        <w:rPr>
          <w:lang w:val="en-GB" w:eastAsia="en-GB" w:bidi="en-GB"/>
        </w:rPr>
        <w:br w:type="page"/>
      </w:r>
    </w:p>
    <w:p>
      <w:pPr>
        <w:pStyle w:val="Heading 1: Full width page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Database</w:t>
      </w:r>
    </w:p>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F9A100"/>
          <w:left w:val="single" w:sz="4" w:space="0" w:color="F9A100"/>
          <w:bottom w:val="single" w:sz="4" w:space="0" w:color="F9A100"/>
          <w:right w:val="single" w:sz="4" w:space="0" w:color="F9A100"/>
          <w:insideH w:val="single" w:sz="4" w:space="0" w:color="F9A100"/>
          <w:insideV w:val="none"/>
        </w:tblBorders>
        <w:tblLayout w:type="fixed"/>
        <w:tblCellMar>
          <w:top w:w="68" w:type="dxa"/>
          <w:left w:w="85" w:type="dxa"/>
          <w:bottom w:w="68" w:type="dxa"/>
          <w:right w:w="85" w:type="dxa"/>
        </w:tblCellMar>
      </w:tblPr>
      <w:tblGrid>
        <w:gridCol w:w="10769"/>
      </w:tblGrid>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Using our fundraising database RE NXT to undertake basic constituent record updates as required, including biographical, gift aid, address and consent updates</w:t>
            </w:r>
          </w:p>
        </w:tc>
      </w:tr>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Import data including standing order, direct debit and one-off gifts</w:t>
            </w:r>
          </w:p>
        </w:tc>
      </w:tr>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Run regular data integrity checks including duplicate management, and checks/corrections for data entry errors.</w:t>
            </w:r>
          </w:p>
        </w:tc>
      </w:tr>
    </w:tbl>
    <w:p>
      <w:pPr>
        <w:pStyle w:val="Heading 1: Full width page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General</w:t>
      </w:r>
    </w:p>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F9A100"/>
          <w:left w:val="single" w:sz="4" w:space="0" w:color="F9A100"/>
          <w:bottom w:val="single" w:sz="4" w:space="0" w:color="F9A100"/>
          <w:right w:val="single" w:sz="4" w:space="0" w:color="F9A100"/>
          <w:insideH w:val="single" w:sz="4" w:space="0" w:color="F9A100"/>
          <w:insideV w:val="none"/>
        </w:tblBorders>
        <w:tblLayout w:type="fixed"/>
        <w:tblCellMar>
          <w:top w:w="68" w:type="dxa"/>
          <w:left w:w="85" w:type="dxa"/>
          <w:bottom w:w="68" w:type="dxa"/>
          <w:right w:w="85" w:type="dxa"/>
        </w:tblCellMar>
      </w:tblPr>
      <w:tblGrid>
        <w:gridCol w:w="10769"/>
      </w:tblGrid>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All staff must ensure that they familiarise themselves with and adhere to any ICR policies that are relevant to their work and that all personal and sensitive personal data is treated with the utmost confidentiality and in line with the General Data Protection Regulations</w:t>
            </w:r>
          </w:p>
        </w:tc>
      </w:tr>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Any other duties that are consistent with the nature and grade of the post that may be required.</w:t>
            </w:r>
          </w:p>
        </w:tc>
      </w:tr>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work in accordance with the ICR’s Values.</w:t>
            </w:r>
          </w:p>
        </w:tc>
      </w:tr>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promote a safe, healthy and fair environment for people to work, where bullying and harassment will not be tolerated.</w:t>
            </w:r>
          </w:p>
        </w:tc>
      </w:tr>
      <w:tr>
        <w:tc>
          <w:tcPr>
            <w:tcW w:w="1076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job description is a reflection of the present position and is subject to review and alteration in detail and emphasis in the light of future changes or development.</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sectPr>
          <w:headerReference w:type="default" r:id="rId00036"/>
          <w:headerReference w:type="first" r:id="rId00037"/>
          <w:pgSz w:w="11901" w:h="16840"/>
          <w:pgMar w:top="3402" w:right="567" w:bottom="851" w:left="4253" w:header="567" w:footer="454"/>
          <w:titlePg/>
          <w15:footnoteColumns w:val="1"/>
        </w:sect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rPr>
          <w:lang w:val="en-GB" w:eastAsia="en-GB" w:bidi="en-GB"/>
        </w:rPr>
      </w:pPr>
      <w:r>
        <mc:AlternateContent>
          <mc:Choice Requires="wps">
            <w:drawing>
              <wp:anchor distT="0" distB="0" distL="114300" distR="114300" simplePos="0" relativeHeight="251659263" behindDoc="0" locked="0" layoutInCell="1" hidden="0" allowOverlap="1">
                <wp:simplePos x="0" y="0"/>
                <wp:positionH relativeFrom="page">
                  <wp:posOffset>2700681</wp:posOffset>
                </wp:positionH>
                <wp:positionV relativeFrom="page">
                  <wp:posOffset>2030156</wp:posOffset>
                </wp:positionV>
                <wp:extent cx="1565359" cy="993752"/>
                <wp:wrapNone/>
                <wp:docPr id="27" name="Snip Diagonal Corner of Rectangle 53"/>
                <a:graphic xmlns:a="http://schemas.openxmlformats.org/drawingml/2006/main">
                  <a:graphicData uri="http://schemas.microsoft.com/office/word/2010/wordprocessingShape">
                    <wps:wsp>
                      <wps:cNvSpPr/>
                      <wps:spPr>
                        <a:xfrm>
                          <a:off x="0" y="0"/>
                          <a:ext cx="1565359" cy="993752"/>
                        </a:xfrm>
                        <a:prstGeom prst="snip2DiagRect">
                          <a:avLst>
                            <a:gd name="adj1" fmla="val 2517"/>
                            <a:gd name="adj2" fmla="val 2371"/>
                          </a:avLst>
                        </a:prstGeom>
                        <a:solidFill>
                          <a:srgbClr val="F9A100"/>
                        </a:solidFill>
                        <a:ln w="25400">
                          <a:solidFill>
                            <a:srgbClr val="FFFFFF">
                              <a:alpha val="0"/>
                            </a:srgbClr>
                          </a:solidFill>
                        </a:ln>
                      </wps:spPr>
                      <wps:bodyPr/>
                      <a:extLst>
                        <a:ext uri="{A2A0BA46-8DB7-4952-BFCE-B747086F0524}">
                          <tx19:NetControl tx23:val="drawing" tx23:pict="rId00031"/>
                        </a:ext>
                      </a:extLst>
                    </wps:wsp>
                  </a:graphicData>
                </a:graphic>
              </wp:anchor>
            </w:drawing>
          </mc:Choice>
        </mc:AlternateContent>
      </w:r>
      <w:r>
        <w:rPr>
          <w:lang w:val="en-GB" w:eastAsia="en-GB" w:bidi="en-GB"/>
        </w:rPr>
        <w:t xml:space="preserve">Education and Knowledge</w:t>
      </w:r>
    </w:p>
    <w:tbl>
      <w:tblPr>
        <w:tblW w:w="0" w:type="auto"/>
        <w:jc w:val="left"/>
        <w:tblInd w:w="0" w:type="dxa"/>
        <w:tblBorders>
          <w:top w:val="single" w:sz="4" w:space="0" w:color="F9A100"/>
          <w:left w:val="single" w:sz="4" w:space="0" w:color="F9A100"/>
          <w:bottom w:val="single" w:sz="4" w:space="0" w:color="F9A100"/>
          <w:right w:val="single" w:sz="4" w:space="0" w:color="F9A100"/>
          <w:insideH w:val="single" w:sz="4" w:space="0" w:color="F9A100"/>
          <w:insideV w:val="single" w:sz="4" w:space="0" w:color="F9A100"/>
        </w:tblBorders>
        <w:tblLayout w:type="fixed"/>
        <w:tblCellMar>
          <w:top w:w="85" w:type="dxa"/>
          <w:left w:w="85" w:type="dxa"/>
          <w:bottom w:w="85" w:type="dxa"/>
          <w:right w:w="85" w:type="dxa"/>
        </w:tblCellMar>
      </w:tblPr>
      <w:tblGrid>
        <w:gridCol w:w="5524"/>
        <w:gridCol w:w="1547"/>
      </w:tblGrid>
      <w:tr>
        <w:tc>
          <w:tcPr>
            <w:tcW w:w="5524"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Track record of relevant professional experience.</w:t>
            </w:r>
          </w:p>
        </w:tc>
        <w:tc>
          <w:tcPr>
            <w:tcW w:w="1547"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c>
          <w:tcPr>
            <w:tcW w:w="5524" w:type="dxa"/>
            <w:shd w:val="clear" w:color="auto" w:fill="auto"/>
            <w:vAlign w:val="top"/>
          </w:tcPr>
          <w:p>
            <w:pPr>
              <w:pStyle w:val="Table Paragraph"/>
              <w:tabs>
                <w:tab w:val="left" w:pos="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1"/>
              <w:rPr>
                <w:color w:val="616365"/>
                <w:sz w:val="22"/>
                <w:szCs w:val="22"/>
                <w:lang w:val="en-GB" w:eastAsia="en-GB" w:bidi="en-GB"/>
              </w:rPr>
            </w:pPr>
            <w:r>
              <w:rPr>
                <w:color w:val="616365"/>
                <w:sz w:val="22"/>
                <w:szCs w:val="22"/>
                <w:lang w:val="en-GB" w:eastAsia="en-GB" w:bidi="en-GB"/>
              </w:rPr>
              <w:t xml:space="preserve">A good standard of IT skills and computer literacy specifically relating to MS Office packages, database/CRM systems and the recording and inputting of data.</w:t>
            </w:r>
          </w:p>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1547"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bl>
    <w:p>
      <w:pPr>
        <w:pStyle w:val="Heading 1: Full width page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Skills and Experience</w:t>
      </w:r>
    </w:p>
    <w:tbl>
      <w:tblPr>
        <w:tblW w:w="0" w:type="auto"/>
        <w:jc w:val="left"/>
        <w:tblInd w:w="0" w:type="dxa"/>
        <w:tblBorders>
          <w:top w:val="single" w:sz="4" w:space="0" w:color="F9A100"/>
          <w:left w:val="single" w:sz="4" w:space="0" w:color="F9A100"/>
          <w:bottom w:val="single" w:sz="4" w:space="0" w:color="F9A100"/>
          <w:right w:val="single" w:sz="4" w:space="0" w:color="F9A100"/>
          <w:insideH w:val="single" w:sz="4" w:space="0" w:color="F9A100"/>
          <w:insideV w:val="single" w:sz="4" w:space="0" w:color="F9A100"/>
        </w:tblBorders>
        <w:tblLayout w:type="fixed"/>
        <w:tblCellMar>
          <w:top w:w="68" w:type="dxa"/>
          <w:left w:w="85" w:type="dxa"/>
          <w:bottom w:w="68" w:type="dxa"/>
          <w:right w:w="85" w:type="dxa"/>
        </w:tblCellMar>
      </w:tblPr>
      <w:tblGrid>
        <w:gridCol w:w="9210"/>
        <w:gridCol w:w="1559"/>
      </w:tblGrid>
      <w:tr>
        <w:trPr>
          <w:trHeight w:val="267" w:hRule="atLeast"/>
        </w:trPr>
        <w:tc>
          <w:tcPr>
            <w:tcW w:w="9210"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1"/>
              <w:ind w:left="0"/>
              <w:rPr>
                <w:lang w:val="en-GB" w:eastAsia="en-GB" w:bidi="en-GB"/>
              </w:rPr>
            </w:pPr>
            <w:r>
              <w:rPr>
                <w:color w:val="616365"/>
                <w:sz w:val="22"/>
                <w:szCs w:val="22"/>
                <w:lang w:val="en-GB" w:eastAsia="en-GB" w:bidi="en-GB"/>
              </w:rPr>
              <w:t xml:space="preserve">Excellent administrative skills and attention to detail, with an understanding of processes and protocols to protect data and uphold GDPR.</w:t>
            </w:r>
          </w:p>
        </w:tc>
        <w:tc>
          <w:tcPr>
            <w:tcW w:w="155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trHeight w:val="267" w:hRule="atLeast"/>
        </w:trPr>
        <w:tc>
          <w:tcPr>
            <w:tcW w:w="9210"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1"/>
              <w:ind w:left="0"/>
              <w:rPr>
                <w:color w:val="616365"/>
                <w:sz w:val="22"/>
                <w:szCs w:val="22"/>
                <w:lang w:val="en-GB" w:eastAsia="en-GB" w:bidi="en-GB"/>
              </w:rPr>
            </w:pPr>
            <w:r>
              <w:rPr>
                <w:color w:val="616365"/>
                <w:sz w:val="22"/>
                <w:szCs w:val="22"/>
                <w:lang w:val="en-GB" w:eastAsia="en-GB" w:bidi="en-GB"/>
              </w:rPr>
              <w:t xml:space="preserve">Basic financial literacy and understanding of income processing</w:t>
            </w:r>
          </w:p>
        </w:tc>
        <w:tc>
          <w:tcPr>
            <w:tcW w:w="155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trHeight w:val="265" w:hRule="atLeast"/>
        </w:trPr>
        <w:tc>
          <w:tcPr>
            <w:tcW w:w="9210"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Strong organisational and time management skills</w:t>
            </w:r>
          </w:p>
        </w:tc>
        <w:tc>
          <w:tcPr>
            <w:tcW w:w="155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trHeight w:val="265" w:hRule="atLeast"/>
        </w:trPr>
        <w:tc>
          <w:tcPr>
            <w:tcW w:w="9210"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Experience with fundraising databases such as RE NXT</w:t>
            </w:r>
          </w:p>
        </w:tc>
        <w:tc>
          <w:tcPr>
            <w:tcW w:w="155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trHeight w:val="265" w:hRule="atLeast"/>
        </w:trPr>
        <w:tc>
          <w:tcPr>
            <w:tcW w:w="9210"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Experience with data entry and validation</w:t>
            </w:r>
          </w:p>
        </w:tc>
        <w:tc>
          <w:tcPr>
            <w:tcW w:w="155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trHeight w:val="265" w:hRule="atLeast"/>
        </w:trPr>
        <w:tc>
          <w:tcPr>
            <w:tcW w:w="9210"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Well-organised and able to manage and prioritise workload, to meet deadlines</w:t>
            </w:r>
          </w:p>
        </w:tc>
        <w:tc>
          <w:tcPr>
            <w:tcW w:w="155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trHeight w:val="265" w:hRule="atLeast"/>
        </w:trPr>
        <w:tc>
          <w:tcPr>
            <w:tcW w:w="9210"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 collaborative team player, able to build strong working relationships.</w:t>
            </w:r>
          </w:p>
        </w:tc>
        <w:tc>
          <w:tcPr>
            <w:tcW w:w="1559" w:type="dxa"/>
            <w:shd w:val="clear" w:color="auto" w:fill="auto"/>
            <w:vAlign w:val="top"/>
          </w:tcPr>
          <w:p>
            <w:pPr>
              <w:pStyle w:val="Normal: No para spacing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bl>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9"/>
        <w:ind w:firstLine="3794"/>
        <w:rPr>
          <w:color w:val="F9A100"/>
          <w:spacing w:val="-2"/>
          <w:sz w:val="28"/>
          <w:szCs w:val="28"/>
          <w:lang w:val="en-GB" w:eastAsia="en-GB" w:bidi="en-GB"/>
        </w:rPr>
      </w:pPr>
      <w:r>
        <w:rPr>
          <w:lang w:val="en-GB" w:eastAsia="en-GB" w:bidi="en-GB"/>
        </w:rPr>
        <w:br w:type="textWrapping"/>
      </w:r>
      <w:r>
        <w:rPr>
          <w:color w:val="F9A100"/>
          <w:spacing w:val="-2"/>
          <w:sz w:val="28"/>
          <w:szCs w:val="28"/>
          <w:lang w:val="en-GB" w:eastAsia="en-GB" w:bidi="en-GB"/>
        </w:rPr>
        <w:t xml:space="preserve">General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
        <w:rPr>
          <w:sz w:val="10"/>
          <w:szCs w:val="10"/>
          <w:lang w:val="en-GB" w:eastAsia="en-GB" w:bidi="en-GB"/>
        </w:rPr>
      </w:pPr>
    </w:p>
    <w:tbl>
      <w:tblPr>
        <w:tblW w:w="0" w:type="auto"/>
        <w:jc w:val="left"/>
        <w:tblInd w:w="0" w:type="dxa"/>
        <w:tblBorders>
          <w:top w:val="single" w:sz="4" w:space="0" w:color="F9A100"/>
          <w:left w:val="single" w:sz="4" w:space="0" w:color="F9A100"/>
          <w:bottom w:val="single" w:sz="4" w:space="0" w:color="F9A100"/>
          <w:right w:val="single" w:sz="4" w:space="0" w:color="F9A100"/>
          <w:insideH w:val="single" w:sz="4" w:space="0" w:color="F9A100"/>
          <w:insideV w:val="single" w:sz="4" w:space="0" w:color="F9A100"/>
        </w:tblBorders>
        <w:tblLayout w:type="fixed"/>
        <w:tblCellMar>
          <w:top w:w="0" w:type="dxa"/>
          <w:left w:w="10" w:type="dxa"/>
          <w:bottom w:w="0" w:type="dxa"/>
          <w:right w:w="10" w:type="dxa"/>
        </w:tblCellMar>
      </w:tblPr>
      <w:tblGrid>
        <w:gridCol w:w="9211"/>
        <w:gridCol w:w="1560"/>
      </w:tblGrid>
      <w:tr>
        <w:trPr>
          <w:trHeight w:val="402" w:hRule="atLeast"/>
        </w:trPr>
        <w:tc>
          <w:tcPr>
            <w:tcW w:w="9211" w:type="dxa"/>
            <w:shd w:val="clear" w:color="auto" w:fill="auto"/>
            <w:vAlign w:val="top"/>
          </w:tcPr>
          <w:p>
            <w:pPr>
              <w:pStyle w:val="Table Paragraph"/>
              <w:tabs>
                <w:tab w:val="left" w:pos="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1"/>
              <w:rPr>
                <w:color w:val="616365"/>
                <w:sz w:val="22"/>
                <w:szCs w:val="22"/>
                <w:lang w:val="en-GB" w:eastAsia="en-GB" w:bidi="en-GB"/>
              </w:rPr>
            </w:pPr>
            <w:r>
              <w:rPr>
                <w:color w:val="616365"/>
                <w:sz w:val="22"/>
                <w:szCs w:val="22"/>
                <w:lang w:val="en-GB" w:eastAsia="en-GB" w:bidi="en-GB"/>
              </w:rPr>
              <w:t xml:space="preserve">A genuine interest in and willingness to engage with the ICR’s scientific research and a passionate belief in our mission. </w:t>
            </w:r>
          </w:p>
          <w:p>
            <w:pPr>
              <w:pStyle w:val="Table Paragraph"/>
              <w:tabs>
                <w:tab w:val="left" w:pos="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1"/>
              <w:rPr>
                <w:color w:val="616365"/>
                <w:sz w:val="2"/>
                <w:szCs w:val="2"/>
                <w:lang w:val="en-GB" w:eastAsia="en-GB" w:bidi="en-GB"/>
              </w:rPr>
            </w:pPr>
          </w:p>
        </w:tc>
        <w:tc>
          <w:tcPr>
            <w:tcW w:w="1560" w:type="dxa"/>
            <w:shd w:val="clear" w:color="auto" w:fill="auto"/>
            <w:vAlign w:val="top"/>
          </w:tcPr>
          <w:p>
            <w:pPr>
              <w:pStyle w:val="Table Paragraph"/>
              <w:tabs>
                <w:tab w:val="left" w:pos="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616365"/>
                <w:spacing w:val="-2"/>
                <w:sz w:val="22"/>
                <w:szCs w:val="22"/>
                <w:lang w:val="en-GB" w:eastAsia="en-GB" w:bidi="en-GB"/>
              </w:rPr>
            </w:pPr>
            <w:r>
              <w:rPr>
                <w:color w:val="616365"/>
                <w:spacing w:val="-2"/>
                <w:sz w:val="22"/>
                <w:szCs w:val="22"/>
                <w:lang w:val="en-GB" w:eastAsia="en-GB" w:bidi="en-GB"/>
              </w:rPr>
              <w:t xml:space="preserve">Essential </w:t>
            </w:r>
          </w:p>
        </w:tc>
      </w:tr>
      <w:tr>
        <w:trPr>
          <w:trHeight w:val="397" w:hRule="atLeast"/>
        </w:trPr>
        <w:tc>
          <w:tcPr>
            <w:tcW w:w="9211" w:type="dxa"/>
            <w:shd w:val="clear" w:color="auto" w:fill="auto"/>
            <w:vAlign w:val="top"/>
          </w:tcPr>
          <w:p>
            <w:pPr>
              <w:pStyle w:val="Table Paragraph"/>
              <w:tabs>
                <w:tab w:val="left" w:pos="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1"/>
              <w:rPr>
                <w:color w:val="616365"/>
                <w:sz w:val="22"/>
                <w:szCs w:val="22"/>
                <w:lang w:val="en-GB" w:eastAsia="en-GB" w:bidi="en-GB"/>
              </w:rPr>
            </w:pPr>
            <w:r>
              <w:rPr>
                <w:color w:val="616365"/>
                <w:sz w:val="22"/>
                <w:szCs w:val="22"/>
                <w:lang w:val="en-GB" w:eastAsia="en-GB" w:bidi="en-GB"/>
              </w:rPr>
              <w:t xml:space="preserve">Willingness to occasionally work unsociable hours and to take part in other Development Office activity as required. </w:t>
            </w:r>
          </w:p>
          <w:p>
            <w:pPr>
              <w:pStyle w:val="Table Paragraph"/>
              <w:tabs>
                <w:tab w:val="left" w:pos="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1"/>
              <w:rPr>
                <w:color w:val="616365"/>
                <w:sz w:val="2"/>
                <w:szCs w:val="2"/>
                <w:lang w:val="en-GB" w:eastAsia="en-GB" w:bidi="en-GB"/>
              </w:rPr>
            </w:pPr>
          </w:p>
        </w:tc>
        <w:tc>
          <w:tcPr>
            <w:tcW w:w="1560" w:type="dxa"/>
            <w:shd w:val="clear" w:color="auto" w:fill="auto"/>
            <w:vAlign w:val="top"/>
          </w:tcPr>
          <w:p>
            <w:pPr>
              <w:pStyle w:val="Table Paragraph"/>
              <w:tabs>
                <w:tab w:val="left" w:pos="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616365"/>
                <w:spacing w:val="-2"/>
                <w:sz w:val="22"/>
                <w:szCs w:val="22"/>
                <w:lang w:val="en-GB" w:eastAsia="en-GB" w:bidi="en-GB"/>
              </w:rPr>
            </w:pPr>
            <w:r>
              <w:rPr>
                <w:color w:val="616365"/>
                <w:spacing w:val="-2"/>
                <w:sz w:val="22"/>
                <w:szCs w:val="22"/>
                <w:lang w:val="en-GB" w:eastAsia="en-GB" w:bidi="en-GB"/>
              </w:rPr>
              <w:t xml:space="preserve">Essential </w:t>
            </w:r>
          </w:p>
        </w:tc>
      </w:tr>
    </w:tbl>
    <w:p>
      <w:pPr>
        <w:pStyle w:val="Normal: Full width page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lang w:val="en-GB" w:eastAsia="en-GB" w:bidi="en-GB"/>
        </w:rPr>
      </w:pPr>
      <w:r>
        <w:rPr>
          <w:lang w:val="en-GB" w:eastAsia="en-GB" w:bidi="en-GB"/>
        </w:rPr>
        <w:br w:type="page"/>
      </w:r>
    </w:p>
    <w:p>
      <w:pPr>
        <w:pStyle w:val="Normal: Full width page_"/>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offer a fantastic working environment, great opportunities for</w:t>
        <w:br w:type="textWrapping"/>
      </w:r>
      <w:r>
        <w:rPr>
          <w:lang w:val="en-GB" w:eastAsia="en-GB" w:bidi="en-GB"/>
        </w:rPr>
        <w:t xml:space="preserve">career development and the chance to make a real difference to defeat cancer. We aim to recruit and develop the best – the most outstanding scientists and clinicians, and the most talented professional and administrative staff.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The annual leave entitlement for full time employees is 28 days per annum on joining. This will increase by a further day after 2 years’ and</w:t>
        <w:br w:type="textWrapping"/>
      </w:r>
      <w:r>
        <w:rPr>
          <w:lang w:val="en-GB" w:eastAsia="en-GB" w:bidi="en-GB"/>
        </w:rPr>
        <w:t xml:space="preserve">5 years'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Staff membership to the Universities Superannuation Scheme (USS)</w:t>
        <w:br w:type="textWrapping"/>
      </w:r>
      <w:r>
        <w:rPr>
          <w:lang w:val="en-GB" w:eastAsia="en-GB" w:bidi="en-GB"/>
        </w:rPr>
        <w:t xml:space="preserve">is available. The USS is a defined benefit scheme and provides a</w:t>
        <w:br w:type="textWrapping"/>
      </w:r>
      <w:r>
        <w:rPr>
          <w:lang w:val="en-GB" w:eastAsia="en-GB" w:bidi="en-GB"/>
        </w:rPr>
        <w:t xml:space="preserve">highly competitive pension scheme with robust benefits. The rate of contributions is determined by USS and details of the costs and benefits of this scheme can be found on their website. If staff are transferring from the NHS, they can opt to remain members of the NHS Pension Scheme.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offer a range of family friendly benefits such as flexible working,</w:t>
        <w:br w:type="textWrapping"/>
      </w:r>
      <w:r>
        <w:rPr>
          <w:lang w:val="en-GB" w:eastAsia="en-GB" w:bidi="en-GB"/>
        </w:rPr>
        <w:t xml:space="preserve">a parents’ group, and a maternity mentoring scheme. Other great benefits include interest free loans for discounted season tickets for travel and bicycle purchases, access to the NHS discounts website,</w:t>
        <w:br w:type="textWrapping"/>
      </w:r>
      <w:r>
        <w:rPr>
          <w:lang w:val="en-GB" w:eastAsia="en-GB" w:bidi="en-GB"/>
        </w:rPr>
        <w:t xml:space="preserve">a free and confidential Employee Assistance Programme which offers</w:t>
        <w:br w:type="textWrapping"/>
      </w:r>
      <w:r>
        <w:rPr>
          <w:lang w:val="en-GB" w:eastAsia="en-GB" w:bidi="en-GB"/>
        </w:rPr>
        <w:t xml:space="preserve">a range of well-being, financial and legal advice services, two staff restaurants, and access to a gym and sporting facilities at our</w:t>
        <w:br w:type="textWrapping"/>
      </w:r>
      <w:r>
        <w:rPr>
          <w:lang w:val="en-GB" w:eastAsia="en-GB" w:bidi="en-GB"/>
        </w:rPr>
        <w:t xml:space="preserve">Sutton site.</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Further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You may contact the recruitment team for further information by emailing recruitment@icr.ac.uk. This job description is a reflection of the current position and is subject to review and alteration in detail and emphasis in the light of future changes or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38"/>
      <w:headerReference w:type="first" r:id="rId00039"/>
      <w:pgSz w:w="11901" w:h="16840"/>
      <w:pgMar w:top="3402" w:right="567" w:bottom="851" w:left="4253" w:header="567" w:footer="454"/>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Replica Pro Regular">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right" w:pos="7081"/>
        <w:tab w:val="clear" w:pos="7116"/>
      </w:tabs>
      <w:jc w:val="right"/>
      <w:rPr>
        <w:rStyle w:val="PageNumber"/>
        <w:rFonts w:ascii="Arial" w:hAnsi="Arial" w:eastAsia="Arial" w:cs="Arial"/>
        <w:lang w:val="en-GB" w:eastAsia="en-GB" w:bidi="en-GB"/>
      </w:rPr>
    </w:pPr>
    <w:r>
      <w:rPr>
        <w:rStyle w:val="PageNumber"/>
        <w:rFonts w:ascii="Arial" w:hAnsi="Arial" w:eastAsia="Arial" w:cs="Arial"/>
        <w:noProof/>
        <w:lang w:val="en-GB" w:eastAsia="en-GB" w:bidi="en-GB"/>
      </w:rPr>
      <w:fldChar w:fldCharType="begin"/>
    </w:r>
    <w:r>
      <w:rPr>
        <w:rStyle w:val="PageNumber"/>
        <w:rFonts w:ascii="Arial" w:hAnsi="Arial" w:eastAsia="Arial" w:cs="Arial"/>
        <w:noProof/>
        <w:lang w:val="en-GB" w:eastAsia="en-GB" w:bidi="en-GB"/>
      </w:rPr>
      <w:instrText xml:space="preserve"> PAGE \* Arabic \* MERGEFORMAT </w:instrText>
    </w:r>
    <w:r>
      <w:rPr>
        <w:rStyle w:val="PageNumber"/>
        <w:rFonts w:ascii="Arial" w:hAnsi="Arial" w:eastAsia="Arial" w:cs="Arial"/>
        <w:noProof/>
        <w:lang w:val="en-GB" w:eastAsia="en-GB" w:bidi="en-GB"/>
      </w:rPr>
      <w:fldChar w:fldCharType="separate"/>
    </w:r>
    <w:r>
      <w:rPr>
        <w:rStyle w:val="PageNumber"/>
        <w:rFonts w:ascii="Arial" w:hAnsi="Arial" w:eastAsia="Arial" w:cs="Arial"/>
        <w:noProof/>
        <w:lang w:val="en-GB" w:eastAsia="en-GB" w:bidi="en-GB"/>
      </w:rPr>
      <w:t xml:space="preserve">7</w:t>
    </w:r>
    <w:r>
      <w:rPr>
        <w:rStyle w:val="PageNumber"/>
        <w:rFonts w:ascii="Arial" w:hAnsi="Arial" w:eastAsia="Arial" w:cs="Arial"/>
        <w:lang w:val="en-GB" w:eastAsia="en-GB" w:bidi="en-GB"/>
      </w:rPr>
      <w:fldChar w:fldCharType="end"/>
    </w: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sz w:val="1"/>
        <w:szCs w:val="1"/>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right" w:pos="7081"/>
        <w:tab w:val="clear" w:pos="8640"/>
      </w:tabs>
      <w:rPr>
        <w:lang w:val="en-GB" w:eastAsia="en-GB" w:bidi="en-GB"/>
      </w:rPr>
    </w:pPr>
    <w:r>
      <mc:AlternateContent>
        <mc:Choice Requires="wps">
          <w:drawing>
            <wp:anchor distT="0" distB="0" distL="114300" distR="114300" simplePos="0" relativeHeight="251659264" behindDoc="0" locked="0" layoutInCell="1" hidden="0" allowOverlap="1">
              <wp:simplePos x="0" y="0"/>
              <wp:positionH relativeFrom="page">
                <wp:posOffset>374575</wp:posOffset>
              </wp:positionH>
              <wp:positionV relativeFrom="page">
                <wp:posOffset>310137</wp:posOffset>
              </wp:positionV>
              <wp:extent cx="5114925" cy="66675"/>
              <wp:wrapNone/>
              <wp:docPr id="1" name="AutoShape 37"/>
              <a:graphic xmlns:a="http://schemas.openxmlformats.org/drawingml/2006/main">
                <a:graphicData uri="http://schemas.microsoft.com/office/word/2010/wordprocessingShape">
                  <wps:wsp>
                    <wps:cNvSpPr/>
                    <wps:spPr>
                      <a:xfrm>
                        <a:off x="0" y="0"/>
                        <a:ext cx="5114925" cy="66675"/>
                      </a:xfrm>
                      <a:prstGeom prst="octagon">
                        <a:avLst>
                          <a:gd name="adj" fmla="val 25384"/>
                        </a:avLst>
                      </a:prstGeom>
                      <a:solidFill>
                        <a:srgbClr val="F9A100"/>
                      </a:solidFill>
                      <a:ln w="9525">
                        <a:solidFill>
                          <a:srgbClr val="FFFFFF">
                            <a:alpha val="0"/>
                          </a:srgbClr>
                        </a:solidFill>
                      </a:ln>
                    </wps:spPr>
                    <wps:bodyPr/>
                    <a:extLst>
                      <a:ext uri="{A2A0BA46-8DB7-4952-BFCE-B747086F0524}">
                        <tx19:NetControl tx23:val="drawing" tx23:pict="rId00006"/>
                      </a:ext>
                    </a:extLst>
                  </wps:wsp>
                </a:graphicData>
              </a:graphic>
            </wp:anchor>
          </w:drawing>
        </mc:Choice>
      </mc:AlternateContent>
    </w:r>
    <w:r>
      <mc:AlternateContent>
        <mc:Choice Requires="wps">
          <w:drawing>
            <wp:anchor distT="0" distB="0" distL="114300" distR="114300" simplePos="0" relativeHeight="251660288" behindDoc="0" locked="0" layoutInCell="1" hidden="0" allowOverlap="1">
              <wp:simplePos x="0" y="0"/>
              <wp:positionH relativeFrom="page">
                <wp:posOffset>2700577</wp:posOffset>
              </wp:positionH>
              <wp:positionV relativeFrom="page">
                <wp:posOffset>2027204</wp:posOffset>
              </wp:positionV>
              <wp:extent cx="3381352" cy="66359"/>
              <wp:wrapNone/>
              <wp:docPr id="2" name="AutoShape 38"/>
              <a:graphic xmlns:a="http://schemas.openxmlformats.org/drawingml/2006/main">
                <a:graphicData uri="http://schemas.microsoft.com/office/word/2010/wordprocessingShape">
                  <wps:wsp>
                    <wps:cNvSpPr/>
                    <wps:spPr>
                      <a:xfrm>
                        <a:off x="0" y="0"/>
                        <a:ext cx="3381352" cy="66359"/>
                      </a:xfrm>
                      <a:prstGeom prst="octagon">
                        <a:avLst>
                          <a:gd name="adj" fmla="val 25384"/>
                        </a:avLst>
                      </a:prstGeom>
                      <a:solidFill>
                        <a:srgbClr val="616365">
                          <a:alpha val="25098"/>
                        </a:srgbClr>
                      </a:solidFill>
                      <a:ln w="9525">
                        <a:solidFill>
                          <a:srgbClr val="FFFFFF">
                            <a:alpha val="0"/>
                          </a:srgbClr>
                        </a:solidFill>
                      </a:ln>
                    </wps:spPr>
                    <wps:bodyPr/>
                    <a:extLst>
                      <a:ext uri="{A2A0BA46-8DB7-4952-BFCE-B747086F0524}">
                        <tx19:NetControl tx23:val="drawing" tx23:pict="rId00007"/>
                      </a:ext>
                    </a:extLst>
                  </wps:wsp>
                </a:graphicData>
              </a:graphic>
            </wp:anchor>
          </w:drawing>
        </mc:Choice>
      </mc:AlternateContent>
    </w:r>
    <w:r>
      <w:rPr>
        <w:noProof/>
        <w:lang w:val="en-GB" w:eastAsia="en-GB" w:bidi="en-GB"/>
      </w:rPr>
      <w:fldChar w:fldCharType="begin"/>
    </w:r>
    <w:r>
      <w:rPr>
        <w:noProof/>
        <w:lang w:val="en-GB" w:eastAsia="en-GB" w:bidi="en-GB"/>
      </w:rPr>
      <w:instrText xml:space="preserve"> STYLEREF "Front cover heading_" \* MERGEFORMAT </w:instrText>
    </w:r>
    <w:r>
      <w:rPr>
        <w:noProof/>
        <w:lang w:val="en-GB" w:eastAsia="en-GB" w:bidi="en-GB"/>
      </w:rPr>
      <w:fldChar w:fldCharType="separate"/>
    </w:r>
    <w:r>
      <w:rPr>
        <w:noProof/>
        <w:lang w:val="en-GB" w:eastAsia="en-GB" w:bidi="en-GB"/>
      </w:rPr>
      <w:t xml:space="preserve">Gift Admin Assistant</w:t>
    </w:r>
    <w:r>
      <w:rPr>
        <w:lang w:val="en-GB" w:eastAsia="en-GB" w:bidi="en-GB"/>
      </w:rPr>
      <w:fldChar w:fldCharType="end"/>
    </w:r>
  </w:p>
  <w:p>
    <w:pPr>
      <w:pStyle w:val="Header: Subtitle_"/>
      <w:tabs>
        <w:tab w:val="right" w:pos="7081"/>
        <w:tab w:val="clear" w:pos="8640"/>
      </w:tabs>
      <w:rPr>
        <w:lang w:val="en-GB" w:eastAsia="en-GB" w:bidi="en-GB"/>
      </w:rPr>
    </w:pPr>
    <w:r>
      <w:rPr>
        <w:noProof/>
        <w:lang w:val="en-GB" w:eastAsia="en-GB" w:bidi="en-GB"/>
      </w:rPr>
      <w:fldChar w:fldCharType="begin"/>
    </w:r>
    <w:r>
      <w:rPr>
        <w:noProof/>
        <w:lang w:val="en-GB" w:eastAsia="en-GB" w:bidi="en-GB"/>
      </w:rPr>
      <w:instrText xml:space="preserve"> STYLEREF "Front cover subtitle_" \* MERGEFORMAT </w:instrText>
    </w:r>
    <w:r>
      <w:rPr>
        <w:noProof/>
        <w:lang w:val="en-GB" w:eastAsia="en-GB" w:bidi="en-GB"/>
      </w:rPr>
      <w:fldChar w:fldCharType="separate"/>
    </w:r>
    <w:r>
      <w:rPr>
        <w:noProof/>
        <w:lang w:val="en-GB" w:eastAsia="en-GB" w:bidi="en-GB"/>
      </w:rPr>
      <w:t xml:space="preserve">Candidate Information</w:t>
    </w:r>
    <w:r>
      <w:rPr>
        <w:lang w:val="en-GB" w:eastAsia="en-GB" w:bidi="en-GB"/>
      </w:rPr>
      <w:fldChar w:fldCharType="end"/>
    </w: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right" w:pos="7081"/>
        <w:tab w:val="clear" w:pos="8640"/>
      </w:tabs>
      <w:rPr>
        <w:lang w:val="en-GB" w:eastAsia="en-GB" w:bidi="en-GB"/>
      </w:rPr>
    </w:pPr>
    <w:r>
      <w:drawing>
        <wp:anchor distT="0" distB="0" distL="114300" distR="114300" simplePos="0" relativeHeight="251662336" behindDoc="0" locked="0" layoutInCell="1" hidden="0" allowOverlap="1">
          <wp:simplePos x="0" y="0"/>
          <wp:positionH relativeFrom="page">
            <wp:posOffset>360680</wp:posOffset>
          </wp:positionH>
          <wp:positionV relativeFrom="page">
            <wp:posOffset>360045</wp:posOffset>
          </wp:positionV>
          <wp:extent cx="2851150" cy="552450"/>
          <wp:wrapNone/>
          <wp:docPr id="3" name="Picture 15"/>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2851150" cy="552450"/>
                  </a:xfrm>
                  <a:prstGeom prst="rect">
                    <a:avLst/>
                  </a:prstGeom>
                </pic:spPr>
              </pic:pic>
            </a:graphicData>
          </a:graphic>
        </wp:anchor>
      </w:drawing>
    </w:r>
    <w:r>
      <mc:AlternateContent>
        <mc:Choice Requires="wps">
          <w:drawing>
            <wp:anchor distT="0" distB="0" distL="114300" distR="114300" simplePos="0" relativeHeight="251661312" behindDoc="0" locked="0" layoutInCell="1" hidden="0" allowOverlap="1">
              <wp:simplePos x="0" y="0"/>
              <wp:positionH relativeFrom="page">
                <wp:posOffset>2695497</wp:posOffset>
              </wp:positionH>
              <wp:positionV relativeFrom="page">
                <wp:posOffset>2027204</wp:posOffset>
              </wp:positionV>
              <wp:extent cx="3381352" cy="66359"/>
              <wp:wrapNone/>
              <wp:docPr id="4" name="_tx_id_1_AutoShape 38"/>
              <a:graphic xmlns:a="http://schemas.openxmlformats.org/drawingml/2006/main">
                <a:graphicData uri="http://schemas.microsoft.com/office/word/2010/wordprocessingShape">
                  <wps:wsp>
                    <wps:cNvSpPr/>
                    <wps:spPr>
                      <a:xfrm>
                        <a:off x="0" y="0"/>
                        <a:ext cx="3381352" cy="66359"/>
                      </a:xfrm>
                      <a:prstGeom prst="octagon">
                        <a:avLst>
                          <a:gd name="adj" fmla="val 25384"/>
                        </a:avLst>
                      </a:prstGeom>
                      <a:solidFill>
                        <a:srgbClr val="F9A100"/>
                      </a:solidFill>
                      <a:ln w="9525">
                        <a:solidFill>
                          <a:srgbClr val="FFFFFF">
                            <a:alpha val="0"/>
                          </a:srgbClr>
                        </a:solidFill>
                      </a:ln>
                    </wps:spPr>
                    <wps:bodyPr/>
                    <a:extLst>
                      <a:ext uri="{A2A0BA46-8DB7-4952-BFCE-B747086F0524}">
                        <tx19:NetControl tx23:val="drawing" tx23:pict="rId00009"/>
                      </a:ext>
                    </a:extLst>
                  </wps:wsp>
                </a:graphicData>
              </a:graphic>
            </wp:anchor>
          </w:drawing>
        </mc:Choice>
      </mc:AlternateContent>
    </w:r>
  </w:p>
</w:hdr>
</file>

<file path=word/header000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right" w:pos="7081"/>
        <w:tab w:val="clear" w:pos="8640"/>
      </w:tabs>
      <w:rPr>
        <w:lang w:val="en-GB" w:eastAsia="en-GB" w:bidi="en-GB"/>
      </w:rPr>
    </w:pPr>
    <w:r>
      <mc:AlternateContent>
        <mc:Choice Requires="wps">
          <w:drawing>
            <wp:anchor distT="0" distB="0" distL="114300" distR="114300" simplePos="0" relativeHeight="251663360" behindDoc="0" locked="0" layoutInCell="1" hidden="0" allowOverlap="1">
              <wp:simplePos x="0" y="0"/>
              <wp:positionH relativeFrom="page">
                <wp:posOffset>374575</wp:posOffset>
              </wp:positionH>
              <wp:positionV relativeFrom="page">
                <wp:posOffset>310137</wp:posOffset>
              </wp:positionV>
              <wp:extent cx="5114925" cy="66675"/>
              <wp:wrapNone/>
              <wp:docPr id="5" name="_tx_id_2_AutoShape 37"/>
              <a:graphic xmlns:a="http://schemas.openxmlformats.org/drawingml/2006/main">
                <a:graphicData uri="http://schemas.microsoft.com/office/word/2010/wordprocessingShape">
                  <wps:wsp>
                    <wps:cNvSpPr/>
                    <wps:spPr>
                      <a:xfrm>
                        <a:off x="0" y="0"/>
                        <a:ext cx="5114925" cy="66675"/>
                      </a:xfrm>
                      <a:prstGeom prst="octagon">
                        <a:avLst>
                          <a:gd name="adj" fmla="val 25384"/>
                        </a:avLst>
                      </a:prstGeom>
                      <a:solidFill>
                        <a:srgbClr val="F9A100"/>
                      </a:solidFill>
                      <a:ln w="9525">
                        <a:solidFill>
                          <a:srgbClr val="FFFFFF">
                            <a:alpha val="0"/>
                          </a:srgbClr>
                        </a:solidFill>
                      </a:ln>
                    </wps:spPr>
                    <wps:bodyPr/>
                    <a:extLst>
                      <a:ext uri="{A2A0BA46-8DB7-4952-BFCE-B747086F0524}">
                        <tx19:NetControl tx23:val="drawing" tx23:pict="rId00010"/>
                      </a:ext>
                    </a:extLst>
                  </wps:wsp>
                </a:graphicData>
              </a:graphic>
            </wp:anchor>
          </w:drawing>
        </mc:Choice>
      </mc:AlternateContent>
    </w:r>
    <w:r>
      <mc:AlternateContent>
        <mc:Choice Requires="wps">
          <w:drawing>
            <wp:anchor distT="0" distB="0" distL="114300" distR="114300" simplePos="0" relativeHeight="251664384" behindDoc="0" locked="0" layoutInCell="1" hidden="0" allowOverlap="1">
              <wp:simplePos x="0" y="0"/>
              <wp:positionH relativeFrom="page">
                <wp:posOffset>377750</wp:posOffset>
              </wp:positionH>
              <wp:positionV relativeFrom="page">
                <wp:posOffset>2027204</wp:posOffset>
              </wp:positionV>
              <wp:extent cx="5114752" cy="66359"/>
              <wp:wrapNone/>
              <wp:docPr id="6" name="_tx_id_3_AutoShape 37"/>
              <a:graphic xmlns:a="http://schemas.openxmlformats.org/drawingml/2006/main">
                <a:graphicData uri="http://schemas.microsoft.com/office/word/2010/wordprocessingShape">
                  <wps:wsp>
                    <wps:cNvSpPr/>
                    <wps:spPr>
                      <a:xfrm>
                        <a:off x="0" y="0"/>
                        <a:ext cx="5114752" cy="66359"/>
                      </a:xfrm>
                      <a:prstGeom prst="octagon">
                        <a:avLst>
                          <a:gd name="adj" fmla="val 25384"/>
                        </a:avLst>
                      </a:prstGeom>
                      <a:solidFill>
                        <a:srgbClr val="616365">
                          <a:alpha val="25098"/>
                        </a:srgbClr>
                      </a:solidFill>
                      <a:ln w="9525">
                        <a:solidFill>
                          <a:srgbClr val="FFFFFF">
                            <a:alpha val="0"/>
                          </a:srgbClr>
                        </a:solidFill>
                      </a:ln>
                    </wps:spPr>
                    <wps:bodyPr/>
                    <a:extLst>
                      <a:ext uri="{A2A0BA46-8DB7-4952-BFCE-B747086F0524}">
                        <tx19:NetControl tx23:val="drawing" tx23:pict="rId00011"/>
                      </a:ext>
                    </a:extLst>
                  </wps:wsp>
                </a:graphicData>
              </a:graphic>
            </wp:anchor>
          </w:drawing>
        </mc:Choice>
      </mc:AlternateContent>
    </w:r>
    <w:r>
      <w:rPr>
        <w:noProof/>
        <w:lang w:val="en-GB" w:eastAsia="en-GB" w:bidi="en-GB"/>
      </w:rPr>
      <w:fldChar w:fldCharType="begin"/>
    </w:r>
    <w:r>
      <w:rPr>
        <w:noProof/>
        <w:lang w:val="en-GB" w:eastAsia="en-GB" w:bidi="en-GB"/>
      </w:rPr>
      <w:instrText xml:space="preserve"> STYLEREF "Front cover heading_" \* MERGEFORMAT </w:instrText>
    </w:r>
    <w:r>
      <w:rPr>
        <w:noProof/>
        <w:lang w:val="en-GB" w:eastAsia="en-GB" w:bidi="en-GB"/>
      </w:rPr>
      <w:fldChar w:fldCharType="separate"/>
    </w:r>
    <w:r>
      <w:rPr>
        <w:noProof/>
        <w:lang w:val="en-GB" w:eastAsia="en-GB" w:bidi="en-GB"/>
      </w:rPr>
      <w:t xml:space="preserve">Gift Admin Assistant</w:t>
    </w:r>
    <w:r>
      <w:rPr>
        <w:lang w:val="en-GB" w:eastAsia="en-GB" w:bidi="en-GB"/>
      </w:rPr>
      <w:fldChar w:fldCharType="end"/>
    </w:r>
  </w:p>
  <w:p>
    <w:pPr>
      <w:pStyle w:val="Header: Subtitle_"/>
      <w:tabs>
        <w:tab w:val="right" w:pos="7081"/>
        <w:tab w:val="clear" w:pos="8640"/>
      </w:tabs>
      <w:rPr>
        <w:lang w:val="en-GB" w:eastAsia="en-GB" w:bidi="en-GB"/>
      </w:rPr>
    </w:pPr>
    <w:r>
      <w:rPr>
        <w:noProof/>
        <w:lang w:val="en-GB" w:eastAsia="en-GB" w:bidi="en-GB"/>
      </w:rPr>
      <w:fldChar w:fldCharType="begin"/>
    </w:r>
    <w:r>
      <w:rPr>
        <w:noProof/>
        <w:lang w:val="en-GB" w:eastAsia="en-GB" w:bidi="en-GB"/>
      </w:rPr>
      <w:instrText xml:space="preserve"> STYLEREF "Front cover subtitle_" \* MERGEFORMAT </w:instrText>
    </w:r>
    <w:r>
      <w:rPr>
        <w:noProof/>
        <w:lang w:val="en-GB" w:eastAsia="en-GB" w:bidi="en-GB"/>
      </w:rPr>
      <w:fldChar w:fldCharType="separate"/>
    </w:r>
    <w:r>
      <w:rPr>
        <w:noProof/>
        <w:lang w:val="en-GB" w:eastAsia="en-GB" w:bidi="en-GB"/>
      </w:rPr>
      <w:t xml:space="preserve">Candidate Information</w:t>
    </w:r>
    <w:r>
      <w:rPr>
        <w:lang w:val="en-GB" w:eastAsia="en-GB" w:bidi="en-GB"/>
      </w:rPr>
      <w:fldChar w:fldCharType="end"/>
    </w:r>
  </w:p>
</w:hdr>
</file>

<file path=word/header0002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right" w:pos="7081"/>
        <w:tab w:val="clear" w:pos="8640"/>
      </w:tabs>
      <w:rPr>
        <w:lang w:val="en-GB" w:eastAsia="en-GB" w:bidi="en-GB"/>
      </w:rPr>
    </w:pPr>
    <w:r>
      <mc:AlternateContent>
        <mc:Choice Requires="wps">
          <w:drawing>
            <wp:anchor distT="0" distB="0" distL="114300" distR="114300" simplePos="0" relativeHeight="251667456" behindDoc="0" locked="0" layoutInCell="1" hidden="0" allowOverlap="1">
              <wp:simplePos x="0" y="0"/>
              <wp:positionH relativeFrom="page">
                <wp:posOffset>377750</wp:posOffset>
              </wp:positionH>
              <wp:positionV relativeFrom="page">
                <wp:posOffset>2027204</wp:posOffset>
              </wp:positionV>
              <wp:extent cx="5114752" cy="66359"/>
              <wp:wrapNone/>
              <wp:docPr id="7" name="_tx_id_4_AutoShape 37"/>
              <a:graphic xmlns:a="http://schemas.openxmlformats.org/drawingml/2006/main">
                <a:graphicData uri="http://schemas.microsoft.com/office/word/2010/wordprocessingShape">
                  <wps:wsp>
                    <wps:cNvSpPr/>
                    <wps:spPr>
                      <a:xfrm>
                        <a:off x="0" y="0"/>
                        <a:ext cx="5114752" cy="66359"/>
                      </a:xfrm>
                      <a:prstGeom prst="octagon">
                        <a:avLst>
                          <a:gd name="adj" fmla="val 25384"/>
                        </a:avLst>
                      </a:prstGeom>
                      <a:solidFill>
                        <a:srgbClr val="616365">
                          <a:alpha val="25098"/>
                        </a:srgbClr>
                      </a:solidFill>
                      <a:ln w="9525">
                        <a:solidFill>
                          <a:srgbClr val="FFFFFF">
                            <a:alpha val="0"/>
                          </a:srgbClr>
                        </a:solidFill>
                      </a:ln>
                    </wps:spPr>
                    <wps:bodyPr/>
                    <a:extLst>
                      <a:ext uri="{A2A0BA46-8DB7-4952-BFCE-B747086F0524}">
                        <tx19:NetControl tx23:val="drawing" tx23:pict="rId00012"/>
                      </a:ext>
                    </a:extLst>
                  </wps:wsp>
                </a:graphicData>
              </a:graphic>
            </wp:anchor>
          </w:drawing>
        </mc:Choice>
      </mc:AlternateContent>
    </w:r>
    <w:r>
      <mc:AlternateContent>
        <mc:Choice Requires="wps">
          <w:drawing>
            <wp:anchor distT="0" distB="0" distL="114300" distR="114300" simplePos="0" relativeHeight="251666432" behindDoc="0" locked="0" layoutInCell="1" hidden="0" allowOverlap="1">
              <wp:simplePos x="0" y="0"/>
              <wp:positionH relativeFrom="page">
                <wp:posOffset>374575</wp:posOffset>
              </wp:positionH>
              <wp:positionV relativeFrom="page">
                <wp:posOffset>310164</wp:posOffset>
              </wp:positionV>
              <wp:extent cx="5114752" cy="66359"/>
              <wp:wrapNone/>
              <wp:docPr id="8" name="_tx_id_5_AutoShape 37"/>
              <a:graphic xmlns:a="http://schemas.openxmlformats.org/drawingml/2006/main">
                <a:graphicData uri="http://schemas.microsoft.com/office/word/2010/wordprocessingShape">
                  <wps:wsp>
                    <wps:cNvSpPr/>
                    <wps:spPr>
                      <a:xfrm>
                        <a:off x="0" y="0"/>
                        <a:ext cx="5114752" cy="66359"/>
                      </a:xfrm>
                      <a:prstGeom prst="octagon">
                        <a:avLst>
                          <a:gd name="adj" fmla="val 25384"/>
                        </a:avLst>
                      </a:prstGeom>
                      <a:solidFill>
                        <a:srgbClr val="F9A100"/>
                      </a:solidFill>
                      <a:ln w="9525">
                        <a:solidFill>
                          <a:srgbClr val="FFFFFF">
                            <a:alpha val="0"/>
                          </a:srgbClr>
                        </a:solidFill>
                      </a:ln>
                    </wps:spPr>
                    <wps:bodyPr/>
                    <a:extLst>
                      <a:ext uri="{A2A0BA46-8DB7-4952-BFCE-B747086F0524}">
                        <tx19:NetControl tx23:val="drawing" tx23:pict="rId00013"/>
                      </a:ext>
                    </a:extLst>
                  </wps:wsp>
                </a:graphicData>
              </a:graphic>
            </wp:anchor>
          </w:drawing>
        </mc:Choice>
      </mc:AlternateContent>
    </w:r>
    <w:r>
      <mc:AlternateContent>
        <mc:Choice Requires="wps">
          <w:drawing>
            <wp:anchor distT="0" distB="0" distL="114300" distR="114300" simplePos="0" relativeHeight="251665408" behindDoc="0" locked="0" layoutInCell="1" hidden="0" allowOverlap="1">
              <wp:simplePos x="0" y="0"/>
              <wp:positionH relativeFrom="page">
                <wp:posOffset>2695497</wp:posOffset>
              </wp:positionH>
              <wp:positionV relativeFrom="page">
                <wp:posOffset>2027204</wp:posOffset>
              </wp:positionV>
              <wp:extent cx="3381352" cy="66359"/>
              <wp:wrapNone/>
              <wp:docPr id="9" name="_tx_id_6_AutoShape 38"/>
              <a:graphic xmlns:a="http://schemas.openxmlformats.org/drawingml/2006/main">
                <a:graphicData uri="http://schemas.microsoft.com/office/word/2010/wordprocessingShape">
                  <wps:wsp>
                    <wps:cNvSpPr/>
                    <wps:spPr>
                      <a:xfrm>
                        <a:off x="0" y="0"/>
                        <a:ext cx="3381352" cy="66359"/>
                      </a:xfrm>
                      <a:prstGeom prst="octagon">
                        <a:avLst>
                          <a:gd name="adj" fmla="val 25384"/>
                        </a:avLst>
                      </a:prstGeom>
                      <a:solidFill>
                        <a:srgbClr val="616365">
                          <a:alpha val="25098"/>
                        </a:srgbClr>
                      </a:solidFill>
                      <a:ln w="9525">
                        <a:solidFill>
                          <a:srgbClr val="FFFFFF">
                            <a:alpha val="0"/>
                          </a:srgbClr>
                        </a:solidFill>
                      </a:ln>
                    </wps:spPr>
                    <wps:bodyPr/>
                    <a:extLst>
                      <a:ext uri="{A2A0BA46-8DB7-4952-BFCE-B747086F0524}">
                        <tx19:NetControl tx23:val="drawing" tx23:pict="rId00014"/>
                      </a:ext>
                    </a:extLst>
                  </wps:wsp>
                </a:graphicData>
              </a:graphic>
            </wp:anchor>
          </w:drawing>
        </mc:Choice>
      </mc:AlternateContent>
    </w:r>
    <w:r>
      <w:rPr>
        <w:lang w:val="en-GB" w:eastAsia="en-GB" w:bidi="en-GB"/>
      </w:rPr>
      <w:t xml:space="preserve">Gift Admin Assistant</w:t>
    </w:r>
  </w:p>
  <w:p>
    <w:pPr>
      <w:pStyle w:val="Header: Subtitle_"/>
      <w:tabs>
        <w:tab w:val="right" w:pos="7081"/>
        <w:tab w:val="clear" w:pos="8640"/>
      </w:tabs>
      <w:rPr>
        <w:lang w:val="en-GB" w:eastAsia="en-GB" w:bidi="en-GB"/>
      </w:rPr>
    </w:pPr>
    <w:r>
      <w:rPr>
        <w:noProof/>
        <w:lang w:val="en-GB" w:eastAsia="en-GB" w:bidi="en-GB"/>
      </w:rPr>
      <w:fldChar w:fldCharType="begin"/>
    </w:r>
    <w:r>
      <w:rPr>
        <w:noProof/>
        <w:lang w:val="en-GB" w:eastAsia="en-GB" w:bidi="en-GB"/>
      </w:rPr>
      <w:instrText xml:space="preserve"> STYLEREF "Front cover subtitle_" \* MERGEFORMAT </w:instrText>
    </w:r>
    <w:r>
      <w:rPr>
        <w:noProof/>
        <w:lang w:val="en-GB" w:eastAsia="en-GB" w:bidi="en-GB"/>
      </w:rPr>
      <w:fldChar w:fldCharType="separate"/>
    </w:r>
    <w:r>
      <w:rPr>
        <w:noProof/>
        <w:lang w:val="en-GB" w:eastAsia="en-GB" w:bidi="en-GB"/>
      </w:rPr>
      <w:t xml:space="preserve">Candidate Information</w:t>
    </w:r>
    <w:r>
      <w:rPr>
        <w:lang w:val="en-GB" w:eastAsia="en-GB" w:bidi="en-GB"/>
      </w:rPr>
      <w:fldChar w:fldCharType="end"/>
    </w:r>
  </w:p>
  <w:p>
    <w:pPr>
      <w:pStyle w:val="Header"/>
      <w:tabs>
        <w:tab w:val="right" w:pos="7081"/>
        <w:tab w:val="clear" w:pos="8640"/>
      </w:tabs>
      <w:rPr>
        <w:color w:val="A6A6A6"/>
        <w:lang w:val="en-GB" w:eastAsia="en-GB" w:bidi="en-GB"/>
      </w:rPr>
    </w:pPr>
  </w:p>
</w:hdr>
</file>

<file path=word/header000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right" w:pos="7081"/>
        <w:tab w:val="clear" w:pos="8640"/>
      </w:tabs>
      <w:rPr>
        <w:lang w:val="en-GB" w:eastAsia="en-GB" w:bidi="en-GB"/>
      </w:rPr>
    </w:pPr>
    <w:r>
      <mc:AlternateContent>
        <mc:Choice Requires="wps">
          <w:drawing>
            <wp:anchor distT="0" distB="0" distL="114300" distR="114300" simplePos="0" relativeHeight="251668480" behindDoc="0" locked="0" layoutInCell="1" hidden="0" allowOverlap="1">
              <wp:simplePos x="0" y="0"/>
              <wp:positionH relativeFrom="page">
                <wp:posOffset>374575</wp:posOffset>
              </wp:positionH>
              <wp:positionV relativeFrom="page">
                <wp:posOffset>310137</wp:posOffset>
              </wp:positionV>
              <wp:extent cx="5114925" cy="66675"/>
              <wp:wrapNone/>
              <wp:docPr id="10" name="_tx_id_7_AutoShape 37"/>
              <a:graphic xmlns:a="http://schemas.openxmlformats.org/drawingml/2006/main">
                <a:graphicData uri="http://schemas.microsoft.com/office/word/2010/wordprocessingShape">
                  <wps:wsp>
                    <wps:cNvSpPr/>
                    <wps:spPr>
                      <a:xfrm>
                        <a:off x="0" y="0"/>
                        <a:ext cx="5114925" cy="66675"/>
                      </a:xfrm>
                      <a:prstGeom prst="octagon">
                        <a:avLst>
                          <a:gd name="adj" fmla="val 25384"/>
                        </a:avLst>
                      </a:prstGeom>
                      <a:solidFill>
                        <a:srgbClr val="F9A100"/>
                      </a:solidFill>
                      <a:ln w="9525">
                        <a:solidFill>
                          <a:srgbClr val="FFFFFF">
                            <a:alpha val="0"/>
                          </a:srgbClr>
                        </a:solidFill>
                      </a:ln>
                    </wps:spPr>
                    <wps:bodyPr/>
                    <a:extLst>
                      <a:ext uri="{A2A0BA46-8DB7-4952-BFCE-B747086F0524}">
                        <tx19:NetControl tx23:val="drawing" tx23:pict="rId00015"/>
                      </a:ext>
                    </a:extLst>
                  </wps:wsp>
                </a:graphicData>
              </a:graphic>
            </wp:anchor>
          </w:drawing>
        </mc:Choice>
      </mc:AlternateContent>
    </w:r>
    <w:r>
      <mc:AlternateContent>
        <mc:Choice Requires="wps">
          <w:drawing>
            <wp:anchor distT="0" distB="0" distL="114300" distR="114300" simplePos="0" relativeHeight="251669504" behindDoc="0" locked="0" layoutInCell="1" hidden="0" allowOverlap="1">
              <wp:simplePos x="0" y="0"/>
              <wp:positionH relativeFrom="page">
                <wp:posOffset>377750</wp:posOffset>
              </wp:positionH>
              <wp:positionV relativeFrom="page">
                <wp:posOffset>2027204</wp:posOffset>
              </wp:positionV>
              <wp:extent cx="5114752" cy="66359"/>
              <wp:wrapNone/>
              <wp:docPr id="11" name="_tx_id_8_AutoShape 37"/>
              <a:graphic xmlns:a="http://schemas.openxmlformats.org/drawingml/2006/main">
                <a:graphicData uri="http://schemas.microsoft.com/office/word/2010/wordprocessingShape">
                  <wps:wsp>
                    <wps:cNvSpPr/>
                    <wps:spPr>
                      <a:xfrm>
                        <a:off x="0" y="0"/>
                        <a:ext cx="5114752" cy="66359"/>
                      </a:xfrm>
                      <a:prstGeom prst="octagon">
                        <a:avLst>
                          <a:gd name="adj" fmla="val 25384"/>
                        </a:avLst>
                      </a:prstGeom>
                      <a:solidFill>
                        <a:srgbClr val="616365">
                          <a:alpha val="25098"/>
                        </a:srgbClr>
                      </a:solidFill>
                      <a:ln w="9525">
                        <a:solidFill>
                          <a:srgbClr val="FFFFFF">
                            <a:alpha val="0"/>
                          </a:srgbClr>
                        </a:solidFill>
                      </a:ln>
                    </wps:spPr>
                    <wps:bodyPr/>
                    <a:extLst>
                      <a:ext uri="{A2A0BA46-8DB7-4952-BFCE-B747086F0524}">
                        <tx19:NetControl tx23:val="drawing" tx23:pict="rId00016"/>
                      </a:ext>
                    </a:extLst>
                  </wps:wsp>
                </a:graphicData>
              </a:graphic>
            </wp:anchor>
          </w:drawing>
        </mc:Choice>
      </mc:AlternateContent>
    </w:r>
    <w:r>
      <w:rPr>
        <w:noProof/>
        <w:lang w:val="en-GB" w:eastAsia="en-GB" w:bidi="en-GB"/>
      </w:rPr>
      <w:fldChar w:fldCharType="begin"/>
    </w:r>
    <w:r>
      <w:rPr>
        <w:noProof/>
        <w:lang w:val="en-GB" w:eastAsia="en-GB" w:bidi="en-GB"/>
      </w:rPr>
      <w:instrText xml:space="preserve"> STYLEREF "Front cover heading_" \* MERGEFORMAT </w:instrText>
    </w:r>
    <w:r>
      <w:rPr>
        <w:noProof/>
        <w:lang w:val="en-GB" w:eastAsia="en-GB" w:bidi="en-GB"/>
      </w:rPr>
      <w:fldChar w:fldCharType="separate"/>
    </w:r>
    <w:r>
      <w:rPr>
        <w:noProof/>
        <w:lang w:val="en-GB" w:eastAsia="en-GB" w:bidi="en-GB"/>
      </w:rPr>
      <w:t xml:space="preserve">Gift Admin Assistant</w:t>
    </w:r>
    <w:r>
      <w:rPr>
        <w:lang w:val="en-GB" w:eastAsia="en-GB" w:bidi="en-GB"/>
      </w:rPr>
      <w:fldChar w:fldCharType="end"/>
    </w:r>
  </w:p>
  <w:p>
    <w:pPr>
      <w:pStyle w:val="Header: Subtitle_"/>
      <w:tabs>
        <w:tab w:val="right" w:pos="7081"/>
        <w:tab w:val="clear" w:pos="8640"/>
      </w:tabs>
      <w:rPr>
        <w:lang w:val="en-GB" w:eastAsia="en-GB" w:bidi="en-GB"/>
      </w:rPr>
    </w:pPr>
    <w:r>
      <w:rPr>
        <w:noProof/>
        <w:lang w:val="en-GB" w:eastAsia="en-GB" w:bidi="en-GB"/>
      </w:rPr>
      <w:fldChar w:fldCharType="begin"/>
    </w:r>
    <w:r>
      <w:rPr>
        <w:noProof/>
        <w:lang w:val="en-GB" w:eastAsia="en-GB" w:bidi="en-GB"/>
      </w:rPr>
      <w:instrText xml:space="preserve"> STYLEREF "Front cover subtitle_" \* MERGEFORMAT </w:instrText>
    </w:r>
    <w:r>
      <w:rPr>
        <w:noProof/>
        <w:lang w:val="en-GB" w:eastAsia="en-GB" w:bidi="en-GB"/>
      </w:rPr>
      <w:fldChar w:fldCharType="separate"/>
    </w:r>
    <w:r>
      <w:rPr>
        <w:noProof/>
        <w:lang w:val="en-GB" w:eastAsia="en-GB" w:bidi="en-GB"/>
      </w:rPr>
      <w:t xml:space="preserve">Candidate Information</w:t>
    </w:r>
    <w:r>
      <w:rPr>
        <w:lang w:val="en-GB" w:eastAsia="en-GB" w:bidi="en-GB"/>
      </w:rPr>
      <w:fldChar w:fldCharType="end"/>
    </w:r>
  </w:p>
</w:hdr>
</file>

<file path=word/header0003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right" w:pos="7081"/>
        <w:tab w:val="clear" w:pos="8640"/>
      </w:tabs>
      <w:rPr>
        <w:lang w:val="en-GB" w:eastAsia="en-GB" w:bidi="en-GB"/>
      </w:rPr>
    </w:pPr>
    <w:r>
      <mc:AlternateContent>
        <mc:Choice Requires="wps">
          <w:drawing>
            <wp:anchor distT="0" distB="0" distL="114300" distR="114300" simplePos="0" relativeHeight="251671552" behindDoc="0" locked="0" layoutInCell="1" hidden="0" allowOverlap="1">
              <wp:simplePos x="0" y="0"/>
              <wp:positionH relativeFrom="page">
                <wp:posOffset>374575</wp:posOffset>
              </wp:positionH>
              <wp:positionV relativeFrom="page">
                <wp:posOffset>310164</wp:posOffset>
              </wp:positionV>
              <wp:extent cx="5114752" cy="66359"/>
              <wp:wrapNone/>
              <wp:docPr id="12" name="_tx_id_9_AutoShape 37"/>
              <a:graphic xmlns:a="http://schemas.openxmlformats.org/drawingml/2006/main">
                <a:graphicData uri="http://schemas.microsoft.com/office/word/2010/wordprocessingShape">
                  <wps:wsp>
                    <wps:cNvSpPr/>
                    <wps:spPr>
                      <a:xfrm>
                        <a:off x="0" y="0"/>
                        <a:ext cx="5114752" cy="66359"/>
                      </a:xfrm>
                      <a:prstGeom prst="octagon">
                        <a:avLst>
                          <a:gd name="adj" fmla="val 25384"/>
                        </a:avLst>
                      </a:prstGeom>
                      <a:solidFill>
                        <a:srgbClr val="F9A100"/>
                      </a:solidFill>
                      <a:ln w="9525">
                        <a:solidFill>
                          <a:srgbClr val="FFFFFF">
                            <a:alpha val="0"/>
                          </a:srgbClr>
                        </a:solidFill>
                      </a:ln>
                    </wps:spPr>
                    <wps:bodyPr/>
                    <a:extLst>
                      <a:ext uri="{A2A0BA46-8DB7-4952-BFCE-B747086F0524}">
                        <tx19:NetControl tx23:val="drawing" tx23:pict="rId00017"/>
                      </a:ext>
                    </a:extLst>
                  </wps:wsp>
                </a:graphicData>
              </a:graphic>
            </wp:anchor>
          </w:drawing>
        </mc:Choice>
      </mc:AlternateContent>
    </w:r>
    <w:r>
      <mc:AlternateContent>
        <mc:Choice Requires="wps">
          <w:drawing>
            <wp:anchor distT="0" distB="0" distL="114300" distR="114300" simplePos="0" relativeHeight="251670528" behindDoc="0" locked="0" layoutInCell="1" hidden="0" allowOverlap="1">
              <wp:simplePos x="0" y="0"/>
              <wp:positionH relativeFrom="page">
                <wp:posOffset>2695497</wp:posOffset>
              </wp:positionH>
              <wp:positionV relativeFrom="page">
                <wp:posOffset>2027204</wp:posOffset>
              </wp:positionV>
              <wp:extent cx="3381352" cy="66359"/>
              <wp:wrapNone/>
              <wp:docPr id="13" name="_tx_id_10_AutoShape 38"/>
              <a:graphic xmlns:a="http://schemas.openxmlformats.org/drawingml/2006/main">
                <a:graphicData uri="http://schemas.microsoft.com/office/word/2010/wordprocessingShape">
                  <wps:wsp>
                    <wps:cNvSpPr/>
                    <wps:spPr>
                      <a:xfrm>
                        <a:off x="0" y="0"/>
                        <a:ext cx="3381352" cy="66359"/>
                      </a:xfrm>
                      <a:prstGeom prst="octagon">
                        <a:avLst>
                          <a:gd name="adj" fmla="val 25384"/>
                        </a:avLst>
                      </a:prstGeom>
                      <a:solidFill>
                        <a:srgbClr val="616365">
                          <a:alpha val="25098"/>
                        </a:srgbClr>
                      </a:solidFill>
                      <a:ln w="9525">
                        <a:solidFill>
                          <a:srgbClr val="FFFFFF">
                            <a:alpha val="0"/>
                          </a:srgbClr>
                        </a:solidFill>
                      </a:ln>
                    </wps:spPr>
                    <wps:bodyPr/>
                    <a:extLst>
                      <a:ext uri="{A2A0BA46-8DB7-4952-BFCE-B747086F0524}">
                        <tx19:NetControl tx23:val="drawing" tx23:pict="rId00018"/>
                      </a:ext>
                    </a:extLst>
                  </wps:wsp>
                </a:graphicData>
              </a:graphic>
            </wp:anchor>
          </w:drawing>
        </mc:Choice>
      </mc:AlternateContent>
    </w:r>
    <w:r>
      <w:rPr>
        <w:noProof/>
        <w:lang w:val="en-GB" w:eastAsia="en-GB" w:bidi="en-GB"/>
      </w:rPr>
      <w:fldChar w:fldCharType="begin"/>
    </w:r>
    <w:r>
      <w:rPr>
        <w:noProof/>
        <w:lang w:val="en-GB" w:eastAsia="en-GB" w:bidi="en-GB"/>
      </w:rPr>
      <w:instrText xml:space="preserve"> STYLEREF "Front cover heading_" \* MERGEFORMAT </w:instrText>
    </w:r>
    <w:r>
      <w:rPr>
        <w:noProof/>
        <w:lang w:val="en-GB" w:eastAsia="en-GB" w:bidi="en-GB"/>
      </w:rPr>
      <w:fldChar w:fldCharType="separate"/>
    </w:r>
    <w:r>
      <w:rPr>
        <w:noProof/>
        <w:lang w:val="en-GB" w:eastAsia="en-GB" w:bidi="en-GB"/>
      </w:rPr>
      <w:t xml:space="preserve">Gift Admin Assistant</w:t>
    </w:r>
    <w:r>
      <w:rPr>
        <w:lang w:val="en-GB" w:eastAsia="en-GB" w:bidi="en-GB"/>
      </w:rPr>
      <w:fldChar w:fldCharType="end"/>
    </w:r>
  </w:p>
  <w:p>
    <w:pPr>
      <w:pStyle w:val="Header: Subtitle_"/>
      <w:tabs>
        <w:tab w:val="right" w:pos="7081"/>
        <w:tab w:val="clear" w:pos="8640"/>
      </w:tabs>
      <w:rPr>
        <w:lang w:val="en-GB" w:eastAsia="en-GB" w:bidi="en-GB"/>
      </w:rPr>
    </w:pPr>
    <w:r>
      <w:rPr>
        <w:noProof/>
        <w:lang w:val="en-GB" w:eastAsia="en-GB" w:bidi="en-GB"/>
      </w:rPr>
      <w:fldChar w:fldCharType="begin"/>
    </w:r>
    <w:r>
      <w:rPr>
        <w:noProof/>
        <w:lang w:val="en-GB" w:eastAsia="en-GB" w:bidi="en-GB"/>
      </w:rPr>
      <w:instrText xml:space="preserve"> STYLEREF "Front cover subtitle_" \* MERGEFORMAT </w:instrText>
    </w:r>
    <w:r>
      <w:rPr>
        <w:noProof/>
        <w:lang w:val="en-GB" w:eastAsia="en-GB" w:bidi="en-GB"/>
      </w:rPr>
      <w:fldChar w:fldCharType="separate"/>
    </w:r>
    <w:r>
      <w:rPr>
        <w:noProof/>
        <w:lang w:val="en-GB" w:eastAsia="en-GB" w:bidi="en-GB"/>
      </w:rPr>
      <w:t xml:space="preserve">Candidate Information</w:t>
    </w:r>
    <w:r>
      <w:rPr>
        <w:lang w:val="en-GB" w:eastAsia="en-GB" w:bidi="en-GB"/>
      </w:rPr>
      <w:fldChar w:fldCharType="end"/>
    </w:r>
  </w:p>
</w:hdr>
</file>

<file path=word/numbering.xml><?xml version="1.0" encoding="utf-8"?>
<w:numbering xmlns:w="http://schemas.openxmlformats.org/wordprocessingml/2006/main">
  <w:abstractNum w:abstractNumId="0">
    <w:multiLevelType w:val="singleLevel"/>
    <w:lvl w:ilvl="0">
      <w:start w:val="1"/>
      <w:numFmt w:val="bullet"/>
      <w:pStyle w:val="Bullets_"/>
      <w:suff w:val="tab"/>
      <w:lvlText w:val=""/>
      <w:pPr>
        <w:ind w:left="527" w:hanging="170"/>
        <w:tabs>
          <w:tab w:val="num" w:pos="527"/>
        </w:tabs>
      </w:pPr>
      <w:rPr>
        <w:rFonts w:hint="default" w:ascii="Symbol" w:hAnsi="Symbol" w:eastAsia="Symbol" w:cs="Symbol"/>
        <w:b w:val="off"/>
        <w:i w:val="off"/>
        <w:strike w:val="off"/>
        <w:color w:val="616365"/>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616365"/>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pPr>
    <w:rPr>
      <w:color w:val="auto"/>
      <w:sz w:val="20"/>
      <w:szCs w:val="20"/>
      <w:lang w:val="en-GB" w:eastAsia="en-GB" w:bidi="en-GB"/>
    </w:rPr>
  </w:style>
  <w:style w:type="paragraph" w:styleId="Normal">
    <w:name w:val="Normal"/>
    <w:next w:val="Normal"/>
    <w:qFormat/>
    <w:pPr>
      <w:widowControl w:val="on"/>
      <w:shd w:val="clear" w:color="auto" w:fill="auto"/>
      <w:spacing w:before="120" w:after="0" w:line="240" w:lineRule="auto"/>
      <w:ind w:left="0" w:right="0" w:firstLine="0"/>
      <w:jc w:val="left"/>
      <w:outlineLvl w:val="9"/>
    </w:pPr>
    <w:rPr>
      <w:rFonts w:ascii="Arial" w:hAnsi="Arial" w:eastAsia="Arial" w:cs="Arial"/>
      <w:b w:val="off"/>
      <w:bCs w:val="off"/>
      <w:i w:val="off"/>
      <w:iCs w:val="off"/>
      <w:caps w:val="off"/>
      <w:smallCaps w:val="off"/>
      <w:strike w:val="off"/>
      <w:color w:val="616365"/>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spacing w:before="180"/>
    </w:pPr>
    <w:rPr>
      <w:color w:val="F9A100"/>
      <w:sz w:val="50"/>
      <w:szCs w:val="50"/>
      <w:lang w:val="en-GB" w:eastAsia="en-GB" w:bidi="en-GB"/>
    </w:rPr>
  </w:style>
  <w:style w:type="paragraph" w:styleId="Header: Subtitle_" w:customStyle="1">
    <w:name w:val="Header: Subtitle_"/>
    <w:basedOn w:val="Header"/>
    <w:next w:val="Header: Subtitle_"/>
    <w:qFormat/>
    <w:pPr>
      <w:spacing w:before="0"/>
    </w:pPr>
    <w:rPr>
      <w:color w:val="A6A6A6"/>
      <w:lang w:val="en-GB" w:eastAsia="en-GB" w:bidi="en-GB"/>
    </w:rPr>
  </w:style>
  <w:style w:type="character" w:styleId="PageNumber">
    <w:name w:val="page number"/>
    <w:qFormat/>
    <w:rPr>
      <w:rFonts w:ascii="Replica Pro Regular" w:hAnsi="Replica Pro Regular" w:eastAsia="Replica Pro Regular" w:cs="Replica Pro Regular"/>
      <w:color w:val="616365"/>
      <w:sz w:val="18"/>
      <w:szCs w:val="18"/>
      <w:rtl w:val="off"/>
    </w:rPr>
  </w:style>
  <w:style w:type="paragraph" w:styleId="Footer">
    <w:name w:val="footer"/>
    <w:basedOn w:val="Normal"/>
    <w:next w:val="Footer"/>
    <w:qFormat/>
    <w:pPr>
      <w:tabs>
        <w:tab w:val="right" w:pos="7116"/>
      </w:tabs>
    </w:pPr>
    <w:rPr>
      <w:sz w:val="24"/>
      <w:szCs w:val="24"/>
      <w:lang w:val="en-GB" w:eastAsia="en-GB" w:bidi="en-GB"/>
    </w:rPr>
  </w:style>
  <w:style w:type="paragraph" w:styleId="Date: Month YYYY_" w:customStyle="1">
    <w:name w:val="Date: Month YYYY_"/>
    <w:basedOn w:val="Footer"/>
    <w:next w:val="Normal"/>
    <w:qFormat/>
    <w:pPr>
      <w:spacing w:before="360"/>
    </w:pPr>
    <w:rPr>
      <w:color w:val="A6A6A6"/>
      <w:lang w:val="en-GB" w:eastAsia="en-GB" w:bidi="en-GB"/>
    </w:rPr>
  </w:style>
  <w:style w:type="paragraph" w:styleId="Front cover heading_" w:customStyle="1">
    <w:name w:val="Front cover heading_"/>
    <w:basedOn w:val="Normal"/>
    <w:next w:val="Front cover heading_"/>
    <w:qFormat/>
    <w:pPr>
      <w:spacing w:line="216" w:lineRule="auto"/>
    </w:pPr>
    <w:rPr>
      <w:sz w:val="64"/>
      <w:szCs w:val="64"/>
      <w:lang w:val="en-GB" w:eastAsia="en-GB" w:bidi="en-GB"/>
    </w:rPr>
  </w:style>
  <w:style w:type="paragraph" w:styleId="Front cover subtitle_" w:customStyle="1">
    <w:name w:val="Front cover subtitle_"/>
    <w:basedOn w:val="Front cover heading_"/>
    <w:next w:val="Front cover subtitle_"/>
    <w:qFormat/>
    <w:pPr/>
    <w:rPr>
      <w:lang w:val="en-GB" w:eastAsia="en-GB" w:bidi="en-GB"/>
    </w:rPr>
  </w:style>
  <w:style w:type="paragraph" w:styleId="Heading1">
    <w:name w:val="heading 1"/>
    <w:basedOn w:val="Normal"/>
    <w:next w:val="Normal"/>
    <w:qFormat/>
    <w:pPr>
      <w:spacing w:before="360"/>
      <w:outlineLvl w:val="0"/>
    </w:pPr>
    <w:rPr>
      <w:color w:val="F9A100"/>
      <w:sz w:val="28"/>
      <w:szCs w:val="28"/>
      <w:lang w:val="en-GB" w:eastAsia="en-GB" w:bidi="en-GB"/>
    </w:rPr>
  </w:style>
  <w:style w:type="paragraph" w:styleId="Heading2">
    <w:name w:val="heading 2"/>
    <w:basedOn w:val="Heading1"/>
    <w:next w:val="Normal"/>
    <w:qFormat/>
    <w:pPr>
      <w:outlineLvl w:val="1"/>
    </w:pPr>
    <w:rPr>
      <w:b/>
      <w:bCs/>
      <w:color w:val="616365"/>
      <w:sz w:val="22"/>
      <w:szCs w:val="22"/>
      <w:lang w:val="en-GB" w:eastAsia="en-GB" w:bidi="en-GB"/>
    </w:rPr>
  </w:style>
  <w:style w:type="paragraph" w:styleId="Heading3">
    <w:name w:val="heading 3"/>
    <w:basedOn w:val="Heading2"/>
    <w:next w:val="Normal"/>
    <w:qFormat/>
    <w:pPr>
      <w:outlineLvl w:val="2"/>
    </w:pPr>
    <w:rPr>
      <w:i/>
      <w:iCs/>
      <w:lang w:val="en-GB" w:eastAsia="en-GB" w:bidi="en-GB"/>
    </w:rPr>
  </w:style>
  <w:style w:type="paragraph" w:styleId="Heading 1: Full width page_" w:customStyle="1">
    <w:name w:val="Heading 1: Full width page_"/>
    <w:basedOn w:val="Heading1"/>
    <w:next w:val="Normal: Full width page_"/>
    <w:qFormat/>
    <w:pPr>
      <w:spacing w:after="120"/>
    </w:pPr>
    <w:rPr>
      <w:lang w:val="en-GB" w:eastAsia="en-GB" w:bidi="en-GB"/>
    </w:rPr>
  </w:style>
  <w:style w:type="paragraph" w:styleId="Heading4">
    <w:name w:val="heading 4"/>
    <w:basedOn w:val="Normal"/>
    <w:next w:val="Normal"/>
    <w:qFormat/>
    <w:pPr>
      <w:keepNext/>
      <w:keepLines/>
      <w:outlineLvl w:val="3"/>
    </w:pPr>
    <w:rPr>
      <w:b/>
      <w:bCs/>
      <w:lang w:val="en-GB" w:eastAsia="en-GB" w:bidi="en-GB"/>
    </w:rPr>
  </w:style>
  <w:style w:type="paragraph" w:styleId="Normal: No para spacing_" w:customStyle="1">
    <w:name w:val="Normal: No para spacing_"/>
    <w:basedOn w:val="Normal"/>
    <w:next w:val="Normal: No para spacing_"/>
    <w:qFormat/>
    <w:pPr>
      <w:spacing w:before="0"/>
    </w:pPr>
    <w:rPr>
      <w:lang w:val="en-GB" w:eastAsia="en-GB" w:bidi="en-GB"/>
    </w:rPr>
  </w:style>
  <w:style w:type="paragraph" w:styleId="BodyText">
    <w:name w:val="Body Text"/>
    <w:basedOn w:val="Normal"/>
    <w:next w:val="BodyText"/>
    <w:qFormat/>
    <w:pPr>
      <w:widowControl w:val="off"/>
      <w:spacing w:before="0"/>
    </w:pPr>
    <w:rPr>
      <w:color w:val="auto"/>
      <w:lang w:val="en-GB" w:eastAsia="en-GB" w:bidi="en-GB"/>
    </w:rPr>
  </w:style>
  <w:style w:type="paragraph" w:styleId="Normal: Full width page_" w:customStyle="1">
    <w:name w:val="Normal: Full width page_"/>
    <w:basedOn w:val="Normal"/>
    <w:next w:val="Normal: Full width page_"/>
    <w:qFormat/>
    <w:pPr/>
    <w:rPr>
      <w:lang w:val="en-GB" w:eastAsia="en-GB" w:bidi="en-GB"/>
    </w:rPr>
  </w:style>
  <w:style w:type="paragraph" w:styleId="Heading 2: Full width page_" w:customStyle="1">
    <w:name w:val="Heading 2: Full width page_"/>
    <w:basedOn w:val="Normal: Full width page_"/>
    <w:next w:val="Heading 2: Full width page_"/>
    <w:qFormat/>
    <w:pPr/>
    <w:rPr>
      <w:b/>
      <w:bCs/>
      <w:lang w:val="en-GB" w:eastAsia="en-GB" w:bidi="en-GB"/>
    </w:rPr>
  </w:style>
  <w:style w:type="paragraph" w:styleId="Table Paragraph" w:customStyle="1">
    <w:name w:val="Table Paragraph"/>
    <w:basedOn w:val="Normal"/>
    <w:next w:val="Table Paragraph"/>
    <w:qFormat/>
    <w:pPr>
      <w:widowControl w:val="off"/>
      <w:spacing w:before="67"/>
      <w:ind w:left="86"/>
    </w:pPr>
    <w:rPr>
      <w:color w:val="auto"/>
      <w:sz w:val="24"/>
      <w:szCs w:val="24"/>
      <w:lang w:val="en-GB" w:eastAsia="en-GB" w:bidi="en-GB"/>
    </w:rPr>
  </w:style>
  <w:style w:type="paragraph" w:styleId="Heading5">
    <w:name w:val="heading 5"/>
    <w:basedOn w:val="Normal"/>
    <w:next w:val="Normal"/>
    <w:qFormat/>
    <w:pPr>
      <w:keepNext/>
      <w:keepLines/>
      <w:spacing w:before="40"/>
      <w:outlineLvl w:val="4"/>
    </w:pPr>
    <w:rPr>
      <w:color w:val="auto"/>
      <w:lang w:val="en-GB" w:eastAsia="en-GB" w:bidi="en-GB"/>
    </w:rPr>
  </w:style>
  <w:style w:type="character" w:styleId="Header Char" w:customStyle="1">
    <w:name w:val="Header Char"/>
    <w:qFormat/>
    <w:rPr>
      <w:color w:val="F9A100"/>
      <w:sz w:val="50"/>
      <w:szCs w:val="50"/>
      <w:rtl w:val="off"/>
      <w:lang w:val="en-GB" w:eastAsia="en-GB" w:bidi="en-GB"/>
    </w:rPr>
  </w:style>
  <w:style w:type="character" w:styleId="Footer Char" w:customStyle="1">
    <w:name w:val="Footer Char"/>
    <w:qFormat/>
    <w:rPr>
      <w:color w:val="616365"/>
      <w:rtl w:val="off"/>
      <w:lang w:val="en-GB" w:eastAsia="en-GB" w:bidi="en-GB"/>
    </w:rPr>
  </w:style>
  <w:style w:type="character" w:styleId="Heading 1 Char" w:customStyle="1">
    <w:name w:val="Heading 1 Char"/>
    <w:qFormat/>
    <w:rPr>
      <w:color w:val="F9A100"/>
      <w:sz w:val="28"/>
      <w:szCs w:val="28"/>
      <w:rtl w:val="off"/>
      <w:lang w:val="en-GB" w:eastAsia="en-GB" w:bidi="en-GB"/>
    </w:rPr>
  </w:style>
  <w:style w:type="character" w:styleId="Heading 2 Char" w:customStyle="1">
    <w:name w:val="Heading 2 Char"/>
    <w:qFormat/>
    <w:rPr>
      <w:b/>
      <w:bCs/>
      <w:color w:val="616365"/>
      <w:sz w:val="22"/>
      <w:szCs w:val="22"/>
      <w:rtl w:val="off"/>
      <w:lang w:val="en-GB" w:eastAsia="en-GB" w:bidi="en-GB"/>
    </w:rPr>
  </w:style>
  <w:style w:type="character" w:styleId="Heading 3 Char" w:customStyle="1">
    <w:name w:val="Heading 3 Char"/>
    <w:qFormat/>
    <w:rPr>
      <w:b/>
      <w:bCs/>
      <w:i/>
      <w:iCs/>
      <w:color w:val="616365"/>
      <w:sz w:val="22"/>
      <w:szCs w:val="22"/>
      <w:rtl w:val="off"/>
      <w:lang w:val="en-GB" w:eastAsia="en-GB" w:bidi="en-GB"/>
    </w:rPr>
  </w:style>
  <w:style w:type="paragraph" w:styleId="Bullets_" w:customStyle="1">
    <w:name w:val="Bullets_"/>
    <w:basedOn w:val="Normal"/>
    <w:next w:val="Bullets_"/>
    <w:qFormat/>
    <w:pPr>
      <w:numPr>
        <w:ilvl w:val="0"/>
        <w:numId w:val="1"/>
      </w:numPr>
      <w:tabs>
        <w:tab w:val="left" w:pos="527"/>
      </w:tabs>
      <w:ind w:left="527" w:hanging="170"/>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Stat_" w:customStyle="1">
    <w:name w:val="Stat_"/>
    <w:basedOn w:val="Normal"/>
    <w:next w:val="Stat_"/>
    <w:qFormat/>
    <w:pPr>
      <w:spacing w:before="360" w:line="204" w:lineRule="auto"/>
    </w:pPr>
    <w:rPr>
      <w:color w:val="F9A100"/>
      <w:sz w:val="72"/>
      <w:szCs w:val="72"/>
      <w:lang w:val="en-GB" w:eastAsia="en-GB" w:bidi="en-GB"/>
    </w:rPr>
  </w:style>
  <w:style w:type="paragraph" w:styleId="Stat: No para spacing_" w:customStyle="1">
    <w:name w:val="Stat: No para spacing_"/>
    <w:basedOn w:val="Stat_"/>
    <w:next w:val="Stat: No para spacing_"/>
    <w:qFormat/>
    <w:pPr>
      <w:spacing w:before="0"/>
    </w:pPr>
    <w:rPr>
      <w:lang w:val="en-GB" w:eastAsia="en-GB" w:bidi="en-GB"/>
    </w:rPr>
  </w:style>
  <w:style w:type="paragraph" w:styleId="Section heading_" w:customStyle="1">
    <w:name w:val="Section heading_"/>
    <w:basedOn w:val="Normal"/>
    <w:next w:val="Section heading_"/>
    <w:qFormat/>
    <w:pPr>
      <w:spacing w:before="0" w:line="204" w:lineRule="auto"/>
    </w:pPr>
    <w:rPr>
      <w:color w:val="FFFFFF"/>
      <w:sz w:val="52"/>
      <w:szCs w:val="52"/>
      <w:lang w:val="en-GB" w:eastAsia="en-GB" w:bidi="en-GB"/>
    </w:rPr>
  </w:style>
  <w:style w:type="character" w:styleId="FollowedHyperlink">
    <w:name w:val="FollowedHyperlink"/>
    <w:qFormat/>
    <w:rPr>
      <w:color w:val="000000"/>
      <w:u w:val="single"/>
      <w:rtl w:val="off"/>
    </w:rPr>
  </w:style>
  <w:style w:type="character" w:styleId="Unresolved Mention1" w:customStyle="1">
    <w:name w:val="Unresolved Mention1"/>
    <w:qFormat/>
    <w:rPr>
      <w:color w:val="605E5C"/>
      <w:shd w:val="clear" w:color="auto" w:fill="E1DFDD"/>
      <w:rtl w:val="off"/>
    </w:rPr>
  </w:style>
  <w:style w:type="character" w:styleId="Heading 4 Char" w:customStyle="1">
    <w:name w:val="Heading 4 Char"/>
    <w:qFormat/>
    <w:rPr>
      <w:rFonts w:ascii="Arial" w:hAnsi="Arial" w:eastAsia="Arial" w:cs="Arial"/>
      <w:b/>
      <w:bCs/>
      <w:i w:val="off"/>
      <w:iCs w:val="off"/>
      <w:color w:val="616365"/>
      <w:sz w:val="22"/>
      <w:szCs w:val="22"/>
      <w:rtl w:val="off"/>
      <w:lang w:val="en-GB" w:eastAsia="en-GB" w:bidi="en-GB"/>
    </w:rPr>
  </w:style>
  <w:style w:type="paragraph" w:styleId="Image_" w:customStyle="1">
    <w:name w:val="Image_"/>
    <w:basedOn w:val="Normal"/>
    <w:next w:val="Image_"/>
    <w:qFormat/>
    <w:pPr>
      <w:spacing w:before="0"/>
    </w:pPr>
    <w:rPr>
      <w:lang w:val="en-GB" w:eastAsia="en-GB" w:bidi="en-GB"/>
    </w:rPr>
  </w:style>
  <w:style w:type="paragraph" w:styleId="Side panel: Text_" w:customStyle="1">
    <w:name w:val="Side panel: Text_"/>
    <w:basedOn w:val="Normal"/>
    <w:next w:val="Side panel: Text_"/>
    <w:qFormat/>
    <w:pPr/>
    <w:rPr>
      <w:sz w:val="18"/>
      <w:szCs w:val="18"/>
      <w:lang w:val="en-GB" w:eastAsia="en-GB" w:bidi="en-GB"/>
    </w:rPr>
  </w:style>
  <w:style w:type="paragraph" w:styleId="Side panel: Text no para spacing_" w:customStyle="1">
    <w:name w:val="Side panel: Text no para spacing_"/>
    <w:basedOn w:val="Side panel: Text_"/>
    <w:next w:val="Side panel: Text no para spacing_"/>
    <w:qFormat/>
    <w:pPr>
      <w:spacing w:before="0"/>
    </w:pPr>
    <w:rPr>
      <w:lang w:val="en-GB" w:eastAsia="en-GB" w:bidi="en-GB"/>
    </w:rPr>
  </w:style>
  <w:style w:type="character" w:styleId="Heading 5 Char" w:customStyle="1">
    <w:name w:val="Heading 5 Char"/>
    <w:qFormat/>
    <w:rPr>
      <w:rFonts w:ascii="Arial" w:hAnsi="Arial" w:eastAsia="Arial" w:cs="Arial"/>
      <w:sz w:val="22"/>
      <w:szCs w:val="22"/>
      <w:rtl w:val="off"/>
      <w:lang w:val="en-GB" w:eastAsia="en-GB" w:bidi="en-GB"/>
    </w:rPr>
  </w:style>
  <w:style w:type="paragraph" w:styleId="BalloonText">
    <w:name w:val="Balloon Text"/>
    <w:basedOn w:val="Normal"/>
    <w:next w:val="BalloonText"/>
    <w:qFormat/>
    <w:pPr>
      <w:spacing w:before="0"/>
    </w:pPr>
    <w:rPr>
      <w:rFonts w:ascii="Times New Roman" w:hAnsi="Times New Roman" w:eastAsia="Times New Roman" w:cs="Times New Roman"/>
      <w:sz w:val="18"/>
      <w:szCs w:val="18"/>
      <w:lang w:val="en-GB" w:eastAsia="en-GB" w:bidi="en-GB"/>
    </w:rPr>
  </w:style>
  <w:style w:type="character" w:styleId="Balloon Text Char" w:customStyle="1">
    <w:name w:val="Balloon Text Char"/>
    <w:qFormat/>
    <w:rPr>
      <w:rFonts w:ascii="Times New Roman" w:hAnsi="Times New Roman" w:eastAsia="Times New Roman" w:cs="Times New Roman"/>
      <w:color w:val="616365"/>
      <w:sz w:val="18"/>
      <w:szCs w:val="18"/>
      <w:rtl w:val="off"/>
      <w:lang w:val="en-GB" w:eastAsia="en-GB" w:bidi="en-GB"/>
    </w:rPr>
  </w:style>
  <w:style w:type="character" w:styleId="Body Text Char" w:customStyle="1">
    <w:name w:val="Body Text Char"/>
    <w:qFormat/>
    <w:rPr>
      <w:rFonts w:ascii="Arial" w:hAnsi="Arial" w:eastAsia="Arial" w:cs="Arial"/>
      <w:sz w:val="22"/>
      <w:szCs w:val="22"/>
      <w:rtl w:val="off"/>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color w:val="616365"/>
      <w:sz w:val="20"/>
      <w:szCs w:val="20"/>
      <w:rtl w:val="off"/>
      <w:lang w:val="en-GB" w:eastAsia="en-GB" w:bidi="en-GB"/>
    </w:rPr>
  </w:style>
  <w:style w:type="character" w:styleId="Comment Subject Char" w:customStyle="1">
    <w:name w:val="Comment Subject Char"/>
    <w:basedOn w:val="Comment Text Char"/>
    <w:qFormat/>
    <w:rPr>
      <w:b/>
      <w:bCs/>
      <w:color w:val="616365"/>
      <w:sz w:val="20"/>
      <w:szCs w:val="20"/>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616365"/>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32" Type="http://schemas.openxmlformats.org/officeDocument/2006/relationships/header" Target="header0001.xml"/>
	<Relationship Id="rId00033" Type="http://schemas.openxmlformats.org/officeDocument/2006/relationships/footer" Target="footer0001.xml"/>
	<Relationship Id="rId00034" Type="http://schemas.openxmlformats.org/officeDocument/2006/relationships/header" Target="header0001_first.xml"/>
	<Relationship Id="rId00035" Type="http://schemas.openxmlformats.org/officeDocument/2006/relationships/footer" Target="footer0001_first.xml"/>
	<Relationship Id="rId00036" Type="http://schemas.openxmlformats.org/officeDocument/2006/relationships/header" Target="header0002.xml"/>
	<Relationship Id="rId00037" Type="http://schemas.openxmlformats.org/officeDocument/2006/relationships/header" Target="header0002_first.xml"/>
	<Relationship Id="rId00038" Type="http://schemas.openxmlformats.org/officeDocument/2006/relationships/header" Target="header0003.xml"/>
	<Relationship Id="rId00039" Type="http://schemas.openxmlformats.org/officeDocument/2006/relationships/header" Target="header0003_first.xml"/>
	<Relationship Id="rId00019" Type="http://schemas.openxmlformats.org/officeDocument/2006/relationships/image" Target="media/image0014.emf"/>
	<Relationship Id="rId00023" Type="http://schemas.openxmlformats.org/officeDocument/2006/relationships/image" Target="media/image0018.jpg"/>
	<Relationship Id="rId00024" Type="http://schemas.openxmlformats.org/officeDocument/2006/relationships/image" Target="media/image0019.jpg"/>
	<Relationship Id="rId00025" Type="http://schemas.openxmlformats.org/officeDocument/2006/relationships/image" Target="media/image0020.jpg"/>
	<Relationship Id="rId00026" Type="http://schemas.openxmlformats.org/officeDocument/2006/relationships/image" Target="media/image0021.jpg"/>
	<Relationship Id="rId00027" Type="http://schemas.openxmlformats.org/officeDocument/2006/relationships/image" Target="media/image0022.jpg"/>
	<Relationship Id="rId00028" Type="http://schemas.openxmlformats.org/officeDocument/2006/relationships/image" Target="media/image0023.jpg"/>
	<Relationship Id="rId00029" Type="http://schemas.openxmlformats.org/officeDocument/2006/relationships/image" Target="media/image0024.emf"/>
	<Relationship Id="rId00020" Type="http://schemas.openxmlformats.org/officeDocument/2006/relationships/image" Target="media/image0015.svg"/>
	<Relationship Id="rId00021" Type="http://schemas.openxmlformats.org/officeDocument/2006/relationships/image" Target="media/image0016.png"/>
	<Relationship Id="rId00030" Type="http://schemas.openxmlformats.org/officeDocument/2006/relationships/image" Target="media/image0025.emf"/>
	<Relationship Id="rId00022" Type="http://schemas.openxmlformats.org/officeDocument/2006/relationships/image" Target="media/image0017.emf"/>
	<Relationship Id="rId00031" Type="http://schemas.openxmlformats.org/officeDocument/2006/relationships/image" Target="media/image0026.emf"/>
	<Relationship Id="rId00040" Type="http://schemas.openxmlformats.org/officeDocument/2006/relationships/numbering" Target="numbering.xml"/>
	<Relationship Id="rId00041" Type="http://schemas.openxmlformats.org/officeDocument/2006/relationships/fontTable" Target="fontTable.xml"/>
	<Relationship Id="rId00042"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emf"/>
	<Relationship Id="rId00007" Type="http://schemas.openxmlformats.org/officeDocument/2006/relationships/image" Target="media/image0002.emf"/>
</Relationships>
</file>

<file path=word/_rels/header0001_first.xml.rels><?xml version="1.0" encoding="UTF-8" standalone="yes"?><Relationships xmlns="http://schemas.openxmlformats.org/package/2006/relationships">
	<Relationship Id="rId00008" Type="http://schemas.openxmlformats.org/officeDocument/2006/relationships/image" Target="media/image0003.jpg"/>
	<Relationship Id="rId00009" Type="http://schemas.openxmlformats.org/officeDocument/2006/relationships/image" Target="media/image0004.emf"/>
</Relationships>
</file>

<file path=word/_rels/header0002.xml.rels><?xml version="1.0" encoding="UTF-8" standalone="yes"?><Relationships xmlns="http://schemas.openxmlformats.org/package/2006/relationships">
	<Relationship Id="rId00010" Type="http://schemas.openxmlformats.org/officeDocument/2006/relationships/image" Target="media/image0005.emf"/>
	<Relationship Id="rId00011" Type="http://schemas.openxmlformats.org/officeDocument/2006/relationships/image" Target="media/image0006.emf"/>
</Relationships>
</file>

<file path=word/_rels/header0002_first.xml.rels><?xml version="1.0" encoding="UTF-8" standalone="yes"?><Relationships xmlns="http://schemas.openxmlformats.org/package/2006/relationships">
	<Relationship Id="rId00012" Type="http://schemas.openxmlformats.org/officeDocument/2006/relationships/image" Target="media/image0007.emf"/>
	<Relationship Id="rId00013" Type="http://schemas.openxmlformats.org/officeDocument/2006/relationships/image" Target="media/image0008.emf"/>
	<Relationship Id="rId00014" Type="http://schemas.openxmlformats.org/officeDocument/2006/relationships/image" Target="media/image0009.emf"/>
</Relationships>
</file>

<file path=word/_rels/header0003.xml.rels><?xml version="1.0" encoding="UTF-8" standalone="yes"?><Relationships xmlns="http://schemas.openxmlformats.org/package/2006/relationships">
	<Relationship Id="rId00015" Type="http://schemas.openxmlformats.org/officeDocument/2006/relationships/image" Target="media/image0010.emf"/>
	<Relationship Id="rId00016" Type="http://schemas.openxmlformats.org/officeDocument/2006/relationships/image" Target="media/image0011.emf"/>
</Relationships>
</file>

<file path=word/_rels/header0003_first.xml.rels><?xml version="1.0" encoding="UTF-8" standalone="yes"?><Relationships xmlns="http://schemas.openxmlformats.org/package/2006/relationships">
	<Relationship Id="rId00017" Type="http://schemas.openxmlformats.org/officeDocument/2006/relationships/image" Target="media/image0012.emf"/>
	<Relationship Id="rId00018" Type="http://schemas.openxmlformats.org/officeDocument/2006/relationships/image" Target="media/image0013.emf"/>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terms:created xsi:type="dcterms:W3CDTF">2025-10-01T12:48:00Z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0x010100FEB1E1A6085ABE42A8A39C133E14ADB7</vt:lpwstr>
  </property>
</Properties>
</file>