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97617" w14:textId="782CDC04" w:rsidR="00EF3ACE" w:rsidRPr="00EE351A" w:rsidRDefault="00BC4423" w:rsidP="0046178A">
      <w:pPr>
        <w:pStyle w:val="Frontcoverheading"/>
        <w:rPr>
          <w:sz w:val="56"/>
          <w:szCs w:val="22"/>
        </w:rPr>
      </w:pPr>
      <w:r w:rsidRPr="00EE351A">
        <w:rPr>
          <w:noProof/>
          <w:sz w:val="56"/>
          <w:szCs w:val="22"/>
          <w:lang w:eastAsia="en-GB"/>
        </w:rPr>
        <mc:AlternateContent>
          <mc:Choice Requires="wps">
            <w:drawing>
              <wp:anchor distT="0" distB="0" distL="114300" distR="114300" simplePos="0" relativeHeight="251658240" behindDoc="1" locked="0" layoutInCell="1" allowOverlap="1" wp14:anchorId="26913E96" wp14:editId="4555645A">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472741051" name="Picture 147274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77777777" w:rsidR="00BC4423" w:rsidRDefault="00B01EE2" w:rsidP="00BC4423">
                      <w:pPr>
                        <w:pStyle w:val="SidepanelTextnoparaspacing"/>
                      </w:pPr>
                      <w:r>
                        <w:rPr>
                          <w:noProof/>
                          <w:lang w:eastAsia="en-GB"/>
                        </w:rPr>
                        <w:drawing>
                          <wp:inline distT="0" distB="0" distL="0" distR="0" wp14:anchorId="4FDE207E" wp14:editId="179155D9">
                            <wp:extent cx="2059940" cy="1997927"/>
                            <wp:effectExtent l="0" t="0" r="0" b="0"/>
                            <wp:docPr id="1472741051" name="Picture 147274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314_ICR_impact_report_805 (1).jpg"/>
                                    <pic:cNvPicPr/>
                                  </pic:nvPicPr>
                                  <pic:blipFill rotWithShape="1">
                                    <a:blip r:embed="rId12" cstate="print">
                                      <a:extLst>
                                        <a:ext uri="{28A0092B-C50C-407E-A947-70E740481C1C}">
                                          <a14:useLocalDpi xmlns:a14="http://schemas.microsoft.com/office/drawing/2010/main" val="0"/>
                                        </a:ext>
                                      </a:extLst>
                                    </a:blip>
                                    <a:srcRect l="20263" t="10418" r="18156"/>
                                    <a:stretch/>
                                  </pic:blipFill>
                                  <pic:spPr bwMode="auto">
                                    <a:xfrm>
                                      <a:off x="0" y="0"/>
                                      <a:ext cx="2059940" cy="1997927"/>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A2661B">
        <w:rPr>
          <w:sz w:val="56"/>
          <w:szCs w:val="22"/>
        </w:rPr>
        <w:t>Scientific Officer/</w:t>
      </w:r>
      <w:r w:rsidR="0046178A" w:rsidRPr="00EE351A">
        <w:rPr>
          <w:sz w:val="56"/>
          <w:szCs w:val="22"/>
        </w:rPr>
        <w:t>High</w:t>
      </w:r>
      <w:r w:rsidR="00A62646" w:rsidRPr="00EE351A">
        <w:rPr>
          <w:sz w:val="56"/>
          <w:szCs w:val="22"/>
        </w:rPr>
        <w:t>er</w:t>
      </w:r>
      <w:r w:rsidR="0046178A" w:rsidRPr="00EE351A">
        <w:rPr>
          <w:sz w:val="56"/>
          <w:szCs w:val="22"/>
        </w:rPr>
        <w:t xml:space="preserve"> Scientific Officer</w:t>
      </w:r>
    </w:p>
    <w:p w14:paraId="7C0C4931" w14:textId="297FC3B3" w:rsidR="0046178A" w:rsidRDefault="0046178A" w:rsidP="0046178A">
      <w:pPr>
        <w:pStyle w:val="Frontcoverheading"/>
        <w:rPr>
          <w:sz w:val="56"/>
          <w:szCs w:val="22"/>
        </w:rPr>
      </w:pPr>
      <w:r w:rsidRPr="00EE351A">
        <w:rPr>
          <w:sz w:val="56"/>
          <w:szCs w:val="22"/>
        </w:rPr>
        <w:t>Drug Metabolism and Pharmacokinetics</w:t>
      </w:r>
    </w:p>
    <w:p w14:paraId="25836FDD" w14:textId="77777777" w:rsidR="00EE351A" w:rsidRPr="00EE351A" w:rsidRDefault="00EE351A" w:rsidP="0046178A">
      <w:pPr>
        <w:pStyle w:val="Frontcoverheading"/>
        <w:rPr>
          <w:sz w:val="14"/>
          <w:szCs w:val="8"/>
        </w:rPr>
      </w:pPr>
    </w:p>
    <w:p w14:paraId="41038FFC" w14:textId="77777777" w:rsidR="00EE0EB5" w:rsidRPr="00EE351A" w:rsidRDefault="00AF22F5" w:rsidP="0046178A">
      <w:pPr>
        <w:pStyle w:val="Frontcoverheading"/>
        <w:rPr>
          <w:color w:val="BFBFBF" w:themeColor="background1" w:themeShade="BF"/>
          <w:sz w:val="56"/>
          <w:szCs w:val="22"/>
        </w:rPr>
      </w:pPr>
      <w:r w:rsidRPr="00EE351A">
        <w:rPr>
          <w:color w:val="BFBFBF" w:themeColor="background1" w:themeShade="BF"/>
          <w:sz w:val="56"/>
          <w:szCs w:val="22"/>
        </w:rPr>
        <w:t>Candidate Information</w:t>
      </w:r>
    </w:p>
    <w:p w14:paraId="40CE1B37" w14:textId="61B6E888" w:rsidR="00CF3CE4" w:rsidRPr="00EE0EB5" w:rsidRDefault="00AF22F5" w:rsidP="0046178A">
      <w:pPr>
        <w:pStyle w:val="Frontcoverheading"/>
        <w:rPr>
          <w:color w:val="BFBFBF" w:themeColor="background1" w:themeShade="BF"/>
          <w:sz w:val="6"/>
          <w:szCs w:val="8"/>
        </w:rPr>
      </w:pPr>
      <w:r w:rsidRPr="00EE0EB5">
        <w:rPr>
          <w:color w:val="BFBFBF" w:themeColor="background1" w:themeShade="BF"/>
          <w:sz w:val="6"/>
          <w:szCs w:val="8"/>
        </w:rPr>
        <w:t xml:space="preserve"> </w:t>
      </w:r>
    </w:p>
    <w:p w14:paraId="2D859FCD" w14:textId="564FFF4B" w:rsidR="00AF22F5" w:rsidRPr="00AF22F5" w:rsidRDefault="00A2661B" w:rsidP="0046178A">
      <w:pPr>
        <w:pStyle w:val="Frontcoverheading"/>
        <w:rPr>
          <w:color w:val="BFBFBF" w:themeColor="background1" w:themeShade="BF"/>
        </w:rPr>
      </w:pPr>
      <w:r>
        <w:rPr>
          <w:color w:val="BFBFBF" w:themeColor="background1" w:themeShade="BF"/>
          <w:sz w:val="32"/>
          <w:szCs w:val="10"/>
        </w:rPr>
        <w:t>January 2026</w:t>
      </w:r>
    </w:p>
    <w:p w14:paraId="5B043DC0" w14:textId="3096BCAA" w:rsidR="002C19CC" w:rsidRDefault="002C19CC" w:rsidP="002C19CC">
      <w:r w:rsidRPr="002C19CC">
        <w:rPr>
          <w:noProof/>
          <w:lang w:eastAsia="en-GB"/>
        </w:rPr>
        <mc:AlternateContent>
          <mc:Choice Requires="wps">
            <w:drawing>
              <wp:inline distT="0" distB="0" distL="0" distR="0" wp14:anchorId="75C193E4" wp14:editId="5A9BCCDB">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4DD4900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" adj="5483" fillcolor="#616365 [3215]" stroked="f" strokecolor="black [3213]" strokeweight=".25pt">
                <v:fill opacity="16448f"/>
                <v:shadow opacity="22938f" offset="0"/>
                <v:textbox inset=",7.2pt,,7.2pt"/>
                <w10:anchorlock/>
              </v:shape>
            </w:pict>
          </mc:Fallback>
        </mc:AlternateContent>
      </w:r>
    </w:p>
    <w:p w14:paraId="4CC1D015" w14:textId="2987705A" w:rsidR="009F7E1A" w:rsidRPr="00E5716C" w:rsidRDefault="003A1C7B" w:rsidP="00E5716C">
      <w:pPr>
        <w:pStyle w:val="Heading1"/>
      </w:pPr>
      <w:r w:rsidRPr="00E5716C">
        <w:t xml:space="preserve">The </w:t>
      </w:r>
      <w:r w:rsidR="009F7E1A" w:rsidRPr="00E5716C">
        <w:t>Institute of Cancer Research</w:t>
      </w:r>
    </w:p>
    <w:p w14:paraId="771DF2E7" w14:textId="77777777" w:rsidR="009C55DC" w:rsidRDefault="009C55DC" w:rsidP="00BF5CDB">
      <w:pPr>
        <w:pStyle w:val="Heading4"/>
      </w:pPr>
    </w:p>
    <w:p w14:paraId="42588D98" w14:textId="4B076E44" w:rsidR="009F7E1A" w:rsidRPr="00BF5CDB" w:rsidRDefault="009F7E1A" w:rsidP="00BF5CDB">
      <w:pPr>
        <w:pStyle w:val="Heading4"/>
      </w:pPr>
      <w:r w:rsidRPr="00BF5CDB">
        <w:t>About our organisation</w:t>
      </w:r>
    </w:p>
    <w:p w14:paraId="311DDF8D" w14:textId="77777777" w:rsidR="008840D7" w:rsidRDefault="008840D7" w:rsidP="008840D7">
      <w:r>
        <w:t xml:space="preserve">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 As well as being a world-class institute, we are a college of the University of London. </w:t>
      </w:r>
    </w:p>
    <w:p w14:paraId="3D271D33" w14:textId="64D2A1D6" w:rsidR="009C55DC" w:rsidRPr="00726264" w:rsidRDefault="008840D7" w:rsidP="00817759">
      <w:r>
        <w:t xml:space="preserve">We came second in the league table of university research quality compiled from the Research Excellence Framework (REF 2021). We have charitable status and rely on support from partner organisations, charities, donors and the </w:t>
      </w:r>
      <w:proofErr w:type="gramStart"/>
      <w:r>
        <w:t>general public</w:t>
      </w:r>
      <w:proofErr w:type="gramEnd"/>
      <w:r>
        <w:t>. We have more than 1000 staff and postgraduate students across three sites – in Chelsea and Sutton</w:t>
      </w:r>
      <w:r w:rsidRPr="00817759">
        <w:t>.</w:t>
      </w:r>
    </w:p>
    <w:p w14:paraId="0173E8F0" w14:textId="77777777" w:rsidR="009C55DC" w:rsidRDefault="009C55DC" w:rsidP="00817759">
      <w:pPr>
        <w:rPr>
          <w:sz w:val="18"/>
          <w:szCs w:val="22"/>
        </w:rPr>
      </w:pPr>
    </w:p>
    <w:p w14:paraId="51F6902E" w14:textId="0E499DBD" w:rsidR="0010188D" w:rsidRPr="000C3CD9" w:rsidRDefault="009C55DC" w:rsidP="0010188D">
      <w:pPr>
        <w:rPr>
          <w:rFonts w:asciiTheme="majorHAnsi" w:eastAsiaTheme="majorEastAsia" w:hAnsiTheme="majorHAnsi" w:cstheme="majorBidi"/>
          <w:b/>
          <w:bCs/>
          <w:iCs/>
        </w:rPr>
      </w:pPr>
      <w:r w:rsidRPr="009C55DC">
        <w:rPr>
          <w:rFonts w:asciiTheme="majorHAnsi" w:eastAsiaTheme="majorEastAsia" w:hAnsiTheme="majorHAnsi" w:cstheme="majorBidi"/>
          <w:b/>
          <w:bCs/>
          <w:iCs/>
        </w:rPr>
        <w:t>Centre for Cancer Drug Discovery at the ICR</w:t>
      </w:r>
    </w:p>
    <w:p w14:paraId="7170ECD2" w14:textId="77777777" w:rsidR="00726264" w:rsidRDefault="0010188D" w:rsidP="0010188D">
      <w:pPr>
        <w:rPr>
          <w:noProof/>
          <w:szCs w:val="22"/>
          <w:lang w:eastAsia="en-GB"/>
        </w:rPr>
      </w:pPr>
      <w:r w:rsidRPr="008840D7">
        <w:rPr>
          <w:noProof/>
          <w:szCs w:val="22"/>
          <w:lang w:eastAsia="en-GB"/>
        </w:rPr>
        <w:t xml:space="preserve">The Centre for Cancer Drug Discovery (CCDD) is a multidisciplinary 'bench to bedside' centre, comprising around </w:t>
      </w:r>
      <w:r w:rsidR="003F6976">
        <w:rPr>
          <w:noProof/>
          <w:szCs w:val="22"/>
          <w:lang w:eastAsia="en-GB"/>
        </w:rPr>
        <w:t>150</w:t>
      </w:r>
      <w:r w:rsidRPr="008840D7">
        <w:rPr>
          <w:noProof/>
          <w:szCs w:val="22"/>
          <w:lang w:eastAsia="en-GB"/>
        </w:rPr>
        <w:t xml:space="preserve"> staff dedicated to the discovery and development of novel therapeutics for the treatment of cancer. The CCDD’s exciting goal is to discover high quality drug candidates for validated biological targets and to progress these candidates to clinical trial. All the scientific disciplines are in place to make this possible. Our biologists work alongside world-class chemists and DMPK (drug metabolism and pharmacokinetics) specialists focusing on new molecular targets emerging from human genome and ground-breaking cell biology research. </w:t>
      </w:r>
    </w:p>
    <w:p w14:paraId="559587A6" w14:textId="7F977BAF" w:rsidR="0010188D" w:rsidRPr="008840D7" w:rsidRDefault="0010188D" w:rsidP="0010188D">
      <w:pPr>
        <w:rPr>
          <w:noProof/>
          <w:szCs w:val="22"/>
          <w:lang w:eastAsia="en-GB"/>
        </w:rPr>
      </w:pPr>
      <w:r w:rsidRPr="008840D7">
        <w:rPr>
          <w:noProof/>
          <w:szCs w:val="22"/>
          <w:lang w:eastAsia="en-GB"/>
        </w:rPr>
        <w:lastRenderedPageBreak/>
        <w:t xml:space="preserve">This is an exciting and fast-moving area of cancer research and offers the opportunity to work within a multi-disciplinary environment using state-of-the-art techniques and equipment. </w:t>
      </w:r>
    </w:p>
    <w:p w14:paraId="299FC298" w14:textId="5093D9FD" w:rsidR="00355C7D" w:rsidRDefault="00355C7D" w:rsidP="00355C7D">
      <w:pPr>
        <w:pStyle w:val="Heading2"/>
      </w:pPr>
      <w:r>
        <w:t xml:space="preserve">About </w:t>
      </w:r>
      <w:r w:rsidR="009B101E">
        <w:t xml:space="preserve">the </w:t>
      </w:r>
      <w:r>
        <w:t>team</w:t>
      </w:r>
    </w:p>
    <w:p w14:paraId="00621D74" w14:textId="77777777" w:rsidR="00DC62B2" w:rsidRDefault="00DC62B2" w:rsidP="009D0F87">
      <w:pPr>
        <w:pStyle w:val="NormalNoparaspacing"/>
        <w:rPr>
          <w:b/>
          <w:bCs/>
          <w:color w:val="9FA1A3" w:themeColor="text2" w:themeTint="99"/>
          <w:sz w:val="18"/>
          <w:szCs w:val="18"/>
        </w:rPr>
      </w:pPr>
    </w:p>
    <w:p w14:paraId="0CBA460B" w14:textId="143A250F" w:rsidR="00DC62B2" w:rsidRPr="00726264" w:rsidRDefault="001E114C" w:rsidP="00726264">
      <w:pPr>
        <w:pStyle w:val="BodyText"/>
        <w:widowControl w:val="0"/>
        <w:spacing w:after="120" w:line="240" w:lineRule="auto"/>
        <w:rPr>
          <w:sz w:val="22"/>
          <w:szCs w:val="22"/>
        </w:rPr>
      </w:pPr>
      <w:r w:rsidRPr="008840D7">
        <w:rPr>
          <w:color w:val="616365" w:themeColor="text2"/>
          <w:sz w:val="22"/>
          <w:szCs w:val="22"/>
        </w:rPr>
        <w:t>The DMPK team</w:t>
      </w:r>
      <w:r w:rsidR="00DC62B2" w:rsidRPr="008840D7">
        <w:rPr>
          <w:color w:val="616365" w:themeColor="text2"/>
          <w:sz w:val="22"/>
          <w:szCs w:val="22"/>
        </w:rPr>
        <w:t xml:space="preserve"> evaluates </w:t>
      </w:r>
      <w:r w:rsidRPr="008840D7">
        <w:rPr>
          <w:color w:val="616365" w:themeColor="text2"/>
          <w:sz w:val="22"/>
          <w:szCs w:val="22"/>
        </w:rPr>
        <w:t xml:space="preserve">the </w:t>
      </w:r>
      <w:r w:rsidR="009E520D" w:rsidRPr="008840D7">
        <w:rPr>
          <w:color w:val="616365"/>
          <w:sz w:val="22"/>
          <w:szCs w:val="22"/>
        </w:rPr>
        <w:t xml:space="preserve">metabolism and </w:t>
      </w:r>
      <w:r w:rsidR="00DC62B2" w:rsidRPr="008840D7">
        <w:rPr>
          <w:color w:val="616365"/>
          <w:sz w:val="22"/>
          <w:szCs w:val="22"/>
        </w:rPr>
        <w:t>pharmacokinetics of novel anticancer drugs. We carry out state of the art assays to support the preclinical and clinical development of novel agents across our portfolio</w:t>
      </w:r>
      <w:r w:rsidR="00944E16" w:rsidRPr="008840D7">
        <w:rPr>
          <w:color w:val="616365"/>
          <w:sz w:val="22"/>
          <w:szCs w:val="22"/>
        </w:rPr>
        <w:t xml:space="preserve"> </w:t>
      </w:r>
      <w:r w:rsidR="00944E16" w:rsidRPr="008840D7">
        <w:rPr>
          <w:color w:val="616365" w:themeColor="text2"/>
          <w:sz w:val="22"/>
          <w:szCs w:val="22"/>
        </w:rPr>
        <w:t>and</w:t>
      </w:r>
      <w:r w:rsidR="00DC62B2" w:rsidRPr="008840D7">
        <w:rPr>
          <w:color w:val="616365" w:themeColor="text2"/>
          <w:sz w:val="22"/>
          <w:szCs w:val="22"/>
        </w:rPr>
        <w:t xml:space="preserve"> use </w:t>
      </w:r>
      <w:r w:rsidR="00896F68" w:rsidRPr="008840D7">
        <w:rPr>
          <w:color w:val="616365" w:themeColor="text2"/>
          <w:sz w:val="22"/>
          <w:szCs w:val="22"/>
        </w:rPr>
        <w:t>m</w:t>
      </w:r>
      <w:r w:rsidR="00DC62B2" w:rsidRPr="008840D7">
        <w:rPr>
          <w:color w:val="616365" w:themeColor="text2"/>
          <w:sz w:val="22"/>
          <w:szCs w:val="22"/>
        </w:rPr>
        <w:t xml:space="preserve">ass </w:t>
      </w:r>
      <w:r w:rsidR="00896F68" w:rsidRPr="008840D7">
        <w:rPr>
          <w:color w:val="616365" w:themeColor="text2"/>
          <w:sz w:val="22"/>
          <w:szCs w:val="22"/>
        </w:rPr>
        <w:t>s</w:t>
      </w:r>
      <w:r w:rsidR="00DC62B2" w:rsidRPr="008840D7">
        <w:rPr>
          <w:color w:val="616365" w:themeColor="text2"/>
          <w:sz w:val="22"/>
          <w:szCs w:val="22"/>
        </w:rPr>
        <w:t>pectrometry to characterise absorption, distribution,</w:t>
      </w:r>
      <w:r w:rsidRPr="008840D7">
        <w:rPr>
          <w:color w:val="616365" w:themeColor="text2"/>
          <w:sz w:val="22"/>
          <w:szCs w:val="22"/>
        </w:rPr>
        <w:t xml:space="preserve"> </w:t>
      </w:r>
      <w:r w:rsidR="00DC62B2" w:rsidRPr="008840D7">
        <w:rPr>
          <w:color w:val="616365" w:themeColor="text2"/>
          <w:sz w:val="22"/>
          <w:szCs w:val="22"/>
        </w:rPr>
        <w:t>metabolism an</w:t>
      </w:r>
      <w:r w:rsidR="00DC62B2" w:rsidRPr="008840D7">
        <w:rPr>
          <w:color w:val="616365"/>
          <w:sz w:val="22"/>
          <w:szCs w:val="22"/>
        </w:rPr>
        <w:t xml:space="preserve">d excretion </w:t>
      </w:r>
      <w:r w:rsidR="00511BEF" w:rsidRPr="008840D7">
        <w:rPr>
          <w:color w:val="616365"/>
          <w:sz w:val="22"/>
          <w:szCs w:val="22"/>
        </w:rPr>
        <w:t xml:space="preserve">(ADME) </w:t>
      </w:r>
      <w:r w:rsidR="00DC62B2" w:rsidRPr="008840D7">
        <w:rPr>
          <w:color w:val="616365"/>
          <w:sz w:val="22"/>
          <w:szCs w:val="22"/>
        </w:rPr>
        <w:t xml:space="preserve">of small molecules. Working closely with biologists, we assess pharmacokinetic-pharmacodynamic relationships to optimise scheduling for </w:t>
      </w:r>
      <w:r w:rsidR="002C64D5" w:rsidRPr="008840D7">
        <w:rPr>
          <w:color w:val="616365"/>
          <w:sz w:val="22"/>
          <w:szCs w:val="22"/>
        </w:rPr>
        <w:t>proof-of-concept</w:t>
      </w:r>
      <w:r w:rsidR="00DC62B2" w:rsidRPr="008840D7">
        <w:rPr>
          <w:color w:val="616365"/>
          <w:sz w:val="22"/>
          <w:szCs w:val="22"/>
        </w:rPr>
        <w:t xml:space="preserve"> studies. We predict pharmacokinetics </w:t>
      </w:r>
      <w:r w:rsidR="006116E6" w:rsidRPr="008840D7">
        <w:rPr>
          <w:color w:val="616365"/>
          <w:sz w:val="22"/>
          <w:szCs w:val="22"/>
        </w:rPr>
        <w:t xml:space="preserve">(PK) </w:t>
      </w:r>
      <w:r w:rsidR="00DC62B2" w:rsidRPr="008840D7">
        <w:rPr>
          <w:color w:val="616365"/>
          <w:sz w:val="22"/>
          <w:szCs w:val="22"/>
        </w:rPr>
        <w:t xml:space="preserve">and dose to man and carry out </w:t>
      </w:r>
      <w:r w:rsidR="005C581D" w:rsidRPr="008840D7">
        <w:rPr>
          <w:color w:val="616365"/>
          <w:sz w:val="22"/>
          <w:szCs w:val="22"/>
        </w:rPr>
        <w:t xml:space="preserve">the </w:t>
      </w:r>
      <w:r w:rsidR="006116E6" w:rsidRPr="008840D7">
        <w:rPr>
          <w:color w:val="616365"/>
          <w:sz w:val="22"/>
          <w:szCs w:val="22"/>
        </w:rPr>
        <w:t>PK</w:t>
      </w:r>
      <w:r w:rsidR="00DC62B2" w:rsidRPr="008840D7">
        <w:rPr>
          <w:color w:val="616365"/>
          <w:sz w:val="22"/>
          <w:szCs w:val="22"/>
        </w:rPr>
        <w:t xml:space="preserve"> analysis in first in </w:t>
      </w:r>
      <w:r w:rsidR="002C64D5" w:rsidRPr="008840D7">
        <w:rPr>
          <w:color w:val="616365"/>
          <w:sz w:val="22"/>
          <w:szCs w:val="22"/>
        </w:rPr>
        <w:t>human</w:t>
      </w:r>
      <w:r w:rsidR="00DC62B2" w:rsidRPr="008840D7">
        <w:rPr>
          <w:color w:val="616365"/>
          <w:sz w:val="22"/>
          <w:szCs w:val="22"/>
        </w:rPr>
        <w:t xml:space="preserve"> studies at the Royal Marsden Hospital. </w:t>
      </w:r>
    </w:p>
    <w:p w14:paraId="6E7DF55C" w14:textId="77777777" w:rsidR="0055197F" w:rsidRDefault="0055197F" w:rsidP="009D0F87">
      <w:pPr>
        <w:pStyle w:val="NormalNoparaspacing"/>
        <w:rPr>
          <w:b/>
          <w:bCs/>
          <w:color w:val="9FA1A3" w:themeColor="text2" w:themeTint="99"/>
          <w:sz w:val="18"/>
          <w:szCs w:val="18"/>
        </w:rPr>
      </w:pPr>
    </w:p>
    <w:p w14:paraId="1561F752" w14:textId="0CCE9321" w:rsidR="00DE1223" w:rsidRPr="00374D7E" w:rsidRDefault="0055197F" w:rsidP="009D0F87">
      <w:pPr>
        <w:pStyle w:val="NormalNoparaspacing"/>
        <w:rPr>
          <w:b/>
          <w:bCs/>
        </w:rPr>
      </w:pPr>
      <w:r w:rsidRPr="00374D7E">
        <w:rPr>
          <w:b/>
          <w:bCs/>
        </w:rPr>
        <w:t>About the position</w:t>
      </w:r>
    </w:p>
    <w:p w14:paraId="12DBADE4" w14:textId="77777777" w:rsidR="00DE1223" w:rsidRPr="00374D7E" w:rsidRDefault="00DE1223" w:rsidP="009D0F87">
      <w:pPr>
        <w:pStyle w:val="NormalNoparaspacing"/>
        <w:rPr>
          <w:b/>
          <w:bCs/>
        </w:rPr>
      </w:pPr>
    </w:p>
    <w:p w14:paraId="7983C310" w14:textId="0F69ECB4" w:rsidR="00944E16" w:rsidRPr="008840D7" w:rsidRDefault="0024708C" w:rsidP="00AE1B6D">
      <w:pPr>
        <w:pStyle w:val="BodyText"/>
        <w:widowControl w:val="0"/>
        <w:spacing w:after="120" w:line="240" w:lineRule="auto"/>
        <w:rPr>
          <w:color w:val="616365" w:themeColor="text2"/>
          <w:sz w:val="22"/>
          <w:szCs w:val="22"/>
        </w:rPr>
      </w:pPr>
      <w:r w:rsidRPr="008840D7">
        <w:rPr>
          <w:color w:val="616365" w:themeColor="text2"/>
          <w:sz w:val="22"/>
          <w:szCs w:val="22"/>
        </w:rPr>
        <w:t>The post holder will be based in the Drug Metabolism and Pharmacokinetics</w:t>
      </w:r>
      <w:r w:rsidR="00983937" w:rsidRPr="008840D7">
        <w:rPr>
          <w:color w:val="616365" w:themeColor="text2"/>
          <w:sz w:val="22"/>
          <w:szCs w:val="22"/>
        </w:rPr>
        <w:t xml:space="preserve"> (DMPK)</w:t>
      </w:r>
      <w:r w:rsidRPr="008840D7">
        <w:rPr>
          <w:color w:val="616365" w:themeColor="text2"/>
          <w:sz w:val="22"/>
          <w:szCs w:val="22"/>
        </w:rPr>
        <w:t xml:space="preserve"> </w:t>
      </w:r>
      <w:r w:rsidR="00630AA8" w:rsidRPr="008840D7">
        <w:rPr>
          <w:color w:val="616365" w:themeColor="text2"/>
          <w:sz w:val="22"/>
          <w:szCs w:val="22"/>
        </w:rPr>
        <w:t>t</w:t>
      </w:r>
      <w:r w:rsidR="00AE1B6D" w:rsidRPr="008840D7">
        <w:rPr>
          <w:color w:val="616365" w:themeColor="text2"/>
          <w:sz w:val="22"/>
          <w:szCs w:val="22"/>
        </w:rPr>
        <w:t>eam</w:t>
      </w:r>
      <w:r w:rsidR="00983937" w:rsidRPr="008840D7">
        <w:rPr>
          <w:color w:val="FF0000"/>
          <w:sz w:val="22"/>
          <w:szCs w:val="22"/>
        </w:rPr>
        <w:t>.</w:t>
      </w:r>
      <w:r w:rsidR="00983937" w:rsidRPr="008840D7">
        <w:rPr>
          <w:color w:val="616365" w:themeColor="text2"/>
          <w:sz w:val="22"/>
          <w:szCs w:val="22"/>
        </w:rPr>
        <w:t xml:space="preserve"> </w:t>
      </w:r>
      <w:r w:rsidR="00AE1B6D" w:rsidRPr="008840D7">
        <w:rPr>
          <w:color w:val="616365" w:themeColor="text2"/>
          <w:sz w:val="22"/>
          <w:szCs w:val="22"/>
        </w:rPr>
        <w:t>The</w:t>
      </w:r>
      <w:r w:rsidR="00F54B58" w:rsidRPr="008840D7">
        <w:rPr>
          <w:color w:val="616365" w:themeColor="text2"/>
          <w:sz w:val="22"/>
          <w:szCs w:val="22"/>
        </w:rPr>
        <w:t xml:space="preserve"> </w:t>
      </w:r>
      <w:r w:rsidR="00AE1B6D" w:rsidRPr="008840D7">
        <w:rPr>
          <w:color w:val="616365" w:themeColor="text2"/>
          <w:sz w:val="22"/>
          <w:szCs w:val="22"/>
        </w:rPr>
        <w:t>key</w:t>
      </w:r>
      <w:r w:rsidRPr="008840D7">
        <w:rPr>
          <w:color w:val="616365" w:themeColor="text2"/>
          <w:sz w:val="22"/>
          <w:szCs w:val="22"/>
        </w:rPr>
        <w:t xml:space="preserve"> role</w:t>
      </w:r>
      <w:r w:rsidR="00A677E2" w:rsidRPr="008840D7">
        <w:rPr>
          <w:color w:val="616365" w:themeColor="text2"/>
          <w:sz w:val="22"/>
          <w:szCs w:val="22"/>
        </w:rPr>
        <w:t xml:space="preserve"> </w:t>
      </w:r>
      <w:r w:rsidR="00F54B58" w:rsidRPr="008840D7">
        <w:rPr>
          <w:color w:val="616365" w:themeColor="text2"/>
          <w:sz w:val="22"/>
          <w:szCs w:val="22"/>
        </w:rPr>
        <w:t xml:space="preserve">is </w:t>
      </w:r>
      <w:r w:rsidR="00E145D9" w:rsidRPr="008840D7">
        <w:rPr>
          <w:color w:val="616365" w:themeColor="text2"/>
          <w:sz w:val="22"/>
          <w:szCs w:val="22"/>
        </w:rPr>
        <w:t>to support</w:t>
      </w:r>
      <w:r w:rsidR="00A677E2" w:rsidRPr="008840D7">
        <w:rPr>
          <w:color w:val="616365" w:themeColor="text2"/>
          <w:sz w:val="22"/>
          <w:szCs w:val="22"/>
        </w:rPr>
        <w:t xml:space="preserve"> </w:t>
      </w:r>
      <w:r w:rsidR="00F54B58" w:rsidRPr="008840D7">
        <w:rPr>
          <w:color w:val="616365" w:themeColor="text2"/>
          <w:sz w:val="22"/>
          <w:szCs w:val="22"/>
        </w:rPr>
        <w:t xml:space="preserve">pre-clinical drug discovery </w:t>
      </w:r>
      <w:r w:rsidR="00AE1B6D" w:rsidRPr="008840D7">
        <w:rPr>
          <w:color w:val="616365" w:themeColor="text2"/>
          <w:sz w:val="22"/>
          <w:szCs w:val="22"/>
        </w:rPr>
        <w:t>project</w:t>
      </w:r>
      <w:r w:rsidR="00A677E2" w:rsidRPr="008840D7">
        <w:rPr>
          <w:color w:val="616365" w:themeColor="text2"/>
          <w:sz w:val="22"/>
          <w:szCs w:val="22"/>
        </w:rPr>
        <w:t>s.</w:t>
      </w:r>
      <w:r w:rsidR="00AE1B6D" w:rsidRPr="008840D7">
        <w:rPr>
          <w:color w:val="616365" w:themeColor="text2"/>
          <w:sz w:val="22"/>
          <w:szCs w:val="22"/>
        </w:rPr>
        <w:t xml:space="preserve"> </w:t>
      </w:r>
      <w:r w:rsidR="00A677E2" w:rsidRPr="008840D7">
        <w:rPr>
          <w:color w:val="616365" w:themeColor="text2"/>
          <w:sz w:val="22"/>
          <w:szCs w:val="22"/>
        </w:rPr>
        <w:t>The post holder will</w:t>
      </w:r>
      <w:r w:rsidR="003A7440" w:rsidRPr="008840D7">
        <w:rPr>
          <w:color w:val="616365" w:themeColor="text2"/>
          <w:sz w:val="22"/>
          <w:szCs w:val="22"/>
        </w:rPr>
        <w:t xml:space="preserve"> work</w:t>
      </w:r>
      <w:r w:rsidRPr="008840D7">
        <w:rPr>
          <w:color w:val="616365" w:themeColor="text2"/>
          <w:sz w:val="22"/>
          <w:szCs w:val="22"/>
        </w:rPr>
        <w:t xml:space="preserve"> with other members of the team to evaluate </w:t>
      </w:r>
      <w:r w:rsidR="003A7440" w:rsidRPr="008840D7">
        <w:rPr>
          <w:color w:val="616365" w:themeColor="text2"/>
          <w:sz w:val="22"/>
          <w:szCs w:val="22"/>
        </w:rPr>
        <w:t>the</w:t>
      </w:r>
      <w:r w:rsidR="004E1AEF" w:rsidRPr="008840D7">
        <w:rPr>
          <w:color w:val="616365" w:themeColor="text2"/>
          <w:sz w:val="22"/>
          <w:szCs w:val="22"/>
        </w:rPr>
        <w:t xml:space="preserve"> </w:t>
      </w:r>
      <w:r w:rsidRPr="008840D7">
        <w:rPr>
          <w:color w:val="616365" w:themeColor="text2"/>
          <w:sz w:val="22"/>
          <w:szCs w:val="22"/>
        </w:rPr>
        <w:t xml:space="preserve">pharmacokinetics and metabolism of </w:t>
      </w:r>
      <w:r w:rsidR="003E1BDD" w:rsidRPr="008840D7">
        <w:rPr>
          <w:color w:val="616365" w:themeColor="text2"/>
          <w:sz w:val="22"/>
          <w:szCs w:val="22"/>
        </w:rPr>
        <w:t xml:space="preserve">potential </w:t>
      </w:r>
      <w:r w:rsidRPr="008840D7">
        <w:rPr>
          <w:color w:val="616365" w:themeColor="text2"/>
          <w:sz w:val="22"/>
          <w:szCs w:val="22"/>
        </w:rPr>
        <w:t>new anticancer drug</w:t>
      </w:r>
      <w:r w:rsidR="00DC0830" w:rsidRPr="008840D7">
        <w:rPr>
          <w:color w:val="616365" w:themeColor="text2"/>
          <w:sz w:val="22"/>
          <w:szCs w:val="22"/>
        </w:rPr>
        <w:t>s.</w:t>
      </w:r>
      <w:r w:rsidR="00662FE0" w:rsidRPr="008840D7">
        <w:rPr>
          <w:color w:val="616365" w:themeColor="text2"/>
          <w:sz w:val="22"/>
          <w:szCs w:val="22"/>
        </w:rPr>
        <w:t xml:space="preserve"> </w:t>
      </w:r>
      <w:r w:rsidR="005A371E" w:rsidRPr="008840D7">
        <w:rPr>
          <w:color w:val="616365" w:themeColor="text2"/>
          <w:sz w:val="22"/>
          <w:szCs w:val="22"/>
        </w:rPr>
        <w:t xml:space="preserve">The post holder will </w:t>
      </w:r>
      <w:r w:rsidRPr="008840D7">
        <w:rPr>
          <w:color w:val="616365" w:themeColor="text2"/>
          <w:sz w:val="22"/>
          <w:szCs w:val="22"/>
        </w:rPr>
        <w:t>develop, validate</w:t>
      </w:r>
      <w:r w:rsidR="00F009E6" w:rsidRPr="008840D7">
        <w:rPr>
          <w:color w:val="616365" w:themeColor="text2"/>
          <w:sz w:val="22"/>
          <w:szCs w:val="22"/>
        </w:rPr>
        <w:t xml:space="preserve">, </w:t>
      </w:r>
      <w:r w:rsidRPr="008840D7">
        <w:rPr>
          <w:color w:val="616365" w:themeColor="text2"/>
          <w:sz w:val="22"/>
          <w:szCs w:val="22"/>
        </w:rPr>
        <w:t xml:space="preserve">run </w:t>
      </w:r>
      <w:r w:rsidR="00F009E6" w:rsidRPr="008840D7">
        <w:rPr>
          <w:color w:val="616365" w:themeColor="text2"/>
          <w:sz w:val="22"/>
          <w:szCs w:val="22"/>
        </w:rPr>
        <w:t xml:space="preserve">and report </w:t>
      </w:r>
      <w:r w:rsidR="003E1BDD" w:rsidRPr="008840D7">
        <w:rPr>
          <w:color w:val="616365" w:themeColor="text2"/>
          <w:sz w:val="22"/>
          <w:szCs w:val="22"/>
        </w:rPr>
        <w:t xml:space="preserve">in-vitro </w:t>
      </w:r>
      <w:r w:rsidR="005A371E" w:rsidRPr="008840D7">
        <w:rPr>
          <w:color w:val="616365" w:themeColor="text2"/>
          <w:sz w:val="22"/>
          <w:szCs w:val="22"/>
        </w:rPr>
        <w:t xml:space="preserve">DMPK </w:t>
      </w:r>
      <w:r w:rsidR="00483968" w:rsidRPr="008840D7">
        <w:rPr>
          <w:color w:val="616365" w:themeColor="text2"/>
          <w:sz w:val="22"/>
          <w:szCs w:val="22"/>
        </w:rPr>
        <w:t>assays</w:t>
      </w:r>
      <w:r w:rsidR="003E1BDD" w:rsidRPr="008840D7">
        <w:rPr>
          <w:color w:val="616365" w:themeColor="text2"/>
          <w:sz w:val="22"/>
          <w:szCs w:val="22"/>
        </w:rPr>
        <w:t xml:space="preserve"> a</w:t>
      </w:r>
      <w:r w:rsidR="007808C1" w:rsidRPr="008840D7">
        <w:rPr>
          <w:color w:val="616365" w:themeColor="text2"/>
          <w:sz w:val="22"/>
          <w:szCs w:val="22"/>
        </w:rPr>
        <w:t>nd perform in-vivo bioanalysis</w:t>
      </w:r>
      <w:r w:rsidR="00F124DF" w:rsidRPr="008840D7">
        <w:rPr>
          <w:color w:val="616365" w:themeColor="text2"/>
          <w:sz w:val="22"/>
          <w:szCs w:val="22"/>
        </w:rPr>
        <w:t xml:space="preserve"> in line with </w:t>
      </w:r>
      <w:r w:rsidR="0044460E" w:rsidRPr="008840D7">
        <w:rPr>
          <w:color w:val="616365" w:themeColor="text2"/>
          <w:sz w:val="22"/>
          <w:szCs w:val="22"/>
        </w:rPr>
        <w:t>Good Clinical Practice (</w:t>
      </w:r>
      <w:r w:rsidR="00F124DF" w:rsidRPr="008840D7">
        <w:rPr>
          <w:color w:val="616365" w:themeColor="text2"/>
          <w:sz w:val="22"/>
          <w:szCs w:val="22"/>
        </w:rPr>
        <w:t>GCP</w:t>
      </w:r>
      <w:r w:rsidR="0044460E" w:rsidRPr="008840D7">
        <w:rPr>
          <w:color w:val="616365" w:themeColor="text2"/>
          <w:sz w:val="22"/>
          <w:szCs w:val="22"/>
        </w:rPr>
        <w:t>)</w:t>
      </w:r>
      <w:r w:rsidR="002D5674" w:rsidRPr="008840D7">
        <w:rPr>
          <w:color w:val="616365" w:themeColor="text2"/>
          <w:sz w:val="22"/>
          <w:szCs w:val="22"/>
        </w:rPr>
        <w:t xml:space="preserve"> guidelines</w:t>
      </w:r>
      <w:r w:rsidRPr="008840D7">
        <w:rPr>
          <w:color w:val="616365" w:themeColor="text2"/>
          <w:sz w:val="22"/>
          <w:szCs w:val="22"/>
        </w:rPr>
        <w:t xml:space="preserve"> to measure </w:t>
      </w:r>
      <w:r w:rsidR="00320B89" w:rsidRPr="008840D7">
        <w:rPr>
          <w:color w:val="616365" w:themeColor="text2"/>
          <w:sz w:val="22"/>
          <w:szCs w:val="22"/>
        </w:rPr>
        <w:t xml:space="preserve">compounds of various modalities </w:t>
      </w:r>
      <w:r w:rsidRPr="008840D7">
        <w:rPr>
          <w:color w:val="616365" w:themeColor="text2"/>
          <w:sz w:val="22"/>
          <w:szCs w:val="22"/>
        </w:rPr>
        <w:t>and identify metabolites in preclinical samples</w:t>
      </w:r>
      <w:r w:rsidR="00F124DF" w:rsidRPr="008840D7">
        <w:rPr>
          <w:color w:val="616365" w:themeColor="text2"/>
          <w:sz w:val="22"/>
          <w:szCs w:val="22"/>
        </w:rPr>
        <w:t xml:space="preserve">. </w:t>
      </w:r>
      <w:r w:rsidR="00374D7E" w:rsidRPr="008840D7">
        <w:rPr>
          <w:color w:val="616365" w:themeColor="text2"/>
          <w:sz w:val="22"/>
          <w:szCs w:val="22"/>
        </w:rPr>
        <w:t xml:space="preserve">The role involves extensive use of </w:t>
      </w:r>
      <w:r w:rsidR="006B0E8B" w:rsidRPr="008840D7">
        <w:rPr>
          <w:color w:val="616365" w:themeColor="text2"/>
          <w:sz w:val="22"/>
          <w:szCs w:val="22"/>
        </w:rPr>
        <w:t>Liquid Chromatography-Mass Spectrometry (</w:t>
      </w:r>
      <w:r w:rsidR="00374D7E" w:rsidRPr="008840D7">
        <w:rPr>
          <w:color w:val="616365" w:themeColor="text2"/>
          <w:sz w:val="22"/>
          <w:szCs w:val="22"/>
        </w:rPr>
        <w:t>LC-MS</w:t>
      </w:r>
      <w:r w:rsidR="006B0E8B" w:rsidRPr="008840D7">
        <w:rPr>
          <w:color w:val="616365" w:themeColor="text2"/>
          <w:sz w:val="22"/>
          <w:szCs w:val="22"/>
        </w:rPr>
        <w:t>)</w:t>
      </w:r>
      <w:r w:rsidR="00374D7E" w:rsidRPr="008840D7">
        <w:rPr>
          <w:color w:val="616365" w:themeColor="text2"/>
          <w:sz w:val="22"/>
          <w:szCs w:val="22"/>
        </w:rPr>
        <w:t xml:space="preserve"> methodology. </w:t>
      </w:r>
      <w:r w:rsidR="00F124DF" w:rsidRPr="008840D7">
        <w:rPr>
          <w:color w:val="616365" w:themeColor="text2"/>
          <w:sz w:val="22"/>
          <w:szCs w:val="22"/>
        </w:rPr>
        <w:t>The</w:t>
      </w:r>
      <w:r w:rsidR="0096287B" w:rsidRPr="008840D7">
        <w:rPr>
          <w:color w:val="616365" w:themeColor="text2"/>
          <w:sz w:val="22"/>
          <w:szCs w:val="22"/>
        </w:rPr>
        <w:t xml:space="preserve"> post holder </w:t>
      </w:r>
      <w:r w:rsidR="00F34612" w:rsidRPr="008840D7">
        <w:rPr>
          <w:color w:val="616365" w:themeColor="text2"/>
          <w:sz w:val="22"/>
          <w:szCs w:val="22"/>
        </w:rPr>
        <w:t>will also</w:t>
      </w:r>
      <w:r w:rsidR="009D2583" w:rsidRPr="008840D7">
        <w:rPr>
          <w:color w:val="616365" w:themeColor="text2"/>
          <w:sz w:val="22"/>
          <w:szCs w:val="22"/>
        </w:rPr>
        <w:t xml:space="preserve"> interpret</w:t>
      </w:r>
      <w:r w:rsidR="00895D7A" w:rsidRPr="008840D7">
        <w:rPr>
          <w:color w:val="616365" w:themeColor="text2"/>
          <w:sz w:val="22"/>
          <w:szCs w:val="22"/>
        </w:rPr>
        <w:t xml:space="preserve"> </w:t>
      </w:r>
      <w:r w:rsidR="003D3F63" w:rsidRPr="008840D7">
        <w:rPr>
          <w:color w:val="616365" w:themeColor="text2"/>
          <w:sz w:val="22"/>
          <w:szCs w:val="22"/>
        </w:rPr>
        <w:t>analytical</w:t>
      </w:r>
      <w:r w:rsidR="00895D7A" w:rsidRPr="008840D7">
        <w:rPr>
          <w:color w:val="616365" w:themeColor="text2"/>
          <w:sz w:val="22"/>
          <w:szCs w:val="22"/>
        </w:rPr>
        <w:t xml:space="preserve"> data using PK software </w:t>
      </w:r>
      <w:r w:rsidR="00F34612" w:rsidRPr="008840D7">
        <w:rPr>
          <w:color w:val="616365" w:themeColor="text2"/>
          <w:sz w:val="22"/>
          <w:szCs w:val="22"/>
        </w:rPr>
        <w:t>to</w:t>
      </w:r>
      <w:r w:rsidRPr="008840D7">
        <w:rPr>
          <w:color w:val="616365" w:themeColor="text2"/>
          <w:sz w:val="22"/>
          <w:szCs w:val="22"/>
        </w:rPr>
        <w:t xml:space="preserve"> calculate pharmacokinetic parameters</w:t>
      </w:r>
      <w:r w:rsidR="0079450D" w:rsidRPr="008840D7">
        <w:rPr>
          <w:color w:val="616365" w:themeColor="text2"/>
          <w:sz w:val="22"/>
          <w:szCs w:val="22"/>
        </w:rPr>
        <w:t>.</w:t>
      </w:r>
      <w:r w:rsidR="00940F04" w:rsidRPr="008840D7">
        <w:rPr>
          <w:color w:val="616365" w:themeColor="text2"/>
          <w:sz w:val="22"/>
          <w:szCs w:val="22"/>
        </w:rPr>
        <w:t xml:space="preserve"> </w:t>
      </w:r>
      <w:r w:rsidR="00F93736" w:rsidRPr="008840D7">
        <w:rPr>
          <w:color w:val="616365" w:themeColor="text2"/>
          <w:sz w:val="22"/>
          <w:szCs w:val="22"/>
        </w:rPr>
        <w:t>Additionally, t</w:t>
      </w:r>
      <w:r w:rsidR="00F63B63" w:rsidRPr="008840D7">
        <w:rPr>
          <w:color w:val="616365" w:themeColor="text2"/>
          <w:sz w:val="22"/>
          <w:szCs w:val="22"/>
        </w:rPr>
        <w:t xml:space="preserve">he </w:t>
      </w:r>
      <w:r w:rsidR="00931E73" w:rsidRPr="008840D7">
        <w:rPr>
          <w:color w:val="616365" w:themeColor="text2"/>
          <w:sz w:val="22"/>
          <w:szCs w:val="22"/>
        </w:rPr>
        <w:t>candidate will be required to collate, interpret data and report results to both internal project teams and external collaborators.</w:t>
      </w:r>
    </w:p>
    <w:p w14:paraId="73B26383" w14:textId="77777777" w:rsidR="00944E16" w:rsidRPr="008840D7" w:rsidRDefault="00944E16" w:rsidP="00AE1B6D">
      <w:pPr>
        <w:pStyle w:val="BodyText"/>
        <w:widowControl w:val="0"/>
        <w:spacing w:after="120" w:line="240" w:lineRule="auto"/>
        <w:rPr>
          <w:color w:val="616365" w:themeColor="text2"/>
          <w:sz w:val="22"/>
          <w:szCs w:val="22"/>
        </w:rPr>
      </w:pPr>
    </w:p>
    <w:p w14:paraId="3E64FBD2" w14:textId="4143BDDF" w:rsidR="00DE1223" w:rsidRPr="0055197F" w:rsidRDefault="00DE1223" w:rsidP="008036C3">
      <w:pPr>
        <w:pStyle w:val="NormalNoparaspacing"/>
        <w:rPr>
          <w:b/>
          <w:bCs/>
          <w:sz w:val="18"/>
          <w:szCs w:val="18"/>
        </w:rPr>
        <w:sectPr w:rsidR="00DE1223" w:rsidRPr="0055197F" w:rsidSect="00A013A6">
          <w:headerReference w:type="default" r:id="rId13"/>
          <w:footerReference w:type="default" r:id="rId14"/>
          <w:headerReference w:type="first" r:id="rId15"/>
          <w:pgSz w:w="11901" w:h="16840"/>
          <w:pgMar w:top="3402" w:right="567" w:bottom="851" w:left="4253" w:header="567" w:footer="454" w:gutter="0"/>
          <w:cols w:space="708"/>
          <w:titlePg/>
          <w:docGrid w:linePitch="258"/>
        </w:sectPr>
      </w:pPr>
    </w:p>
    <w:tbl>
      <w:tblPr>
        <w:tblStyle w:val="TableGrid"/>
        <w:tblW w:w="0" w:type="auto"/>
        <w:tblInd w:w="142" w:type="dxa"/>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552"/>
        <w:gridCol w:w="4387"/>
      </w:tblGrid>
      <w:tr w:rsidR="00242AC3" w:rsidRPr="00DD69D8" w14:paraId="416AD74B" w14:textId="77777777" w:rsidTr="00074977">
        <w:tc>
          <w:tcPr>
            <w:tcW w:w="2552" w:type="dxa"/>
            <w:tcMar>
              <w:top w:w="85" w:type="dxa"/>
              <w:left w:w="0" w:type="dxa"/>
              <w:bottom w:w="85" w:type="dxa"/>
              <w:right w:w="0" w:type="dxa"/>
            </w:tcMar>
          </w:tcPr>
          <w:p w14:paraId="431D75D0" w14:textId="77777777" w:rsidR="00242AC3" w:rsidRPr="0071424C" w:rsidRDefault="00242AC3" w:rsidP="00326142">
            <w:pPr>
              <w:pStyle w:val="NormalNoparaspacing"/>
              <w:rPr>
                <w:b/>
                <w:bCs/>
              </w:rPr>
            </w:pPr>
            <w:r w:rsidRPr="0071424C">
              <w:rPr>
                <w:b/>
                <w:bCs/>
              </w:rPr>
              <w:lastRenderedPageBreak/>
              <w:t>Department / division:</w:t>
            </w:r>
          </w:p>
        </w:tc>
        <w:tc>
          <w:tcPr>
            <w:tcW w:w="4387" w:type="dxa"/>
            <w:tcMar>
              <w:top w:w="85" w:type="dxa"/>
              <w:left w:w="0" w:type="dxa"/>
              <w:bottom w:w="85" w:type="dxa"/>
              <w:right w:w="0" w:type="dxa"/>
            </w:tcMar>
          </w:tcPr>
          <w:p w14:paraId="5C3D9430" w14:textId="7114DA56" w:rsidR="007A38F8" w:rsidRPr="00DD69D8" w:rsidRDefault="007E4AFF" w:rsidP="008369F8">
            <w:pPr>
              <w:pStyle w:val="NormalNoparaspacing"/>
            </w:pPr>
            <w:r>
              <w:t>Drug Metabolism and Pharmacokinetics (DMPK)</w:t>
            </w:r>
            <w:r w:rsidR="008369F8" w:rsidRPr="00A854CC">
              <w:rPr>
                <w:rFonts w:cs="Arial"/>
                <w:snapToGrid w:val="0"/>
                <w:color w:val="616365"/>
                <w:szCs w:val="22"/>
              </w:rPr>
              <w:t>, Centre for Ca</w:t>
            </w:r>
            <w:r w:rsidR="00626A7B" w:rsidRPr="00A854CC">
              <w:rPr>
                <w:rFonts w:cs="Arial"/>
                <w:snapToGrid w:val="0"/>
                <w:color w:val="616365"/>
                <w:szCs w:val="22"/>
              </w:rPr>
              <w:t>ncer Drug Discovery,</w:t>
            </w:r>
            <w:r w:rsidR="008369F8" w:rsidRPr="00A854CC">
              <w:t xml:space="preserve"> </w:t>
            </w:r>
            <w:r w:rsidR="00623C80" w:rsidRPr="00A854CC">
              <w:t>Division of Cancer Therapeutics</w:t>
            </w:r>
          </w:p>
        </w:tc>
      </w:tr>
      <w:tr w:rsidR="00242AC3" w:rsidRPr="00964DE9" w14:paraId="1B9D45AF" w14:textId="77777777" w:rsidTr="002020D1">
        <w:tc>
          <w:tcPr>
            <w:tcW w:w="2552" w:type="dxa"/>
            <w:tcMar>
              <w:top w:w="85" w:type="dxa"/>
              <w:left w:w="0" w:type="dxa"/>
              <w:bottom w:w="85" w:type="dxa"/>
              <w:right w:w="0" w:type="dxa"/>
            </w:tcMar>
          </w:tcPr>
          <w:p w14:paraId="3AD23AA1" w14:textId="77777777" w:rsidR="00242AC3" w:rsidRPr="0071424C" w:rsidRDefault="00242AC3" w:rsidP="00326142">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34E1C970" w:rsidR="00242AC3" w:rsidRPr="0071424C" w:rsidRDefault="00CA02C4" w:rsidP="00326142">
            <w:pPr>
              <w:pStyle w:val="NormalNoparaspacing"/>
            </w:pPr>
            <w:r>
              <w:t>Scientific Professional</w:t>
            </w:r>
            <w:r w:rsidR="00726264">
              <w:t xml:space="preserve"> Grade 7-5. Depending on relevant skills and experience and post appointment</w:t>
            </w:r>
          </w:p>
        </w:tc>
      </w:tr>
      <w:tr w:rsidR="00242AC3" w:rsidRPr="00964DE9" w14:paraId="0D3A46C9" w14:textId="77777777" w:rsidTr="00074977">
        <w:tc>
          <w:tcPr>
            <w:tcW w:w="2552" w:type="dxa"/>
            <w:tcMar>
              <w:top w:w="85" w:type="dxa"/>
              <w:left w:w="0" w:type="dxa"/>
              <w:bottom w:w="85" w:type="dxa"/>
              <w:right w:w="0" w:type="dxa"/>
            </w:tcMar>
          </w:tcPr>
          <w:p w14:paraId="7B871D24" w14:textId="77777777" w:rsidR="00242AC3" w:rsidRPr="0071424C" w:rsidRDefault="00242AC3" w:rsidP="00326142">
            <w:pPr>
              <w:pStyle w:val="NormalNoparaspacing"/>
              <w:rPr>
                <w:b/>
                <w:bCs/>
              </w:rPr>
            </w:pPr>
            <w:r w:rsidRPr="0071424C">
              <w:rPr>
                <w:b/>
                <w:bCs/>
              </w:rPr>
              <w:t>Hours / duration:</w:t>
            </w:r>
          </w:p>
        </w:tc>
        <w:tc>
          <w:tcPr>
            <w:tcW w:w="4387" w:type="dxa"/>
            <w:tcMar>
              <w:top w:w="85" w:type="dxa"/>
              <w:left w:w="0" w:type="dxa"/>
              <w:bottom w:w="85" w:type="dxa"/>
              <w:right w:w="0" w:type="dxa"/>
            </w:tcMar>
          </w:tcPr>
          <w:p w14:paraId="0649B27D" w14:textId="77777777" w:rsidR="00726264" w:rsidRDefault="00242AC3" w:rsidP="00B33AC9">
            <w:pPr>
              <w:pStyle w:val="NormalNoparaspacing"/>
            </w:pPr>
            <w:r w:rsidRPr="0071424C">
              <w:t>Full time (</w:t>
            </w:r>
            <w:r w:rsidR="00CA02C4">
              <w:t>35</w:t>
            </w:r>
            <w:r w:rsidRPr="0071424C">
              <w:t xml:space="preserve"> hours per week), Monday to Friday. </w:t>
            </w:r>
          </w:p>
          <w:p w14:paraId="0975F4BA" w14:textId="54F99804" w:rsidR="00242AC3" w:rsidRPr="0071424C" w:rsidRDefault="00242AC3" w:rsidP="00B33AC9">
            <w:pPr>
              <w:pStyle w:val="NormalNoparaspacing"/>
            </w:pPr>
            <w:r w:rsidRPr="0071424C">
              <w:t xml:space="preserve">Fixed term contract </w:t>
            </w:r>
            <w:r w:rsidR="00641FB6">
              <w:t xml:space="preserve">until </w:t>
            </w:r>
            <w:r w:rsidR="00A665A9">
              <w:t>Sept. 2027</w:t>
            </w:r>
          </w:p>
        </w:tc>
      </w:tr>
      <w:tr w:rsidR="00242AC3" w:rsidRPr="00964DE9" w14:paraId="36CF796B" w14:textId="77777777" w:rsidTr="00074977">
        <w:tc>
          <w:tcPr>
            <w:tcW w:w="2552" w:type="dxa"/>
            <w:tcMar>
              <w:top w:w="85" w:type="dxa"/>
              <w:left w:w="0" w:type="dxa"/>
              <w:bottom w:w="85" w:type="dxa"/>
              <w:right w:w="0" w:type="dxa"/>
            </w:tcMar>
          </w:tcPr>
          <w:p w14:paraId="0FBA3DE0" w14:textId="0261CCC4" w:rsidR="00242AC3" w:rsidRPr="0071424C" w:rsidRDefault="00EF0D32" w:rsidP="00326142">
            <w:pPr>
              <w:pStyle w:val="NormalNoparaspacing"/>
              <w:rPr>
                <w:b/>
                <w:bCs/>
              </w:rPr>
            </w:pPr>
            <w:r>
              <w:rPr>
                <w:b/>
                <w:bCs/>
              </w:rPr>
              <w:t>Reports to:</w:t>
            </w:r>
          </w:p>
        </w:tc>
        <w:tc>
          <w:tcPr>
            <w:tcW w:w="4387" w:type="dxa"/>
            <w:tcMar>
              <w:top w:w="85" w:type="dxa"/>
              <w:left w:w="0" w:type="dxa"/>
              <w:bottom w:w="85" w:type="dxa"/>
              <w:right w:w="0" w:type="dxa"/>
            </w:tcMar>
          </w:tcPr>
          <w:p w14:paraId="76E47E55" w14:textId="2D119B87" w:rsidR="00242AC3" w:rsidRPr="0071424C" w:rsidRDefault="005538B2" w:rsidP="00326142">
            <w:pPr>
              <w:pStyle w:val="NormalNoparaspacing"/>
            </w:pPr>
            <w:r>
              <w:t>Angela Hayes</w:t>
            </w:r>
            <w:r w:rsidR="00993FCC">
              <w:t>/Ruth Ruddle</w:t>
            </w:r>
          </w:p>
        </w:tc>
      </w:tr>
      <w:tr w:rsidR="00242AC3" w:rsidRPr="00964DE9" w14:paraId="01D89743" w14:textId="77777777" w:rsidTr="00074977">
        <w:tc>
          <w:tcPr>
            <w:tcW w:w="2552" w:type="dxa"/>
            <w:tcBorders>
              <w:top w:val="single" w:sz="4" w:space="0" w:color="BFC0C1" w:themeColor="text2" w:themeTint="66"/>
              <w:bottom w:val="nil"/>
            </w:tcBorders>
            <w:tcMar>
              <w:top w:w="85" w:type="dxa"/>
              <w:left w:w="0" w:type="dxa"/>
              <w:bottom w:w="85" w:type="dxa"/>
              <w:right w:w="0" w:type="dxa"/>
            </w:tcMar>
          </w:tcPr>
          <w:p w14:paraId="7227DFA5" w14:textId="77777777" w:rsidR="00242AC3" w:rsidRPr="0071424C" w:rsidRDefault="00242AC3" w:rsidP="00326142">
            <w:pPr>
              <w:pStyle w:val="NormalNoparaspacing"/>
              <w:rPr>
                <w:b/>
                <w:bCs/>
              </w:rPr>
            </w:pPr>
            <w:r w:rsidRPr="0071424C">
              <w:rPr>
                <w:b/>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5604F950" w14:textId="77777777" w:rsidR="00242AC3" w:rsidRDefault="00CA02C4" w:rsidP="00326142">
            <w:pPr>
              <w:pStyle w:val="NormalNoparaspacing"/>
            </w:pPr>
            <w:r>
              <w:t xml:space="preserve">Drug Metabolism and Pharmacokinetics </w:t>
            </w:r>
          </w:p>
          <w:p w14:paraId="7EBBB340" w14:textId="75706AA2" w:rsidR="002A549D" w:rsidRPr="0071424C" w:rsidRDefault="00993FCC" w:rsidP="00326142">
            <w:pPr>
              <w:pStyle w:val="NormalNoparaspacing"/>
            </w:pPr>
            <w:r>
              <w:t>Scientific Officer/</w:t>
            </w:r>
            <w:r w:rsidR="002A549D">
              <w:t>Higher Scientific Officer</w:t>
            </w:r>
          </w:p>
        </w:tc>
      </w:tr>
    </w:tbl>
    <w:p w14:paraId="6D2FA64D" w14:textId="0200A0D1" w:rsidR="00242AC3" w:rsidRDefault="00242AC3" w:rsidP="00242AC3">
      <w:pPr>
        <w:pStyle w:val="NormalFullwidthpage"/>
      </w:pPr>
      <w:r w:rsidRPr="00BB5DB4">
        <w:rPr>
          <w:noProof/>
          <w:lang w:eastAsia="en-GB"/>
        </w:rPr>
        <mc:AlternateContent>
          <mc:Choice Requires="wps">
            <w:drawing>
              <wp:anchor distT="0" distB="0" distL="114300" distR="114300" simplePos="0" relativeHeight="251658242" behindDoc="0" locked="0" layoutInCell="1" allowOverlap="1" wp14:anchorId="3FFEC020" wp14:editId="69480B2E">
                <wp:simplePos x="0" y="0"/>
                <wp:positionH relativeFrom="column">
                  <wp:posOffset>-2340610</wp:posOffset>
                </wp:positionH>
                <wp:positionV relativeFrom="page">
                  <wp:posOffset>2030095</wp:posOffset>
                </wp:positionV>
                <wp:extent cx="2066400" cy="1306800"/>
                <wp:effectExtent l="0" t="0" r="3810" b="190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27" style="position:absolute;left:0;text-align:left;margin-left:-184.3pt;margin-top:159.85pt;width:162.7pt;height:102.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y3rQ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19DA1408"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" adj="5483" fillcolor="#616365 [3215]" stroked="f">
                <v:fill opacity="16448f"/>
                <v:textbox inset=",7.2pt,,7.2pt"/>
                <w10:anchorlock/>
              </v:shape>
            </w:pict>
          </mc:Fallback>
        </mc:AlternateContent>
      </w:r>
    </w:p>
    <w:p w14:paraId="35C5D7F2" w14:textId="2788FA6C" w:rsidR="0044740D" w:rsidRDefault="0044740D" w:rsidP="00B805DD">
      <w:pPr>
        <w:pStyle w:val="Heading1Fullwidthpage"/>
      </w:pPr>
      <w:r>
        <w:t>Key duties and responsibilities</w:t>
      </w:r>
    </w:p>
    <w:p w14:paraId="44F55E09" w14:textId="0E55182C" w:rsidR="00B805DD" w:rsidRPr="00FC1B10" w:rsidRDefault="00B805DD" w:rsidP="00B805DD">
      <w:pPr>
        <w:pStyle w:val="NormalNoparaspacing"/>
      </w:pPr>
    </w:p>
    <w:tbl>
      <w:tblPr>
        <w:tblStyle w:val="ICRTableFullwidth"/>
        <w:tblW w:w="10769" w:type="dxa"/>
        <w:tblLook w:val="04A0" w:firstRow="1" w:lastRow="0" w:firstColumn="1" w:lastColumn="0" w:noHBand="0" w:noVBand="1"/>
      </w:tblPr>
      <w:tblGrid>
        <w:gridCol w:w="10769"/>
      </w:tblGrid>
      <w:tr w:rsidR="00B805DD" w:rsidRPr="00522843" w14:paraId="793CC8CE" w14:textId="77777777" w:rsidTr="00F95008">
        <w:tc>
          <w:tcPr>
            <w:tcW w:w="10769" w:type="dxa"/>
            <w:vAlign w:val="center"/>
          </w:tcPr>
          <w:p w14:paraId="14256267" w14:textId="6EF0457A" w:rsidR="00B805DD" w:rsidRPr="001F5788" w:rsidRDefault="002B2A33" w:rsidP="001F5788">
            <w:pPr>
              <w:pStyle w:val="BodyText"/>
              <w:widowControl w:val="0"/>
              <w:spacing w:after="120" w:line="240" w:lineRule="auto"/>
              <w:jc w:val="both"/>
              <w:rPr>
                <w:color w:val="616365"/>
                <w:sz w:val="22"/>
                <w:szCs w:val="22"/>
              </w:rPr>
            </w:pPr>
            <w:r>
              <w:rPr>
                <w:color w:val="616365"/>
                <w:sz w:val="22"/>
                <w:szCs w:val="22"/>
              </w:rPr>
              <w:t>To develop</w:t>
            </w:r>
            <w:r w:rsidR="001F5788" w:rsidRPr="00040171">
              <w:rPr>
                <w:color w:val="616365"/>
                <w:sz w:val="22"/>
                <w:szCs w:val="22"/>
              </w:rPr>
              <w:t xml:space="preserve"> analytical methods to measure compounds </w:t>
            </w:r>
            <w:r w:rsidR="001F5788" w:rsidRPr="00A854CC">
              <w:rPr>
                <w:color w:val="616365"/>
                <w:sz w:val="22"/>
                <w:szCs w:val="22"/>
              </w:rPr>
              <w:t xml:space="preserve">in </w:t>
            </w:r>
            <w:r w:rsidR="0003377D" w:rsidRPr="00A854CC">
              <w:rPr>
                <w:color w:val="616365"/>
                <w:sz w:val="22"/>
                <w:szCs w:val="22"/>
              </w:rPr>
              <w:t>various matrices including</w:t>
            </w:r>
            <w:r w:rsidR="0003377D">
              <w:rPr>
                <w:color w:val="616365"/>
                <w:sz w:val="22"/>
                <w:szCs w:val="22"/>
              </w:rPr>
              <w:t xml:space="preserve"> </w:t>
            </w:r>
            <w:r w:rsidR="001F5788" w:rsidRPr="00040171">
              <w:rPr>
                <w:color w:val="616365"/>
                <w:sz w:val="22"/>
                <w:szCs w:val="22"/>
              </w:rPr>
              <w:t>biological tissues and fluids</w:t>
            </w:r>
          </w:p>
        </w:tc>
      </w:tr>
      <w:tr w:rsidR="004D507D" w:rsidRPr="00522843" w14:paraId="4390B25D" w14:textId="77777777" w:rsidTr="00F95008">
        <w:tc>
          <w:tcPr>
            <w:tcW w:w="10769" w:type="dxa"/>
            <w:vAlign w:val="center"/>
          </w:tcPr>
          <w:p w14:paraId="2BF07A4D" w14:textId="12A6461F" w:rsidR="004D507D" w:rsidRPr="00522843" w:rsidRDefault="004D507D" w:rsidP="004D507D">
            <w:pPr>
              <w:pStyle w:val="NormalNoparaspacing"/>
            </w:pPr>
            <w:r w:rsidRPr="00040171">
              <w:rPr>
                <w:color w:val="616365"/>
                <w:szCs w:val="22"/>
              </w:rPr>
              <w:t xml:space="preserve">To </w:t>
            </w:r>
            <w:r w:rsidRPr="000C5475">
              <w:rPr>
                <w:color w:val="616365"/>
                <w:szCs w:val="22"/>
              </w:rPr>
              <w:t xml:space="preserve">perform </w:t>
            </w:r>
            <w:r w:rsidR="005A3F46" w:rsidRPr="000C5475">
              <w:rPr>
                <w:color w:val="616365"/>
                <w:szCs w:val="22"/>
              </w:rPr>
              <w:t xml:space="preserve">DMPK assays </w:t>
            </w:r>
            <w:r w:rsidRPr="00040171">
              <w:rPr>
                <w:color w:val="616365"/>
                <w:szCs w:val="22"/>
              </w:rPr>
              <w:t xml:space="preserve">and analyse samples </w:t>
            </w:r>
            <w:r>
              <w:rPr>
                <w:color w:val="616365"/>
                <w:szCs w:val="22"/>
              </w:rPr>
              <w:t>from in vitro drug metabolism and pharmacokinetic</w:t>
            </w:r>
            <w:r w:rsidRPr="00040171">
              <w:rPr>
                <w:color w:val="616365"/>
                <w:szCs w:val="22"/>
              </w:rPr>
              <w:t xml:space="preserve"> screens</w:t>
            </w:r>
          </w:p>
        </w:tc>
      </w:tr>
      <w:tr w:rsidR="00FB5472" w:rsidRPr="00522843" w14:paraId="76E44CDB" w14:textId="77777777" w:rsidTr="00F95008">
        <w:tc>
          <w:tcPr>
            <w:tcW w:w="10769" w:type="dxa"/>
            <w:vAlign w:val="center"/>
          </w:tcPr>
          <w:p w14:paraId="728F19F9" w14:textId="0FDCBCDA" w:rsidR="00FB5472" w:rsidRDefault="00FB5472" w:rsidP="004D507D">
            <w:pPr>
              <w:pStyle w:val="BodyText"/>
              <w:widowControl w:val="0"/>
              <w:spacing w:after="120" w:line="240" w:lineRule="auto"/>
              <w:jc w:val="both"/>
              <w:rPr>
                <w:color w:val="616365"/>
                <w:sz w:val="22"/>
                <w:szCs w:val="22"/>
              </w:rPr>
            </w:pPr>
            <w:r>
              <w:rPr>
                <w:color w:val="616365"/>
                <w:sz w:val="22"/>
              </w:rPr>
              <w:t xml:space="preserve">To </w:t>
            </w:r>
            <w:r w:rsidR="006E0E49" w:rsidRPr="000C5475">
              <w:rPr>
                <w:color w:val="616365" w:themeColor="text2"/>
                <w:sz w:val="22"/>
              </w:rPr>
              <w:t>perform</w:t>
            </w:r>
            <w:r w:rsidRPr="000C5475">
              <w:rPr>
                <w:color w:val="616365" w:themeColor="text2"/>
                <w:sz w:val="22"/>
              </w:rPr>
              <w:t xml:space="preserve"> </w:t>
            </w:r>
            <w:r w:rsidR="00753C31" w:rsidRPr="000C5475">
              <w:rPr>
                <w:color w:val="616365" w:themeColor="text2"/>
                <w:sz w:val="22"/>
              </w:rPr>
              <w:t xml:space="preserve">data </w:t>
            </w:r>
            <w:r w:rsidRPr="000C5475">
              <w:rPr>
                <w:color w:val="616365" w:themeColor="text2"/>
                <w:sz w:val="22"/>
              </w:rPr>
              <w:t>analysis</w:t>
            </w:r>
            <w:r w:rsidR="00CA3FFC" w:rsidRPr="000C5475">
              <w:rPr>
                <w:color w:val="616365" w:themeColor="text2"/>
                <w:sz w:val="22"/>
              </w:rPr>
              <w:t xml:space="preserve"> and</w:t>
            </w:r>
            <w:r w:rsidR="008B5C0D" w:rsidRPr="000C5475">
              <w:rPr>
                <w:color w:val="616365" w:themeColor="text2"/>
                <w:sz w:val="22"/>
              </w:rPr>
              <w:t xml:space="preserve"> </w:t>
            </w:r>
            <w:r w:rsidRPr="000C5475">
              <w:rPr>
                <w:color w:val="616365" w:themeColor="text2"/>
                <w:sz w:val="22"/>
              </w:rPr>
              <w:t xml:space="preserve">interpretation </w:t>
            </w:r>
            <w:r w:rsidRPr="0044740D">
              <w:rPr>
                <w:color w:val="616365"/>
                <w:sz w:val="22"/>
              </w:rPr>
              <w:t>of DMPK studies</w:t>
            </w:r>
          </w:p>
        </w:tc>
      </w:tr>
      <w:tr w:rsidR="00F04A3C" w:rsidRPr="00522843" w14:paraId="788A8264" w14:textId="77777777" w:rsidTr="00F95008">
        <w:tc>
          <w:tcPr>
            <w:tcW w:w="10769" w:type="dxa"/>
            <w:vAlign w:val="center"/>
          </w:tcPr>
          <w:p w14:paraId="76BAD501" w14:textId="2245A368" w:rsidR="00F04A3C" w:rsidRDefault="00F04A3C" w:rsidP="004D507D">
            <w:pPr>
              <w:pStyle w:val="BodyText"/>
              <w:widowControl w:val="0"/>
              <w:spacing w:after="120" w:line="240" w:lineRule="auto"/>
              <w:jc w:val="both"/>
              <w:rPr>
                <w:color w:val="616365"/>
                <w:sz w:val="22"/>
              </w:rPr>
            </w:pPr>
            <w:r>
              <w:rPr>
                <w:color w:val="595959" w:themeColor="text1" w:themeTint="A6"/>
                <w:sz w:val="22"/>
                <w:szCs w:val="22"/>
              </w:rPr>
              <w:t>To d</w:t>
            </w:r>
            <w:r w:rsidRPr="00435798">
              <w:rPr>
                <w:color w:val="595959" w:themeColor="text1" w:themeTint="A6"/>
                <w:sz w:val="22"/>
                <w:szCs w:val="22"/>
              </w:rPr>
              <w:t xml:space="preserve">evelop and optimise novel </w:t>
            </w:r>
            <w:r w:rsidRPr="00435798">
              <w:rPr>
                <w:color w:val="616365" w:themeColor="text2"/>
                <w:sz w:val="22"/>
                <w:szCs w:val="22"/>
              </w:rPr>
              <w:t xml:space="preserve">in-vitro </w:t>
            </w:r>
            <w:r w:rsidRPr="00435798">
              <w:rPr>
                <w:color w:val="595959" w:themeColor="text1" w:themeTint="A6"/>
                <w:sz w:val="22"/>
                <w:szCs w:val="22"/>
              </w:rPr>
              <w:t>assays</w:t>
            </w:r>
          </w:p>
        </w:tc>
      </w:tr>
      <w:tr w:rsidR="00CA3FFC" w:rsidRPr="00522843" w14:paraId="08873601" w14:textId="77777777" w:rsidTr="00F95008">
        <w:tc>
          <w:tcPr>
            <w:tcW w:w="10769" w:type="dxa"/>
            <w:vAlign w:val="center"/>
          </w:tcPr>
          <w:p w14:paraId="32B2983D" w14:textId="649A86B3" w:rsidR="00CA3FFC" w:rsidRDefault="00CA3FFC" w:rsidP="004D507D">
            <w:pPr>
              <w:pStyle w:val="BodyText"/>
              <w:widowControl w:val="0"/>
              <w:spacing w:after="120" w:line="240" w:lineRule="auto"/>
              <w:jc w:val="both"/>
              <w:rPr>
                <w:color w:val="616365"/>
                <w:sz w:val="22"/>
              </w:rPr>
            </w:pPr>
            <w:r>
              <w:rPr>
                <w:color w:val="616365"/>
                <w:sz w:val="22"/>
              </w:rPr>
              <w:t xml:space="preserve">To report results </w:t>
            </w:r>
            <w:r w:rsidRPr="00CA3FFC">
              <w:rPr>
                <w:color w:val="616365"/>
                <w:sz w:val="22"/>
                <w:szCs w:val="22"/>
              </w:rPr>
              <w:t>internally and with collaborators</w:t>
            </w:r>
          </w:p>
        </w:tc>
      </w:tr>
      <w:tr w:rsidR="00773487" w:rsidRPr="00522843" w14:paraId="7A0B61FD" w14:textId="77777777" w:rsidTr="00F95008">
        <w:tc>
          <w:tcPr>
            <w:tcW w:w="10769" w:type="dxa"/>
            <w:vAlign w:val="center"/>
          </w:tcPr>
          <w:p w14:paraId="0835264F" w14:textId="172E6A87" w:rsidR="00773487" w:rsidRPr="00773487" w:rsidRDefault="00773487" w:rsidP="004D507D">
            <w:pPr>
              <w:pStyle w:val="BodyText"/>
              <w:widowControl w:val="0"/>
              <w:spacing w:after="120" w:line="240" w:lineRule="auto"/>
              <w:jc w:val="both"/>
              <w:rPr>
                <w:color w:val="616365" w:themeColor="text2"/>
                <w:sz w:val="22"/>
                <w:szCs w:val="28"/>
              </w:rPr>
            </w:pPr>
            <w:r>
              <w:rPr>
                <w:color w:val="616365" w:themeColor="text2"/>
                <w:sz w:val="22"/>
                <w:szCs w:val="28"/>
              </w:rPr>
              <w:t>T</w:t>
            </w:r>
            <w:r w:rsidRPr="00773487">
              <w:rPr>
                <w:color w:val="616365" w:themeColor="text2"/>
                <w:sz w:val="22"/>
                <w:szCs w:val="28"/>
              </w:rPr>
              <w:t>o work within the guidelines of Data Protection and Good Clinical Practice</w:t>
            </w:r>
          </w:p>
        </w:tc>
      </w:tr>
    </w:tbl>
    <w:p w14:paraId="5677615E" w14:textId="33CFA35A" w:rsidR="00242AC3" w:rsidRDefault="000021DF" w:rsidP="00242AC3">
      <w:pPr>
        <w:pStyle w:val="Heading1Fullwidthpage"/>
      </w:pPr>
      <w:r>
        <w:t>Laboratory management</w:t>
      </w:r>
    </w:p>
    <w:p w14:paraId="5B1AFD12" w14:textId="232D039D" w:rsidR="00242AC3" w:rsidRPr="00FC1B10" w:rsidRDefault="00242AC3" w:rsidP="00242AC3">
      <w:pPr>
        <w:pStyle w:val="NormalNoparaspacing"/>
      </w:pPr>
    </w:p>
    <w:tbl>
      <w:tblPr>
        <w:tblStyle w:val="ICRTableFullwidth"/>
        <w:tblW w:w="10769" w:type="dxa"/>
        <w:tblLook w:val="04A0" w:firstRow="1" w:lastRow="0" w:firstColumn="1" w:lastColumn="0" w:noHBand="0" w:noVBand="1"/>
      </w:tblPr>
      <w:tblGrid>
        <w:gridCol w:w="10769"/>
      </w:tblGrid>
      <w:tr w:rsidR="00242AC3" w:rsidRPr="00522843" w14:paraId="7651FE1B" w14:textId="77777777" w:rsidTr="00FA4E8F">
        <w:trPr>
          <w:trHeight w:val="284"/>
        </w:trPr>
        <w:tc>
          <w:tcPr>
            <w:tcW w:w="10769" w:type="dxa"/>
          </w:tcPr>
          <w:p w14:paraId="356B741B" w14:textId="6AB98D4A" w:rsidR="00242AC3" w:rsidRPr="00522843" w:rsidRDefault="00122A70" w:rsidP="00326142">
            <w:pPr>
              <w:pStyle w:val="NormalNoparaspacing"/>
            </w:pPr>
            <w:r w:rsidRPr="00040171">
              <w:rPr>
                <w:color w:val="616365"/>
                <w:szCs w:val="22"/>
              </w:rPr>
              <w:t xml:space="preserve">To become familiar </w:t>
            </w:r>
            <w:r w:rsidR="00DC015D" w:rsidRPr="00963950">
              <w:rPr>
                <w:color w:val="616365"/>
                <w:szCs w:val="22"/>
              </w:rPr>
              <w:t xml:space="preserve">with </w:t>
            </w:r>
            <w:r w:rsidR="00963950">
              <w:rPr>
                <w:color w:val="616365"/>
                <w:szCs w:val="22"/>
              </w:rPr>
              <w:t xml:space="preserve">the </w:t>
            </w:r>
            <w:r w:rsidR="00DC015D" w:rsidRPr="00963950">
              <w:rPr>
                <w:color w:val="616365"/>
                <w:szCs w:val="22"/>
              </w:rPr>
              <w:t xml:space="preserve">use </w:t>
            </w:r>
            <w:r w:rsidRPr="00963950">
              <w:rPr>
                <w:color w:val="616365"/>
                <w:szCs w:val="22"/>
              </w:rPr>
              <w:t xml:space="preserve">and </w:t>
            </w:r>
            <w:r w:rsidR="00DC015D" w:rsidRPr="00963950">
              <w:rPr>
                <w:color w:val="616365"/>
                <w:szCs w:val="22"/>
              </w:rPr>
              <w:t>maintenance of</w:t>
            </w:r>
            <w:r w:rsidRPr="00963950">
              <w:rPr>
                <w:color w:val="616365"/>
                <w:szCs w:val="22"/>
              </w:rPr>
              <w:t xml:space="preserve"> </w:t>
            </w:r>
            <w:r w:rsidRPr="00040171">
              <w:rPr>
                <w:color w:val="616365"/>
                <w:szCs w:val="22"/>
              </w:rPr>
              <w:t xml:space="preserve">laboratory </w:t>
            </w:r>
            <w:r w:rsidR="00963950">
              <w:rPr>
                <w:color w:val="616365"/>
                <w:szCs w:val="22"/>
              </w:rPr>
              <w:t xml:space="preserve">equipment </w:t>
            </w:r>
            <w:r w:rsidRPr="00040171">
              <w:rPr>
                <w:color w:val="616365"/>
                <w:szCs w:val="22"/>
              </w:rPr>
              <w:t>(LC</w:t>
            </w:r>
            <w:r w:rsidR="00AD52E1">
              <w:rPr>
                <w:color w:val="616365"/>
                <w:szCs w:val="22"/>
              </w:rPr>
              <w:t>-</w:t>
            </w:r>
            <w:r w:rsidRPr="00040171">
              <w:rPr>
                <w:color w:val="616365"/>
                <w:szCs w:val="22"/>
              </w:rPr>
              <w:t>MS,</w:t>
            </w:r>
            <w:r>
              <w:rPr>
                <w:color w:val="616365"/>
                <w:szCs w:val="22"/>
              </w:rPr>
              <w:t xml:space="preserve"> </w:t>
            </w:r>
            <w:r w:rsidR="00AD52E1">
              <w:rPr>
                <w:color w:val="616365"/>
                <w:szCs w:val="22"/>
              </w:rPr>
              <w:t xml:space="preserve">liquid handling systems and </w:t>
            </w:r>
            <w:r>
              <w:rPr>
                <w:color w:val="616365"/>
                <w:szCs w:val="22"/>
              </w:rPr>
              <w:t>general laboratory)</w:t>
            </w:r>
          </w:p>
        </w:tc>
      </w:tr>
      <w:tr w:rsidR="00242AC3" w:rsidRPr="00522843" w14:paraId="67DBFB0C" w14:textId="77777777" w:rsidTr="00FA4E8F">
        <w:trPr>
          <w:trHeight w:val="284"/>
        </w:trPr>
        <w:tc>
          <w:tcPr>
            <w:tcW w:w="10769" w:type="dxa"/>
          </w:tcPr>
          <w:p w14:paraId="428E4AE5" w14:textId="6B6E3E53" w:rsidR="00242AC3" w:rsidRPr="00522843" w:rsidRDefault="00122A70" w:rsidP="00326142">
            <w:pPr>
              <w:pStyle w:val="NormalNoparaspacing"/>
            </w:pPr>
            <w:r w:rsidRPr="00040171">
              <w:rPr>
                <w:color w:val="616365"/>
                <w:szCs w:val="22"/>
              </w:rPr>
              <w:t xml:space="preserve">Ensure that work conforms to safety </w:t>
            </w:r>
            <w:r>
              <w:rPr>
                <w:color w:val="616365"/>
                <w:szCs w:val="22"/>
              </w:rPr>
              <w:t xml:space="preserve">and regulatory </w:t>
            </w:r>
            <w:r w:rsidRPr="00040171">
              <w:rPr>
                <w:color w:val="616365"/>
                <w:szCs w:val="22"/>
              </w:rPr>
              <w:t>requirements</w:t>
            </w:r>
          </w:p>
        </w:tc>
      </w:tr>
      <w:tr w:rsidR="00242AC3" w:rsidRPr="00522843" w14:paraId="562E6A65" w14:textId="77777777" w:rsidTr="009E3E99">
        <w:trPr>
          <w:trHeight w:val="206"/>
        </w:trPr>
        <w:tc>
          <w:tcPr>
            <w:tcW w:w="10769" w:type="dxa"/>
            <w:vAlign w:val="center"/>
          </w:tcPr>
          <w:p w14:paraId="7D3ADC9D" w14:textId="7F59EC50" w:rsidR="00242AC3" w:rsidRPr="00122A70" w:rsidRDefault="006962D6" w:rsidP="00F66F8E">
            <w:pPr>
              <w:pStyle w:val="BodyText"/>
              <w:widowControl w:val="0"/>
              <w:spacing w:after="120" w:line="240" w:lineRule="auto"/>
              <w:rPr>
                <w:color w:val="616365"/>
                <w:sz w:val="22"/>
                <w:szCs w:val="22"/>
              </w:rPr>
            </w:pPr>
            <w:r>
              <w:rPr>
                <w:color w:val="616365"/>
                <w:sz w:val="22"/>
                <w:szCs w:val="22"/>
              </w:rPr>
              <w:t xml:space="preserve">To become </w:t>
            </w:r>
            <w:r w:rsidR="00AD52E1">
              <w:rPr>
                <w:color w:val="616365"/>
                <w:sz w:val="22"/>
                <w:szCs w:val="22"/>
              </w:rPr>
              <w:t>familiar with</w:t>
            </w:r>
            <w:r>
              <w:rPr>
                <w:color w:val="616365"/>
                <w:sz w:val="22"/>
                <w:szCs w:val="22"/>
              </w:rPr>
              <w:t xml:space="preserve"> </w:t>
            </w:r>
            <w:r w:rsidR="00636C25">
              <w:rPr>
                <w:color w:val="616365"/>
                <w:sz w:val="22"/>
                <w:szCs w:val="22"/>
              </w:rPr>
              <w:t>Standard Operating Procedures</w:t>
            </w:r>
            <w:r>
              <w:rPr>
                <w:color w:val="616365"/>
                <w:sz w:val="22"/>
                <w:szCs w:val="22"/>
              </w:rPr>
              <w:t xml:space="preserve"> (SOP’s)</w:t>
            </w:r>
          </w:p>
        </w:tc>
      </w:tr>
      <w:tr w:rsidR="00242AC3" w:rsidRPr="00522843" w14:paraId="2272218B" w14:textId="77777777" w:rsidTr="00FA4E8F">
        <w:trPr>
          <w:trHeight w:val="284"/>
        </w:trPr>
        <w:tc>
          <w:tcPr>
            <w:tcW w:w="10769" w:type="dxa"/>
          </w:tcPr>
          <w:p w14:paraId="4DB48C2B" w14:textId="37CBA423" w:rsidR="00242AC3" w:rsidRPr="00522843" w:rsidRDefault="006962D6" w:rsidP="00326142">
            <w:pPr>
              <w:pStyle w:val="NormalNoparaspacing"/>
            </w:pPr>
            <w:r>
              <w:rPr>
                <w:color w:val="616365"/>
                <w:szCs w:val="22"/>
              </w:rPr>
              <w:t>To contribute to laboratory tasks ensuring compliance</w:t>
            </w:r>
          </w:p>
        </w:tc>
      </w:tr>
      <w:tr w:rsidR="00867F1E" w:rsidRPr="00522843" w14:paraId="18EFBB6B" w14:textId="77777777" w:rsidTr="00FA4E8F">
        <w:trPr>
          <w:trHeight w:val="284"/>
        </w:trPr>
        <w:tc>
          <w:tcPr>
            <w:tcW w:w="10769" w:type="dxa"/>
          </w:tcPr>
          <w:p w14:paraId="133CA76D" w14:textId="1A649BEC" w:rsidR="00867F1E" w:rsidRDefault="00867F1E" w:rsidP="00326142">
            <w:pPr>
              <w:pStyle w:val="NormalNoparaspacing"/>
            </w:pPr>
            <w:r>
              <w:t>To negotiate and maintain laboratory supplies</w:t>
            </w:r>
          </w:p>
        </w:tc>
      </w:tr>
      <w:tr w:rsidR="006962D6" w:rsidRPr="00522843" w14:paraId="34782761" w14:textId="77777777" w:rsidTr="00FA4E8F">
        <w:trPr>
          <w:trHeight w:val="284"/>
        </w:trPr>
        <w:tc>
          <w:tcPr>
            <w:tcW w:w="10769" w:type="dxa"/>
          </w:tcPr>
          <w:p w14:paraId="3F40CFFE" w14:textId="20BE71F8" w:rsidR="006962D6" w:rsidRDefault="00867F1E" w:rsidP="00326142">
            <w:pPr>
              <w:pStyle w:val="NormalNoparaspacing"/>
            </w:pPr>
            <w:r>
              <w:t>Laboratory housekeeping</w:t>
            </w:r>
          </w:p>
        </w:tc>
      </w:tr>
    </w:tbl>
    <w:p w14:paraId="2C34E3CE" w14:textId="6BB37E07" w:rsidR="005A7834" w:rsidRDefault="005A7834" w:rsidP="00074977">
      <w:pPr>
        <w:pStyle w:val="Heading1Fullwidthpage"/>
        <w:spacing w:after="0"/>
      </w:pPr>
    </w:p>
    <w:p w14:paraId="5FF6B84B" w14:textId="77777777" w:rsidR="00963950" w:rsidRPr="00963950" w:rsidRDefault="00963950" w:rsidP="00963950">
      <w:pPr>
        <w:pStyle w:val="NormalFullwidthpage"/>
      </w:pPr>
    </w:p>
    <w:p w14:paraId="07BD0C39" w14:textId="660C549A" w:rsidR="00074977" w:rsidRPr="00074977" w:rsidRDefault="00DE1ABF" w:rsidP="00813EEF">
      <w:pPr>
        <w:pStyle w:val="Heading1Fullwidthpage"/>
        <w:tabs>
          <w:tab w:val="left" w:pos="998"/>
        </w:tabs>
        <w:spacing w:after="0"/>
      </w:pPr>
      <w:r w:rsidRPr="00DE1ABF">
        <w:t>General</w:t>
      </w:r>
      <w:r w:rsidR="00813EEF">
        <w:tab/>
      </w:r>
    </w:p>
    <w:p w14:paraId="048800B7" w14:textId="1925A7D8" w:rsidR="00242AC3" w:rsidRPr="00FC1B10" w:rsidRDefault="00242AC3" w:rsidP="00242AC3">
      <w:pPr>
        <w:pStyle w:val="NormalNoparaspacing"/>
      </w:pPr>
    </w:p>
    <w:tbl>
      <w:tblPr>
        <w:tblStyle w:val="ICRTableFullwidth"/>
        <w:tblW w:w="0" w:type="auto"/>
        <w:tblLook w:val="04A0" w:firstRow="1" w:lastRow="0" w:firstColumn="1" w:lastColumn="0" w:noHBand="0" w:noVBand="1"/>
      </w:tblPr>
      <w:tblGrid>
        <w:gridCol w:w="10757"/>
      </w:tblGrid>
      <w:tr w:rsidR="00B72AEE" w:rsidRPr="00522843" w14:paraId="50101763" w14:textId="77777777" w:rsidTr="00580745">
        <w:tc>
          <w:tcPr>
            <w:tcW w:w="0" w:type="auto"/>
          </w:tcPr>
          <w:p w14:paraId="38592C95" w14:textId="45270AA4" w:rsidR="00B72AEE" w:rsidRPr="00BA7C9B" w:rsidRDefault="00B72AEE" w:rsidP="00B72AEE">
            <w:pPr>
              <w:pStyle w:val="BodyText"/>
              <w:widowControl w:val="0"/>
              <w:spacing w:after="120" w:line="240" w:lineRule="auto"/>
              <w:jc w:val="both"/>
              <w:rPr>
                <w:color w:val="616365"/>
                <w:sz w:val="22"/>
                <w:szCs w:val="22"/>
              </w:rPr>
            </w:pPr>
            <w:r w:rsidRPr="00BA7C9B">
              <w:rPr>
                <w:color w:val="616365"/>
                <w:sz w:val="22"/>
                <w:szCs w:val="22"/>
              </w:rPr>
              <w:t>To communicate effectively with other members of the team</w:t>
            </w:r>
            <w:r w:rsidR="00813EEF">
              <w:rPr>
                <w:color w:val="616365"/>
                <w:sz w:val="22"/>
                <w:szCs w:val="22"/>
              </w:rPr>
              <w:t xml:space="preserve">, </w:t>
            </w:r>
            <w:r w:rsidRPr="00BA7C9B">
              <w:rPr>
                <w:color w:val="616365"/>
                <w:sz w:val="22"/>
                <w:szCs w:val="22"/>
              </w:rPr>
              <w:t xml:space="preserve">the </w:t>
            </w:r>
            <w:r w:rsidR="00597287">
              <w:rPr>
                <w:color w:val="616365"/>
                <w:sz w:val="22"/>
                <w:szCs w:val="22"/>
              </w:rPr>
              <w:t>Centre for Drug Discovery</w:t>
            </w:r>
            <w:r w:rsidR="00813EEF">
              <w:rPr>
                <w:color w:val="616365"/>
                <w:sz w:val="22"/>
                <w:szCs w:val="22"/>
              </w:rPr>
              <w:t>,</w:t>
            </w:r>
            <w:r>
              <w:rPr>
                <w:color w:val="616365"/>
                <w:sz w:val="22"/>
                <w:szCs w:val="22"/>
              </w:rPr>
              <w:t xml:space="preserve"> and external collaborators</w:t>
            </w:r>
          </w:p>
        </w:tc>
      </w:tr>
      <w:tr w:rsidR="007F2A08" w:rsidRPr="00522843" w14:paraId="1D0C18AE" w14:textId="77777777" w:rsidTr="00580745">
        <w:tc>
          <w:tcPr>
            <w:tcW w:w="0" w:type="auto"/>
          </w:tcPr>
          <w:p w14:paraId="344D85A0" w14:textId="05CFFD5D" w:rsidR="007F2A08" w:rsidRPr="008B0D2B" w:rsidRDefault="00B72AEE" w:rsidP="00B72AEE">
            <w:pPr>
              <w:pStyle w:val="BodyText"/>
              <w:widowControl w:val="0"/>
              <w:spacing w:after="120" w:line="240" w:lineRule="auto"/>
              <w:jc w:val="both"/>
              <w:rPr>
                <w:color w:val="616365"/>
                <w:sz w:val="22"/>
                <w:szCs w:val="22"/>
              </w:rPr>
            </w:pPr>
            <w:r w:rsidRPr="008B0D2B">
              <w:rPr>
                <w:color w:val="616365"/>
                <w:sz w:val="22"/>
                <w:szCs w:val="22"/>
              </w:rPr>
              <w:t>To keep accurate records of the work</w:t>
            </w:r>
            <w:r w:rsidR="00E862A4" w:rsidRPr="008B0D2B">
              <w:rPr>
                <w:color w:val="616365"/>
                <w:sz w:val="22"/>
                <w:szCs w:val="22"/>
              </w:rPr>
              <w:t xml:space="preserve"> in electronic laboratory notebooks</w:t>
            </w:r>
            <w:r w:rsidRPr="008B0D2B">
              <w:rPr>
                <w:color w:val="616365"/>
                <w:sz w:val="22"/>
                <w:szCs w:val="22"/>
              </w:rPr>
              <w:t xml:space="preserve">, </w:t>
            </w:r>
            <w:r w:rsidR="008B0D2B" w:rsidRPr="008B0D2B">
              <w:rPr>
                <w:color w:val="616365"/>
                <w:sz w:val="22"/>
                <w:szCs w:val="22"/>
              </w:rPr>
              <w:t>collate and report results</w:t>
            </w:r>
          </w:p>
        </w:tc>
      </w:tr>
      <w:tr w:rsidR="00E862A4" w:rsidRPr="00522843" w14:paraId="70E63BF3" w14:textId="77777777" w:rsidTr="00580745">
        <w:tc>
          <w:tcPr>
            <w:tcW w:w="0" w:type="auto"/>
          </w:tcPr>
          <w:p w14:paraId="79C0B4D5" w14:textId="17378CB7" w:rsidR="00E862A4" w:rsidRDefault="00E862A4" w:rsidP="00E862A4">
            <w:pPr>
              <w:pStyle w:val="BodyText"/>
              <w:widowControl w:val="0"/>
              <w:spacing w:after="120" w:line="240" w:lineRule="auto"/>
              <w:jc w:val="both"/>
              <w:rPr>
                <w:color w:val="616365"/>
                <w:sz w:val="22"/>
                <w:szCs w:val="22"/>
              </w:rPr>
            </w:pPr>
            <w:r w:rsidRPr="00BB3D95">
              <w:rPr>
                <w:color w:val="616365"/>
                <w:sz w:val="22"/>
                <w:szCs w:val="22"/>
              </w:rPr>
              <w:t>To work effectively in a team environment</w:t>
            </w:r>
          </w:p>
        </w:tc>
      </w:tr>
      <w:tr w:rsidR="00E862A4" w:rsidRPr="00522843" w14:paraId="5C0B2FCC" w14:textId="77777777" w:rsidTr="00580745">
        <w:tc>
          <w:tcPr>
            <w:tcW w:w="0" w:type="auto"/>
          </w:tcPr>
          <w:p w14:paraId="12EAFD7C" w14:textId="491DF73C" w:rsidR="00E862A4" w:rsidRPr="00BB3D95" w:rsidRDefault="00E862A4" w:rsidP="00E862A4">
            <w:pPr>
              <w:pStyle w:val="BodyText"/>
              <w:widowControl w:val="0"/>
              <w:spacing w:after="120" w:line="240" w:lineRule="auto"/>
              <w:jc w:val="both"/>
              <w:rPr>
                <w:color w:val="616365"/>
                <w:sz w:val="22"/>
                <w:szCs w:val="22"/>
              </w:rPr>
            </w:pPr>
            <w:r w:rsidRPr="00840528">
              <w:rPr>
                <w:color w:val="616365"/>
                <w:sz w:val="22"/>
                <w:szCs w:val="22"/>
              </w:rPr>
              <w:t>To work in a flexible manner and be organised, meeting objectives and deadlines</w:t>
            </w:r>
          </w:p>
        </w:tc>
      </w:tr>
      <w:tr w:rsidR="00242AC3" w:rsidRPr="00522843" w14:paraId="6679D0E7" w14:textId="77777777" w:rsidTr="00580745">
        <w:tc>
          <w:tcPr>
            <w:tcW w:w="0" w:type="auto"/>
          </w:tcPr>
          <w:p w14:paraId="70902F77" w14:textId="1DA29FD3" w:rsidR="00242AC3" w:rsidRPr="00522843" w:rsidRDefault="00F0314F" w:rsidP="00326142">
            <w:pPr>
              <w:pStyle w:val="NormalNoparaspacing"/>
            </w:pPr>
            <w:r w:rsidRPr="002B4D86">
              <w:t xml:space="preserve">To </w:t>
            </w:r>
            <w:r w:rsidR="00A96C28" w:rsidRPr="002B4D86">
              <w:t>ensure familiaris</w:t>
            </w:r>
            <w:r w:rsidRPr="002B4D86">
              <w:t>ation</w:t>
            </w:r>
            <w:r w:rsidR="00A96C28" w:rsidRPr="002B4D86">
              <w:t xml:space="preserve"> and adhere</w:t>
            </w:r>
            <w:r w:rsidR="00FA06BD" w:rsidRPr="002B4D86">
              <w:t>nce</w:t>
            </w:r>
            <w:r w:rsidR="00A96C28" w:rsidRPr="002B4D86">
              <w:t xml:space="preserve"> to </w:t>
            </w:r>
            <w:r w:rsidR="00A96C28" w:rsidRPr="00A96C28">
              <w:t>any ICR policies that are relevant to their work and that all personal and sensitive personal data is treated with the utmost confidentiality and in line with the General Data Protection Regulations</w:t>
            </w:r>
          </w:p>
        </w:tc>
      </w:tr>
      <w:tr w:rsidR="00242AC3" w:rsidRPr="00522843" w14:paraId="65C3E0A8" w14:textId="77777777" w:rsidTr="00580745">
        <w:tc>
          <w:tcPr>
            <w:tcW w:w="0" w:type="auto"/>
          </w:tcPr>
          <w:p w14:paraId="3E4E87FE" w14:textId="02DA3221" w:rsidR="00242AC3" w:rsidRPr="00522843" w:rsidRDefault="00850C93" w:rsidP="00326142">
            <w:pPr>
              <w:pStyle w:val="NormalNoparaspacing"/>
            </w:pPr>
            <w:r w:rsidRPr="00850C93">
              <w:t>To work in accordance with the ICR’s Values</w:t>
            </w:r>
          </w:p>
        </w:tc>
      </w:tr>
      <w:tr w:rsidR="00242AC3" w:rsidRPr="00522843" w14:paraId="41327D7E" w14:textId="77777777" w:rsidTr="00580745">
        <w:tc>
          <w:tcPr>
            <w:tcW w:w="0" w:type="auto"/>
          </w:tcPr>
          <w:p w14:paraId="268E6E84" w14:textId="07C1D29D" w:rsidR="00141ABE" w:rsidRPr="00522843" w:rsidRDefault="00112C29" w:rsidP="00326142">
            <w:pPr>
              <w:pStyle w:val="NormalNoparaspacing"/>
            </w:pPr>
            <w:r w:rsidRPr="00112C29">
              <w:t>To promote a safe, healthy and fair environment for people to work, where bullying and harassment will not be tolerated</w:t>
            </w:r>
          </w:p>
        </w:tc>
      </w:tr>
      <w:tr w:rsidR="0054314E" w:rsidRPr="00522843" w14:paraId="4B96693A" w14:textId="77777777" w:rsidTr="0054314E">
        <w:tc>
          <w:tcPr>
            <w:tcW w:w="0" w:type="auto"/>
          </w:tcPr>
          <w:p w14:paraId="0047550C" w14:textId="31B99479" w:rsidR="0054314E" w:rsidRPr="00850C93" w:rsidRDefault="0054314E">
            <w:pPr>
              <w:pStyle w:val="NormalNoparaspacing"/>
            </w:pPr>
            <w:r w:rsidRPr="00580745">
              <w:t>Any other duties that are consistent with the nature and grade of the post that may be required</w:t>
            </w:r>
            <w:r>
              <w:t xml:space="preserve"> </w:t>
            </w:r>
          </w:p>
        </w:tc>
      </w:tr>
      <w:tr w:rsidR="00141ABE" w:rsidRPr="00522843" w14:paraId="538DEB4C" w14:textId="77777777" w:rsidTr="00580745">
        <w:tc>
          <w:tcPr>
            <w:tcW w:w="0" w:type="auto"/>
          </w:tcPr>
          <w:p w14:paraId="6C0694F8" w14:textId="3781C2B6" w:rsidR="00141ABE" w:rsidRPr="00112C29" w:rsidRDefault="00141ABE" w:rsidP="00326142">
            <w:pPr>
              <w:pStyle w:val="NormalNoparaspacing"/>
            </w:pPr>
            <w:r w:rsidRPr="00141ABE">
              <w:t xml:space="preserve">This job description </w:t>
            </w:r>
            <w:proofErr w:type="gramStart"/>
            <w:r w:rsidRPr="00141ABE">
              <w:t>is a reflection of</w:t>
            </w:r>
            <w:proofErr w:type="gramEnd"/>
            <w:r w:rsidRPr="00141ABE">
              <w:t xml:space="preserve"> the present position and is subject to review and alteration in detail and emphasis in the light of future changes or development</w:t>
            </w:r>
          </w:p>
        </w:tc>
      </w:tr>
    </w:tbl>
    <w:p w14:paraId="490525D0" w14:textId="6595924D" w:rsidR="00242AC3" w:rsidRDefault="00242AC3" w:rsidP="00242AC3"/>
    <w:p w14:paraId="112D931D" w14:textId="77777777" w:rsidR="00242AC3" w:rsidRDefault="00242AC3" w:rsidP="00242AC3">
      <w:pPr>
        <w:pStyle w:val="NormalFullwidthpage"/>
        <w:ind w:left="0"/>
      </w:pPr>
    </w:p>
    <w:p w14:paraId="65886AA3" w14:textId="6D8F0FB1" w:rsidR="001A3E64" w:rsidRDefault="001A3E64" w:rsidP="00242AC3">
      <w:pPr>
        <w:pStyle w:val="NormalFullwidthpage"/>
        <w:ind w:left="0"/>
        <w:sectPr w:rsidR="001A3E64" w:rsidSect="0044740D">
          <w:headerReference w:type="default" r:id="rId16"/>
          <w:headerReference w:type="first" r:id="rId17"/>
          <w:pgSz w:w="11901" w:h="16840"/>
          <w:pgMar w:top="3402" w:right="567" w:bottom="851" w:left="4253" w:header="567" w:footer="454" w:gutter="0"/>
          <w:cols w:space="708"/>
          <w:titlePg/>
          <w:docGrid w:linePitch="258"/>
        </w:sectPr>
      </w:pPr>
    </w:p>
    <w:p w14:paraId="3D6FD365" w14:textId="50CA97B6" w:rsidR="00242AC3" w:rsidRDefault="00242AC3" w:rsidP="00242AC3">
      <w:pPr>
        <w:pStyle w:val="Heading1"/>
        <w:spacing w:before="0" w:after="120"/>
      </w:pPr>
      <w:r w:rsidRPr="00903FC1">
        <w:lastRenderedPageBreak/>
        <w:t>Education and Knowledge</w:t>
      </w:r>
    </w:p>
    <w:p w14:paraId="072B030D" w14:textId="77777777" w:rsidR="00C92191" w:rsidRPr="00C92191" w:rsidRDefault="00C92191" w:rsidP="00C92191"/>
    <w:p w14:paraId="0E6F6B2D" w14:textId="738EDECC" w:rsidR="00C92191" w:rsidRPr="00C92191" w:rsidRDefault="00C92191" w:rsidP="00C92191"/>
    <w:tbl>
      <w:tblPr>
        <w:tblStyle w:val="ICRTable"/>
        <w:tblW w:w="0" w:type="auto"/>
        <w:tblLook w:val="04A0" w:firstRow="1" w:lastRow="0" w:firstColumn="1" w:lastColumn="0" w:noHBand="0" w:noVBand="1"/>
      </w:tblPr>
      <w:tblGrid>
        <w:gridCol w:w="5524"/>
        <w:gridCol w:w="1547"/>
      </w:tblGrid>
      <w:tr w:rsidR="00B23A7D" w:rsidRPr="00F87997" w14:paraId="041C54DC" w14:textId="77777777" w:rsidTr="00204774">
        <w:tc>
          <w:tcPr>
            <w:tcW w:w="5524" w:type="dxa"/>
          </w:tcPr>
          <w:p w14:paraId="060D9DEA" w14:textId="3BB37430" w:rsidR="00B23A7D" w:rsidRPr="00F87997" w:rsidRDefault="00C3630D" w:rsidP="00B23A7D">
            <w:pPr>
              <w:pStyle w:val="NormalNoparaspacing"/>
            </w:pPr>
            <w:r>
              <w:rPr>
                <w:rFonts w:cs="Arial"/>
                <w:snapToGrid w:val="0"/>
                <w:color w:val="616365"/>
                <w:szCs w:val="22"/>
              </w:rPr>
              <w:t>B</w:t>
            </w:r>
            <w:r w:rsidR="00B23A7D">
              <w:rPr>
                <w:rFonts w:cs="Arial"/>
                <w:snapToGrid w:val="0"/>
                <w:color w:val="616365"/>
                <w:szCs w:val="22"/>
              </w:rPr>
              <w:t>Sc</w:t>
            </w:r>
            <w:r w:rsidR="00B23A7D" w:rsidRPr="00E818CC">
              <w:rPr>
                <w:rFonts w:cs="Arial"/>
                <w:snapToGrid w:val="0"/>
                <w:color w:val="616365"/>
                <w:szCs w:val="22"/>
              </w:rPr>
              <w:t xml:space="preserve"> (Pharmacology/Toxicology</w:t>
            </w:r>
            <w:r w:rsidR="00B23A7D">
              <w:rPr>
                <w:rFonts w:cs="Arial"/>
                <w:snapToGrid w:val="0"/>
                <w:color w:val="616365"/>
                <w:szCs w:val="22"/>
              </w:rPr>
              <w:t>, Analytical C</w:t>
            </w:r>
            <w:r w:rsidR="00B23A7D" w:rsidRPr="00E818CC">
              <w:rPr>
                <w:rFonts w:cs="Arial"/>
                <w:snapToGrid w:val="0"/>
                <w:color w:val="616365"/>
                <w:szCs w:val="22"/>
              </w:rPr>
              <w:t xml:space="preserve">hemistry or </w:t>
            </w:r>
            <w:r w:rsidR="00B23A7D">
              <w:rPr>
                <w:rFonts w:cs="Arial"/>
                <w:snapToGrid w:val="0"/>
                <w:color w:val="616365"/>
                <w:szCs w:val="22"/>
              </w:rPr>
              <w:t xml:space="preserve">a </w:t>
            </w:r>
            <w:r w:rsidR="00B23A7D" w:rsidRPr="00E818CC">
              <w:rPr>
                <w:rFonts w:cs="Arial"/>
                <w:snapToGrid w:val="0"/>
                <w:color w:val="616365"/>
                <w:szCs w:val="22"/>
              </w:rPr>
              <w:t>related subject)</w:t>
            </w:r>
          </w:p>
        </w:tc>
        <w:tc>
          <w:tcPr>
            <w:tcW w:w="1547" w:type="dxa"/>
            <w:vAlign w:val="center"/>
          </w:tcPr>
          <w:p w14:paraId="536FD3C7" w14:textId="6AA992E0" w:rsidR="00B23A7D" w:rsidRPr="00F87997" w:rsidRDefault="00B23A7D" w:rsidP="00B23A7D">
            <w:pPr>
              <w:pStyle w:val="NormalNoparaspacing"/>
            </w:pPr>
            <w:r w:rsidRPr="00E818CC">
              <w:rPr>
                <w:rFonts w:cs="Arial"/>
                <w:snapToGrid w:val="0"/>
                <w:color w:val="616365"/>
                <w:szCs w:val="22"/>
              </w:rPr>
              <w:t>E</w:t>
            </w:r>
            <w:r w:rsidR="00840B89">
              <w:rPr>
                <w:rFonts w:cs="Arial"/>
                <w:snapToGrid w:val="0"/>
                <w:color w:val="616365"/>
                <w:szCs w:val="22"/>
              </w:rPr>
              <w:t>ssential</w:t>
            </w:r>
          </w:p>
        </w:tc>
      </w:tr>
      <w:tr w:rsidR="00204774" w:rsidRPr="00522843" w14:paraId="4FFEBC6C" w14:textId="77777777" w:rsidTr="00204774">
        <w:trPr>
          <w:trHeight w:val="267"/>
        </w:trPr>
        <w:tc>
          <w:tcPr>
            <w:tcW w:w="5524" w:type="dxa"/>
          </w:tcPr>
          <w:p w14:paraId="6CEEE483" w14:textId="77777777" w:rsidR="00204774" w:rsidRPr="00C572F4" w:rsidRDefault="00204774">
            <w:pPr>
              <w:pStyle w:val="NormalNoparaspacing"/>
            </w:pPr>
            <w:r>
              <w:rPr>
                <w:rFonts w:cs="Arial"/>
                <w:snapToGrid w:val="0"/>
                <w:color w:val="616365"/>
                <w:szCs w:val="22"/>
              </w:rPr>
              <w:t>Knowledge of</w:t>
            </w:r>
            <w:r w:rsidRPr="00C572F4">
              <w:rPr>
                <w:rFonts w:cs="Arial"/>
                <w:snapToGrid w:val="0"/>
                <w:color w:val="616365"/>
                <w:szCs w:val="22"/>
              </w:rPr>
              <w:t xml:space="preserve"> LCMS techniques </w:t>
            </w:r>
          </w:p>
        </w:tc>
        <w:tc>
          <w:tcPr>
            <w:tcW w:w="1547" w:type="dxa"/>
          </w:tcPr>
          <w:p w14:paraId="23C176FE" w14:textId="77777777" w:rsidR="00204774" w:rsidRPr="00C572F4" w:rsidRDefault="00204774">
            <w:pPr>
              <w:pStyle w:val="NormalNoparaspacing"/>
            </w:pPr>
            <w:r w:rsidRPr="00C572F4">
              <w:rPr>
                <w:color w:val="595959" w:themeColor="text1" w:themeTint="A6"/>
              </w:rPr>
              <w:t>D</w:t>
            </w:r>
            <w:r w:rsidRPr="00C572F4">
              <w:rPr>
                <w:rFonts w:cs="Arial"/>
                <w:snapToGrid w:val="0"/>
                <w:color w:val="616365"/>
                <w:szCs w:val="22"/>
              </w:rPr>
              <w:t>esirable</w:t>
            </w:r>
          </w:p>
        </w:tc>
      </w:tr>
      <w:tr w:rsidR="00204774" w:rsidRPr="00522843" w14:paraId="3BE3EC9C" w14:textId="77777777" w:rsidTr="00204774">
        <w:trPr>
          <w:trHeight w:val="265"/>
        </w:trPr>
        <w:tc>
          <w:tcPr>
            <w:tcW w:w="5524" w:type="dxa"/>
          </w:tcPr>
          <w:p w14:paraId="7A8F6661" w14:textId="77777777" w:rsidR="00204774" w:rsidRPr="00204774" w:rsidRDefault="00204774">
            <w:pPr>
              <w:pStyle w:val="NormalNoparaspacing"/>
            </w:pPr>
            <w:r w:rsidRPr="00204774">
              <w:rPr>
                <w:rFonts w:cs="Arial"/>
                <w:snapToGrid w:val="0"/>
                <w:color w:val="616365"/>
                <w:szCs w:val="22"/>
              </w:rPr>
              <w:t>Knowledge of pharmacology/pharmacokinetics</w:t>
            </w:r>
          </w:p>
        </w:tc>
        <w:tc>
          <w:tcPr>
            <w:tcW w:w="1547" w:type="dxa"/>
          </w:tcPr>
          <w:p w14:paraId="6A578DB3" w14:textId="77777777" w:rsidR="00204774" w:rsidRPr="00D334CD" w:rsidRDefault="00204774">
            <w:pPr>
              <w:pStyle w:val="NormalNoparaspacing"/>
            </w:pPr>
            <w:r w:rsidRPr="00204774">
              <w:rPr>
                <w:rFonts w:cs="Arial"/>
                <w:snapToGrid w:val="0"/>
                <w:color w:val="616365"/>
                <w:szCs w:val="22"/>
              </w:rPr>
              <w:t>Desirable</w:t>
            </w:r>
          </w:p>
        </w:tc>
      </w:tr>
    </w:tbl>
    <w:p w14:paraId="11187F8A" w14:textId="77777777" w:rsidR="006F6888" w:rsidRDefault="006F6888" w:rsidP="00242AC3">
      <w:pPr>
        <w:pStyle w:val="Heading1Fullwidthpage"/>
      </w:pPr>
    </w:p>
    <w:p w14:paraId="236A9DB6" w14:textId="12B3A6F3" w:rsidR="00242AC3" w:rsidRPr="00971B6C" w:rsidRDefault="00242AC3" w:rsidP="00242AC3">
      <w:pPr>
        <w:pStyle w:val="Heading1Fullwidthpage"/>
      </w:pPr>
      <w:r w:rsidRPr="00971B6C">
        <w:rPr>
          <w:noProof/>
          <w:lang w:eastAsia="en-GB"/>
        </w:rPr>
        <mc:AlternateContent>
          <mc:Choice Requires="wps">
            <w:drawing>
              <wp:anchor distT="0" distB="0" distL="114300" distR="114300" simplePos="0" relativeHeight="251658241" behindDoc="0" locked="0" layoutInCell="1" allowOverlap="1" wp14:anchorId="11B68321" wp14:editId="589BEB55">
                <wp:simplePos x="0" y="0"/>
                <wp:positionH relativeFrom="column">
                  <wp:posOffset>-2340610</wp:posOffset>
                </wp:positionH>
                <wp:positionV relativeFrom="page">
                  <wp:posOffset>2030095</wp:posOffset>
                </wp:positionV>
                <wp:extent cx="2066400" cy="1306800"/>
                <wp:effectExtent l="0" t="0" r="3810" b="1905"/>
                <wp:wrapNone/>
                <wp:docPr id="53" name="Snip Diagonal Corner of Rectangle 53"/>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68321" id="Snip Diagonal Corner of Rectangle 53" o:spid="_x0000_s1028" style="position:absolute;left:0;text-align:left;margin-left:-184.3pt;margin-top:159.85pt;width:162.7pt;height:102.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T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34DF64C7" w14:textId="77777777" w:rsidR="00242AC3" w:rsidRDefault="00242AC3" w:rsidP="00242AC3">
                      <w:pPr>
                        <w:pStyle w:val="Sectionheading"/>
                      </w:pPr>
                      <w:r>
                        <w:t>Person specification</w:t>
                      </w:r>
                    </w:p>
                  </w:txbxContent>
                </v:textbox>
                <w10:wrap anchory="page"/>
              </v:shape>
            </w:pict>
          </mc:Fallback>
        </mc:AlternateContent>
      </w:r>
      <w:r w:rsidRPr="00971B6C">
        <w:t>Skills</w:t>
      </w:r>
    </w:p>
    <w:tbl>
      <w:tblPr>
        <w:tblStyle w:val="ICRTableFullwidth"/>
        <w:tblW w:w="10769" w:type="dxa"/>
        <w:tblLook w:val="04A0" w:firstRow="1" w:lastRow="0" w:firstColumn="1" w:lastColumn="0" w:noHBand="0" w:noVBand="1"/>
      </w:tblPr>
      <w:tblGrid>
        <w:gridCol w:w="9210"/>
        <w:gridCol w:w="1559"/>
      </w:tblGrid>
      <w:tr w:rsidR="00B23A7D" w:rsidRPr="00522843" w14:paraId="4E7C59D2" w14:textId="77777777" w:rsidTr="00326142">
        <w:trPr>
          <w:trHeight w:val="265"/>
        </w:trPr>
        <w:tc>
          <w:tcPr>
            <w:tcW w:w="9210" w:type="dxa"/>
          </w:tcPr>
          <w:p w14:paraId="1AE117B4" w14:textId="70B0EA3A" w:rsidR="00B23A7D" w:rsidRDefault="00AE507B" w:rsidP="00B23A7D">
            <w:pPr>
              <w:pStyle w:val="NormalNoparaspacing"/>
            </w:pPr>
            <w:r>
              <w:t>Effective C</w:t>
            </w:r>
            <w:r w:rsidR="006F6888">
              <w:t>ommunication</w:t>
            </w:r>
          </w:p>
        </w:tc>
        <w:tc>
          <w:tcPr>
            <w:tcW w:w="1559" w:type="dxa"/>
          </w:tcPr>
          <w:p w14:paraId="48570C36" w14:textId="7BEEBEA9" w:rsidR="00B23A7D" w:rsidRDefault="006F6888" w:rsidP="00B23A7D">
            <w:pPr>
              <w:pStyle w:val="NormalNoparaspacing"/>
            </w:pPr>
            <w:r>
              <w:t>E</w:t>
            </w:r>
            <w:r w:rsidR="00840B89">
              <w:t>ssential</w:t>
            </w:r>
          </w:p>
        </w:tc>
      </w:tr>
      <w:tr w:rsidR="006F6888" w:rsidRPr="00522843" w14:paraId="010AFDF5" w14:textId="77777777" w:rsidTr="00326142">
        <w:trPr>
          <w:trHeight w:val="265"/>
        </w:trPr>
        <w:tc>
          <w:tcPr>
            <w:tcW w:w="9210" w:type="dxa"/>
          </w:tcPr>
          <w:p w14:paraId="400F1B1A" w14:textId="4E16B898" w:rsidR="006F6888" w:rsidRDefault="006F6888" w:rsidP="00B23A7D">
            <w:pPr>
              <w:pStyle w:val="NormalNoparaspacing"/>
            </w:pPr>
            <w:r>
              <w:t>Flexibility</w:t>
            </w:r>
          </w:p>
        </w:tc>
        <w:tc>
          <w:tcPr>
            <w:tcW w:w="1559" w:type="dxa"/>
          </w:tcPr>
          <w:p w14:paraId="1E8F7868" w14:textId="478B7C16" w:rsidR="006F6888" w:rsidRDefault="006F6888" w:rsidP="00B23A7D">
            <w:pPr>
              <w:pStyle w:val="NormalNoparaspacing"/>
            </w:pPr>
            <w:r>
              <w:t>E</w:t>
            </w:r>
            <w:r w:rsidR="00840B89">
              <w:t>ssential</w:t>
            </w:r>
          </w:p>
        </w:tc>
      </w:tr>
      <w:tr w:rsidR="000A2D47" w:rsidRPr="00522843" w14:paraId="65F3FF45" w14:textId="77777777" w:rsidTr="00326142">
        <w:trPr>
          <w:trHeight w:val="265"/>
        </w:trPr>
        <w:tc>
          <w:tcPr>
            <w:tcW w:w="9210" w:type="dxa"/>
          </w:tcPr>
          <w:p w14:paraId="610418DC" w14:textId="58B46D11" w:rsidR="000A2D47" w:rsidRPr="002644DA" w:rsidRDefault="000A2D47" w:rsidP="00B23A7D">
            <w:pPr>
              <w:pStyle w:val="NormalNoparaspacing"/>
            </w:pPr>
            <w:r w:rsidRPr="002644DA">
              <w:t>Ability to work within the guidelines of Data Protection and Good Clinical Practice</w:t>
            </w:r>
          </w:p>
        </w:tc>
        <w:tc>
          <w:tcPr>
            <w:tcW w:w="1559" w:type="dxa"/>
          </w:tcPr>
          <w:p w14:paraId="753AA5B5" w14:textId="4D242624" w:rsidR="000A2D47" w:rsidRDefault="005C2E04" w:rsidP="00B23A7D">
            <w:pPr>
              <w:pStyle w:val="NormalNoparaspacing"/>
            </w:pPr>
            <w:r>
              <w:t>E</w:t>
            </w:r>
            <w:r w:rsidR="00840B89">
              <w:t>ssential</w:t>
            </w:r>
          </w:p>
        </w:tc>
      </w:tr>
      <w:tr w:rsidR="000A2D47" w:rsidRPr="00522843" w14:paraId="20575BE9" w14:textId="77777777" w:rsidTr="00326142">
        <w:trPr>
          <w:trHeight w:val="265"/>
        </w:trPr>
        <w:tc>
          <w:tcPr>
            <w:tcW w:w="9210" w:type="dxa"/>
          </w:tcPr>
          <w:p w14:paraId="3BE16465" w14:textId="1CC91AD1" w:rsidR="000A2D47" w:rsidRDefault="00C572F4" w:rsidP="00B23A7D">
            <w:pPr>
              <w:pStyle w:val="NormalNoparaspacing"/>
            </w:pPr>
            <w:r>
              <w:rPr>
                <w:color w:val="595959" w:themeColor="text1" w:themeTint="A6"/>
              </w:rPr>
              <w:t>Good</w:t>
            </w:r>
            <w:r w:rsidR="00BD393D" w:rsidRPr="002644DA">
              <w:rPr>
                <w:color w:val="595959" w:themeColor="text1" w:themeTint="A6"/>
              </w:rPr>
              <w:t xml:space="preserve"> computational skills</w:t>
            </w:r>
            <w:r w:rsidR="002644DA">
              <w:rPr>
                <w:color w:val="595959" w:themeColor="text1" w:themeTint="A6"/>
              </w:rPr>
              <w:t xml:space="preserve">, including knowledge of </w:t>
            </w:r>
            <w:r w:rsidR="005B1FDB">
              <w:rPr>
                <w:color w:val="595959" w:themeColor="text1" w:themeTint="A6"/>
              </w:rPr>
              <w:t>E</w:t>
            </w:r>
            <w:r w:rsidR="002644DA">
              <w:rPr>
                <w:color w:val="595959" w:themeColor="text1" w:themeTint="A6"/>
              </w:rPr>
              <w:t>xcel</w:t>
            </w:r>
          </w:p>
        </w:tc>
        <w:tc>
          <w:tcPr>
            <w:tcW w:w="1559" w:type="dxa"/>
          </w:tcPr>
          <w:p w14:paraId="50D54225" w14:textId="7ED81E39" w:rsidR="000A2D47" w:rsidRDefault="00CE3EDE" w:rsidP="00B23A7D">
            <w:pPr>
              <w:pStyle w:val="NormalNoparaspacing"/>
            </w:pPr>
            <w:r>
              <w:t>E</w:t>
            </w:r>
            <w:r w:rsidR="00840B89">
              <w:t>ssential</w:t>
            </w:r>
          </w:p>
        </w:tc>
      </w:tr>
      <w:tr w:rsidR="000A2D47" w:rsidRPr="00522843" w14:paraId="492E47DF" w14:textId="77777777" w:rsidTr="00326142">
        <w:trPr>
          <w:trHeight w:val="265"/>
        </w:trPr>
        <w:tc>
          <w:tcPr>
            <w:tcW w:w="9210" w:type="dxa"/>
          </w:tcPr>
          <w:p w14:paraId="0E403EE3" w14:textId="6A167E25" w:rsidR="000A2D47" w:rsidRPr="00BD393D" w:rsidRDefault="00BD393D" w:rsidP="00B23A7D">
            <w:pPr>
              <w:pStyle w:val="NormalNoparaspacing"/>
              <w:rPr>
                <w:highlight w:val="yellow"/>
              </w:rPr>
            </w:pPr>
            <w:r w:rsidRPr="006E659C">
              <w:t>Enthusiasm to work in an interdisciplinary environment towards the goal of developing improved cancer therapeutics</w:t>
            </w:r>
          </w:p>
        </w:tc>
        <w:tc>
          <w:tcPr>
            <w:tcW w:w="1559" w:type="dxa"/>
          </w:tcPr>
          <w:p w14:paraId="51B934E0" w14:textId="1B80CACA" w:rsidR="000A2D47" w:rsidRDefault="00726FE2" w:rsidP="00B23A7D">
            <w:pPr>
              <w:pStyle w:val="NormalNoparaspacing"/>
            </w:pPr>
            <w:r>
              <w:t>Essential</w:t>
            </w:r>
          </w:p>
        </w:tc>
      </w:tr>
      <w:tr w:rsidR="002B316E" w:rsidRPr="00522843" w14:paraId="5E5A17EF" w14:textId="77777777" w:rsidTr="00326142">
        <w:trPr>
          <w:trHeight w:val="265"/>
        </w:trPr>
        <w:tc>
          <w:tcPr>
            <w:tcW w:w="9210" w:type="dxa"/>
          </w:tcPr>
          <w:p w14:paraId="24AB2618" w14:textId="45AD8C4A" w:rsidR="002B316E" w:rsidRPr="006E659C" w:rsidRDefault="00FD36B2" w:rsidP="00B23A7D">
            <w:pPr>
              <w:pStyle w:val="NormalNoparaspacing"/>
            </w:pPr>
            <w:r>
              <w:t>Ability</w:t>
            </w:r>
            <w:r w:rsidR="00726FE2">
              <w:t xml:space="preserve"> to problem solv</w:t>
            </w:r>
            <w:r w:rsidR="00E76D7B">
              <w:t xml:space="preserve">e </w:t>
            </w:r>
            <w:r w:rsidR="00726FE2">
              <w:t>and troubleshoo</w:t>
            </w:r>
            <w:r w:rsidR="00E76D7B">
              <w:t>t efficiently</w:t>
            </w:r>
          </w:p>
        </w:tc>
        <w:tc>
          <w:tcPr>
            <w:tcW w:w="1559" w:type="dxa"/>
          </w:tcPr>
          <w:p w14:paraId="54E13278" w14:textId="4AD042AD" w:rsidR="002B316E" w:rsidRDefault="00726FE2" w:rsidP="00B23A7D">
            <w:pPr>
              <w:pStyle w:val="NormalNoparaspacing"/>
            </w:pPr>
            <w:r>
              <w:t>Essential</w:t>
            </w:r>
          </w:p>
        </w:tc>
      </w:tr>
      <w:tr w:rsidR="000A2D47" w:rsidRPr="00522843" w14:paraId="36A9D1D5" w14:textId="77777777" w:rsidTr="00326142">
        <w:trPr>
          <w:trHeight w:val="265"/>
        </w:trPr>
        <w:tc>
          <w:tcPr>
            <w:tcW w:w="9210" w:type="dxa"/>
          </w:tcPr>
          <w:p w14:paraId="0D160BCF" w14:textId="7BF23072" w:rsidR="000A2D47" w:rsidRPr="006E659C" w:rsidRDefault="00E93D53" w:rsidP="00B23A7D">
            <w:pPr>
              <w:pStyle w:val="NormalNoparaspacing"/>
            </w:pPr>
            <w:r w:rsidRPr="006E659C">
              <w:t>Attention to detail and keeping appropriate records</w:t>
            </w:r>
          </w:p>
        </w:tc>
        <w:tc>
          <w:tcPr>
            <w:tcW w:w="1559" w:type="dxa"/>
          </w:tcPr>
          <w:p w14:paraId="21CFA997" w14:textId="2ADEBD35" w:rsidR="000A2D47" w:rsidRDefault="006E659C" w:rsidP="00B23A7D">
            <w:pPr>
              <w:pStyle w:val="NormalNoparaspacing"/>
            </w:pPr>
            <w:r>
              <w:t>E</w:t>
            </w:r>
            <w:r w:rsidR="00840B89">
              <w:t>ssential</w:t>
            </w:r>
          </w:p>
        </w:tc>
      </w:tr>
      <w:tr w:rsidR="00E93D53" w:rsidRPr="00522843" w14:paraId="1CE07C1E" w14:textId="77777777" w:rsidTr="00326142">
        <w:trPr>
          <w:trHeight w:val="265"/>
        </w:trPr>
        <w:tc>
          <w:tcPr>
            <w:tcW w:w="9210" w:type="dxa"/>
          </w:tcPr>
          <w:p w14:paraId="59FE3981" w14:textId="153991E8" w:rsidR="00E93D53" w:rsidRPr="006E659C" w:rsidRDefault="00E93D53" w:rsidP="00B23A7D">
            <w:pPr>
              <w:pStyle w:val="NormalNoparaspacing"/>
            </w:pPr>
            <w:r w:rsidRPr="006E659C">
              <w:t>Ability to work effectively &amp; efficiently, both independently &amp; as part of a team</w:t>
            </w:r>
          </w:p>
        </w:tc>
        <w:tc>
          <w:tcPr>
            <w:tcW w:w="1559" w:type="dxa"/>
          </w:tcPr>
          <w:p w14:paraId="08F0E727" w14:textId="3E0D52E6" w:rsidR="00E93D53" w:rsidRDefault="006E659C" w:rsidP="00B23A7D">
            <w:pPr>
              <w:pStyle w:val="NormalNoparaspacing"/>
            </w:pPr>
            <w:r>
              <w:t>E</w:t>
            </w:r>
            <w:r w:rsidR="00840B89">
              <w:t>ssential</w:t>
            </w:r>
          </w:p>
        </w:tc>
      </w:tr>
    </w:tbl>
    <w:p w14:paraId="0C0DC5FD" w14:textId="77777777" w:rsidR="000A2D47" w:rsidRDefault="000A2D47" w:rsidP="00242AC3">
      <w:pPr>
        <w:pStyle w:val="Heading1Fullwidthpage"/>
      </w:pPr>
    </w:p>
    <w:p w14:paraId="138E9DD7" w14:textId="453C6BD3" w:rsidR="00242AC3" w:rsidRDefault="00242AC3" w:rsidP="00242AC3">
      <w:pPr>
        <w:pStyle w:val="Heading1Fullwidthpage"/>
      </w:pPr>
      <w:r w:rsidRPr="0005006B">
        <w:t>Experience</w:t>
      </w:r>
    </w:p>
    <w:tbl>
      <w:tblPr>
        <w:tblStyle w:val="ICRTableFullwidth"/>
        <w:tblW w:w="10769" w:type="dxa"/>
        <w:tblLook w:val="04A0" w:firstRow="1" w:lastRow="0" w:firstColumn="1" w:lastColumn="0" w:noHBand="0" w:noVBand="1"/>
      </w:tblPr>
      <w:tblGrid>
        <w:gridCol w:w="9210"/>
        <w:gridCol w:w="1559"/>
      </w:tblGrid>
      <w:tr w:rsidR="00A02ACD" w:rsidRPr="00522843" w14:paraId="5DC46E1A" w14:textId="77777777" w:rsidTr="00326142">
        <w:trPr>
          <w:trHeight w:val="267"/>
        </w:trPr>
        <w:tc>
          <w:tcPr>
            <w:tcW w:w="9210" w:type="dxa"/>
          </w:tcPr>
          <w:p w14:paraId="6149FEB2" w14:textId="5C9F3AEF" w:rsidR="00A02ACD" w:rsidRPr="00EF437C" w:rsidRDefault="00A02ACD" w:rsidP="00A02ACD">
            <w:pPr>
              <w:pStyle w:val="NormalNoparaspacing"/>
            </w:pPr>
            <w:r w:rsidRPr="00EF437C">
              <w:rPr>
                <w:rFonts w:cs="Arial"/>
                <w:snapToGrid w:val="0"/>
                <w:color w:val="616365"/>
                <w:szCs w:val="22"/>
              </w:rPr>
              <w:t>Laboratory experience preferably DMPK or analytical</w:t>
            </w:r>
          </w:p>
        </w:tc>
        <w:tc>
          <w:tcPr>
            <w:tcW w:w="1559" w:type="dxa"/>
            <w:vAlign w:val="center"/>
          </w:tcPr>
          <w:p w14:paraId="6EBCD857" w14:textId="203227AF" w:rsidR="00A02ACD" w:rsidRPr="00EF437C" w:rsidRDefault="00A02ACD" w:rsidP="00A02ACD">
            <w:pPr>
              <w:pStyle w:val="NormalNoparaspacing"/>
            </w:pPr>
            <w:r w:rsidRPr="00EF437C">
              <w:rPr>
                <w:rFonts w:cs="Arial"/>
                <w:snapToGrid w:val="0"/>
                <w:color w:val="616365"/>
                <w:szCs w:val="22"/>
              </w:rPr>
              <w:t>E</w:t>
            </w:r>
            <w:r w:rsidR="00840B89" w:rsidRPr="00EF437C">
              <w:t>ssential</w:t>
            </w:r>
          </w:p>
        </w:tc>
      </w:tr>
      <w:tr w:rsidR="00DB65B8" w:rsidRPr="000F3616" w14:paraId="3BAE05D1" w14:textId="77777777" w:rsidTr="00326142">
        <w:trPr>
          <w:trHeight w:val="265"/>
        </w:trPr>
        <w:tc>
          <w:tcPr>
            <w:tcW w:w="9210" w:type="dxa"/>
          </w:tcPr>
          <w:p w14:paraId="6441FCF2" w14:textId="63A4D1DE" w:rsidR="00DB65B8" w:rsidRPr="00EF437C" w:rsidRDefault="00F170B9" w:rsidP="00A02ACD">
            <w:pPr>
              <w:pStyle w:val="NormalNoparaspacing"/>
              <w:rPr>
                <w:rFonts w:cs="Arial"/>
                <w:snapToGrid w:val="0"/>
                <w:color w:val="616365"/>
                <w:szCs w:val="22"/>
              </w:rPr>
            </w:pPr>
            <w:r>
              <w:rPr>
                <w:rFonts w:cs="Arial"/>
                <w:snapToGrid w:val="0"/>
                <w:color w:val="616365"/>
                <w:szCs w:val="22"/>
              </w:rPr>
              <w:t>Experience</w:t>
            </w:r>
            <w:r w:rsidR="00DB65B8">
              <w:rPr>
                <w:rFonts w:cs="Arial"/>
                <w:snapToGrid w:val="0"/>
                <w:color w:val="616365"/>
                <w:szCs w:val="22"/>
              </w:rPr>
              <w:t xml:space="preserve"> of</w:t>
            </w:r>
            <w:r w:rsidR="00DB65B8" w:rsidRPr="00C572F4">
              <w:rPr>
                <w:rFonts w:cs="Arial"/>
                <w:snapToGrid w:val="0"/>
                <w:color w:val="616365"/>
                <w:szCs w:val="22"/>
              </w:rPr>
              <w:t xml:space="preserve"> LCMS techniques</w:t>
            </w:r>
          </w:p>
        </w:tc>
        <w:tc>
          <w:tcPr>
            <w:tcW w:w="1559" w:type="dxa"/>
            <w:vAlign w:val="center"/>
          </w:tcPr>
          <w:p w14:paraId="5291BA89" w14:textId="6A56DF4A" w:rsidR="00DB65B8" w:rsidRPr="00EF437C" w:rsidRDefault="00F170B9" w:rsidP="00A02ACD">
            <w:pPr>
              <w:pStyle w:val="NormalNoparaspacing"/>
              <w:rPr>
                <w:rFonts w:cs="Arial"/>
                <w:snapToGrid w:val="0"/>
                <w:color w:val="616365"/>
                <w:szCs w:val="22"/>
              </w:rPr>
            </w:pPr>
            <w:r w:rsidRPr="00EF437C">
              <w:rPr>
                <w:rFonts w:cs="Arial"/>
                <w:snapToGrid w:val="0"/>
                <w:color w:val="616365"/>
                <w:szCs w:val="22"/>
              </w:rPr>
              <w:t>Desirable</w:t>
            </w:r>
          </w:p>
        </w:tc>
      </w:tr>
      <w:tr w:rsidR="007421D0" w:rsidRPr="00522843" w14:paraId="4C266A45" w14:textId="77777777">
        <w:trPr>
          <w:trHeight w:val="265"/>
        </w:trPr>
        <w:tc>
          <w:tcPr>
            <w:tcW w:w="9210" w:type="dxa"/>
          </w:tcPr>
          <w:p w14:paraId="66369BD3" w14:textId="451412D5" w:rsidR="007421D0" w:rsidRDefault="007421D0">
            <w:pPr>
              <w:pStyle w:val="NormalNoparaspacing"/>
            </w:pPr>
            <w:r>
              <w:t>Performing</w:t>
            </w:r>
            <w:r w:rsidRPr="00D915AC">
              <w:t xml:space="preserve"> in-vitro </w:t>
            </w:r>
            <w:r w:rsidR="001E42E0">
              <w:t>DMPK/ADME</w:t>
            </w:r>
            <w:r w:rsidRPr="00D915AC">
              <w:t xml:space="preserve"> assays</w:t>
            </w:r>
          </w:p>
        </w:tc>
        <w:tc>
          <w:tcPr>
            <w:tcW w:w="1559" w:type="dxa"/>
          </w:tcPr>
          <w:p w14:paraId="5804D32E" w14:textId="0EA2986D" w:rsidR="007421D0" w:rsidRPr="00D915AC" w:rsidRDefault="001E42E0">
            <w:pPr>
              <w:pStyle w:val="NormalNoparaspacing"/>
            </w:pPr>
            <w:r>
              <w:t>Desirable</w:t>
            </w:r>
          </w:p>
        </w:tc>
      </w:tr>
      <w:tr w:rsidR="00A02ACD" w:rsidRPr="000F3616" w14:paraId="7EA41750" w14:textId="77777777" w:rsidTr="00326142">
        <w:trPr>
          <w:trHeight w:val="265"/>
        </w:trPr>
        <w:tc>
          <w:tcPr>
            <w:tcW w:w="9210" w:type="dxa"/>
          </w:tcPr>
          <w:p w14:paraId="53C0B5E2" w14:textId="2E233F69" w:rsidR="00A02ACD" w:rsidRPr="00EF437C" w:rsidRDefault="000F3616" w:rsidP="00A02ACD">
            <w:pPr>
              <w:pStyle w:val="NormalNoparaspacing"/>
            </w:pPr>
            <w:r w:rsidRPr="00EF437C">
              <w:rPr>
                <w:rFonts w:cs="Arial"/>
                <w:snapToGrid w:val="0"/>
                <w:color w:val="616365"/>
                <w:szCs w:val="22"/>
              </w:rPr>
              <w:t>Experience</w:t>
            </w:r>
            <w:r w:rsidR="00A02ACD" w:rsidRPr="00EF437C">
              <w:rPr>
                <w:rFonts w:cs="Arial"/>
                <w:snapToGrid w:val="0"/>
                <w:color w:val="616365"/>
                <w:szCs w:val="22"/>
              </w:rPr>
              <w:t xml:space="preserve"> of </w:t>
            </w:r>
            <w:r w:rsidR="00CB0C31" w:rsidRPr="00EF437C">
              <w:rPr>
                <w:rFonts w:cs="Arial"/>
                <w:snapToGrid w:val="0"/>
                <w:color w:val="616365"/>
                <w:szCs w:val="22"/>
              </w:rPr>
              <w:t>in-vitro DMPK assay</w:t>
            </w:r>
            <w:r w:rsidRPr="00EF437C">
              <w:rPr>
                <w:rFonts w:cs="Arial"/>
                <w:snapToGrid w:val="0"/>
                <w:color w:val="616365"/>
                <w:szCs w:val="22"/>
              </w:rPr>
              <w:t xml:space="preserve"> development</w:t>
            </w:r>
          </w:p>
        </w:tc>
        <w:tc>
          <w:tcPr>
            <w:tcW w:w="1559" w:type="dxa"/>
            <w:vAlign w:val="center"/>
          </w:tcPr>
          <w:p w14:paraId="230E8229" w14:textId="3C60CD95" w:rsidR="00A02ACD" w:rsidRPr="00EF437C" w:rsidRDefault="00A02ACD" w:rsidP="00A02ACD">
            <w:pPr>
              <w:pStyle w:val="NormalNoparaspacing"/>
            </w:pPr>
            <w:r w:rsidRPr="00EF437C">
              <w:rPr>
                <w:rFonts w:cs="Arial"/>
                <w:snapToGrid w:val="0"/>
                <w:color w:val="616365"/>
                <w:szCs w:val="22"/>
              </w:rPr>
              <w:t>D</w:t>
            </w:r>
            <w:r w:rsidR="00840B89" w:rsidRPr="00EF437C">
              <w:rPr>
                <w:rFonts w:cs="Arial"/>
                <w:snapToGrid w:val="0"/>
                <w:color w:val="616365"/>
                <w:szCs w:val="22"/>
              </w:rPr>
              <w:t>esirable</w:t>
            </w:r>
          </w:p>
        </w:tc>
      </w:tr>
      <w:tr w:rsidR="00CE6F1D" w:rsidRPr="00522843" w14:paraId="009465B5" w14:textId="77777777" w:rsidTr="00326142">
        <w:trPr>
          <w:trHeight w:val="265"/>
        </w:trPr>
        <w:tc>
          <w:tcPr>
            <w:tcW w:w="9210" w:type="dxa"/>
          </w:tcPr>
          <w:p w14:paraId="4C89A4A0" w14:textId="1944644E" w:rsidR="00CE6F1D" w:rsidRPr="00D915AC" w:rsidRDefault="00CE6F1D" w:rsidP="002246B6">
            <w:pPr>
              <w:pStyle w:val="NormalNoparaspacing"/>
            </w:pPr>
            <w:r>
              <w:t>Experience of in-vivo bioanalysis</w:t>
            </w:r>
          </w:p>
        </w:tc>
        <w:tc>
          <w:tcPr>
            <w:tcW w:w="1559" w:type="dxa"/>
          </w:tcPr>
          <w:p w14:paraId="577D64E4" w14:textId="33600CCA" w:rsidR="00CE6F1D" w:rsidRPr="00D915AC" w:rsidRDefault="00CE6F1D" w:rsidP="002246B6">
            <w:pPr>
              <w:pStyle w:val="NormalNoparaspacing"/>
            </w:pPr>
            <w:r>
              <w:t>Desirable</w:t>
            </w:r>
          </w:p>
        </w:tc>
      </w:tr>
      <w:tr w:rsidR="002246B6" w:rsidRPr="00522843" w14:paraId="6FB57CE9" w14:textId="77777777" w:rsidTr="00326142">
        <w:trPr>
          <w:trHeight w:val="265"/>
        </w:trPr>
        <w:tc>
          <w:tcPr>
            <w:tcW w:w="9210" w:type="dxa"/>
          </w:tcPr>
          <w:p w14:paraId="781F4FA5" w14:textId="6FC8D0E9" w:rsidR="002246B6" w:rsidRPr="00D915AC" w:rsidRDefault="0038013F" w:rsidP="002246B6">
            <w:pPr>
              <w:pStyle w:val="NormalNoparaspacing"/>
            </w:pPr>
            <w:r>
              <w:t>Performing</w:t>
            </w:r>
            <w:r w:rsidR="002246B6" w:rsidRPr="00D915AC">
              <w:t xml:space="preserve"> pharmacokinetic analysis</w:t>
            </w:r>
          </w:p>
        </w:tc>
        <w:tc>
          <w:tcPr>
            <w:tcW w:w="1559" w:type="dxa"/>
          </w:tcPr>
          <w:p w14:paraId="643F693F" w14:textId="68BB9C8D" w:rsidR="002246B6" w:rsidRPr="00D915AC" w:rsidRDefault="002246B6" w:rsidP="002246B6">
            <w:pPr>
              <w:pStyle w:val="NormalNoparaspacing"/>
            </w:pPr>
            <w:r w:rsidRPr="00D915AC">
              <w:t>D</w:t>
            </w:r>
            <w:r w:rsidRPr="00D915AC">
              <w:rPr>
                <w:rFonts w:cs="Arial"/>
                <w:snapToGrid w:val="0"/>
                <w:color w:val="616365"/>
                <w:szCs w:val="22"/>
              </w:rPr>
              <w:t>esirable</w:t>
            </w:r>
          </w:p>
        </w:tc>
      </w:tr>
      <w:tr w:rsidR="002246B6" w:rsidRPr="00522843" w14:paraId="266C06B9" w14:textId="77777777" w:rsidTr="00326142">
        <w:trPr>
          <w:trHeight w:val="265"/>
        </w:trPr>
        <w:tc>
          <w:tcPr>
            <w:tcW w:w="9210" w:type="dxa"/>
          </w:tcPr>
          <w:p w14:paraId="7E3E0F4A" w14:textId="06036CEA" w:rsidR="002246B6" w:rsidRDefault="002246B6" w:rsidP="002246B6">
            <w:pPr>
              <w:pStyle w:val="NormalNoparaspacing"/>
            </w:pPr>
            <w:r>
              <w:t>Cell culture</w:t>
            </w:r>
          </w:p>
        </w:tc>
        <w:tc>
          <w:tcPr>
            <w:tcW w:w="1559" w:type="dxa"/>
          </w:tcPr>
          <w:p w14:paraId="2DDD860A" w14:textId="0071BBBF" w:rsidR="002246B6" w:rsidRDefault="002246B6" w:rsidP="002246B6">
            <w:pPr>
              <w:pStyle w:val="NormalNoparaspacing"/>
            </w:pPr>
            <w:r>
              <w:t>D</w:t>
            </w:r>
            <w:r>
              <w:rPr>
                <w:rFonts w:cs="Arial"/>
                <w:snapToGrid w:val="0"/>
                <w:color w:val="616365"/>
                <w:szCs w:val="22"/>
              </w:rPr>
              <w:t>esirable</w:t>
            </w:r>
          </w:p>
        </w:tc>
      </w:tr>
      <w:tr w:rsidR="002246B6" w:rsidRPr="00522843" w14:paraId="56CC9DA9" w14:textId="77777777" w:rsidTr="00326142">
        <w:trPr>
          <w:trHeight w:val="265"/>
        </w:trPr>
        <w:tc>
          <w:tcPr>
            <w:tcW w:w="9210" w:type="dxa"/>
          </w:tcPr>
          <w:p w14:paraId="2085ED7C" w14:textId="4C7600A2" w:rsidR="002246B6" w:rsidRDefault="002246B6" w:rsidP="002246B6">
            <w:pPr>
              <w:pStyle w:val="NormalNoparaspacing"/>
            </w:pPr>
            <w:r>
              <w:t>Drug development</w:t>
            </w:r>
          </w:p>
        </w:tc>
        <w:tc>
          <w:tcPr>
            <w:tcW w:w="1559" w:type="dxa"/>
          </w:tcPr>
          <w:p w14:paraId="4CF464D2" w14:textId="263C3ECB" w:rsidR="002246B6" w:rsidRDefault="002246B6" w:rsidP="002246B6">
            <w:pPr>
              <w:pStyle w:val="NormalNoparaspacing"/>
            </w:pPr>
            <w:r>
              <w:t>D</w:t>
            </w:r>
            <w:r>
              <w:rPr>
                <w:rFonts w:cs="Arial"/>
                <w:snapToGrid w:val="0"/>
                <w:color w:val="616365"/>
                <w:szCs w:val="22"/>
              </w:rPr>
              <w:t>esirable</w:t>
            </w:r>
          </w:p>
        </w:tc>
      </w:tr>
    </w:tbl>
    <w:p w14:paraId="02C94047" w14:textId="1C306FE2" w:rsidR="00F31533" w:rsidRDefault="00F31533" w:rsidP="001A5FD3">
      <w:pPr>
        <w:pStyle w:val="NormalFullwidthpage"/>
        <w:ind w:left="0"/>
        <w:sectPr w:rsidR="00F31533" w:rsidSect="007D54E1">
          <w:headerReference w:type="default" r:id="rId18"/>
          <w:headerReference w:type="first" r:id="rId19"/>
          <w:pgSz w:w="11901" w:h="16840"/>
          <w:pgMar w:top="3402" w:right="567" w:bottom="851" w:left="4253" w:header="567" w:footer="454" w:gutter="0"/>
          <w:cols w:space="708"/>
          <w:titlePg/>
          <w:docGrid w:linePitch="258"/>
        </w:sectPr>
      </w:pPr>
    </w:p>
    <w:p w14:paraId="2A74F8E7" w14:textId="240CEC4F" w:rsidR="00D758C0" w:rsidRPr="004D21EB" w:rsidRDefault="00863EC2" w:rsidP="00D758C0">
      <w:r w:rsidRPr="00971B6C">
        <w:rPr>
          <w:noProof/>
          <w:lang w:eastAsia="en-GB"/>
        </w:rPr>
        <w:lastRenderedPageBreak/>
        <mc:AlternateContent>
          <mc:Choice Requires="wps">
            <w:drawing>
              <wp:anchor distT="0" distB="0" distL="114300" distR="114300" simplePos="0" relativeHeight="251660291" behindDoc="0" locked="0" layoutInCell="1" allowOverlap="1" wp14:anchorId="1ED2498D" wp14:editId="087FD1A6">
                <wp:simplePos x="0" y="0"/>
                <wp:positionH relativeFrom="column">
                  <wp:posOffset>-2286000</wp:posOffset>
                </wp:positionH>
                <wp:positionV relativeFrom="page">
                  <wp:posOffset>2045970</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456A6" w14:textId="77777777" w:rsidR="00863EC2" w:rsidRDefault="00863EC2" w:rsidP="00863EC2">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498D" id="Snip Diagonal Corner of Rectangle 55" o:spid="_x0000_s1029" style="position:absolute;margin-left:-180pt;margin-top:161.1pt;width:162.7pt;height:102.9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" adj="-11796480,,5400" path="m32892,l2035416,r30984,30984l2066400,1273908r-32892,32892l30984,1306800,,1275816,,32892,32892,xe" fillcolor="#f9a100 [3205]"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23D456A6" w14:textId="77777777" w:rsidR="00863EC2" w:rsidRDefault="00863EC2" w:rsidP="00863EC2">
                      <w:pPr>
                        <w:pStyle w:val="Sectionheading"/>
                      </w:pPr>
                      <w:r>
                        <w:t>Benefits</w:t>
                      </w:r>
                    </w:p>
                  </w:txbxContent>
                </v:textbox>
                <w10:wrap anchory="page"/>
              </v:shape>
            </w:pict>
          </mc:Fallback>
        </mc:AlternateContent>
      </w:r>
      <w:r w:rsidR="00D758C0" w:rsidRPr="004D21EB">
        <w:t>We offer a fantastic working environment, great opportunities for</w:t>
      </w:r>
      <w:r w:rsidR="00D758C0">
        <w:br/>
      </w:r>
      <w:r w:rsidR="00D758C0" w:rsidRPr="004D21EB">
        <w:t>career development and the chance to make a real difference to defeat cancer. We aim to recruit and develop the best – the most outstanding scientists and clinicians, and the most talented professional and administrative staff.</w:t>
      </w:r>
    </w:p>
    <w:p w14:paraId="4BDAEEBC" w14:textId="77777777" w:rsidR="00B83940" w:rsidRPr="00B83940" w:rsidRDefault="00B83940" w:rsidP="00B83940">
      <w:r w:rsidRPr="00B83940">
        <w:rPr>
          <w:b/>
          <w:bCs/>
        </w:rPr>
        <w:t>Contract term</w:t>
      </w:r>
      <w:r w:rsidRPr="00B83940">
        <w:t>: The position is offered on a fixed-term contract until 30</w:t>
      </w:r>
      <w:r w:rsidRPr="00B83940">
        <w:rPr>
          <w:vertAlign w:val="superscript"/>
        </w:rPr>
        <w:t>th</w:t>
      </w:r>
      <w:r w:rsidRPr="00B83940">
        <w:t xml:space="preserve"> September 2027 in the first instance.</w:t>
      </w:r>
    </w:p>
    <w:p w14:paraId="290573AC" w14:textId="4931AF90" w:rsidR="00B83940" w:rsidRPr="00A50AB7" w:rsidRDefault="00B83940" w:rsidP="00B83940">
      <w:r w:rsidRPr="00A50AB7">
        <w:rPr>
          <w:b/>
          <w:bCs/>
        </w:rPr>
        <w:t>Salary:</w:t>
      </w:r>
      <w:r w:rsidRPr="00A50AB7">
        <w:t xml:space="preserve"> Starting salary is in the range of £</w:t>
      </w:r>
      <w:r w:rsidR="00BC6C93" w:rsidRPr="00A50AB7">
        <w:t>31</w:t>
      </w:r>
      <w:r w:rsidR="00A50AB7" w:rsidRPr="00A50AB7">
        <w:t>,445</w:t>
      </w:r>
      <w:r w:rsidRPr="00A50AB7">
        <w:t xml:space="preserve"> - £</w:t>
      </w:r>
      <w:r w:rsidR="00A50AB7" w:rsidRPr="00A50AB7">
        <w:t>41,900</w:t>
      </w:r>
      <w:r w:rsidRPr="00A50AB7">
        <w:t xml:space="preserve"> per annum depending on experience. </w:t>
      </w:r>
    </w:p>
    <w:p w14:paraId="647D7408" w14:textId="5C5220D4" w:rsidR="00D758C0" w:rsidRPr="004D21EB" w:rsidRDefault="00DD47C8" w:rsidP="00D758C0">
      <w:r w:rsidRPr="00DD47C8">
        <w:rPr>
          <w:b/>
          <w:bCs/>
        </w:rPr>
        <w:t>Annual Leave:</w:t>
      </w:r>
      <w:r>
        <w:t xml:space="preserve"> </w:t>
      </w:r>
      <w:r w:rsidR="00D758C0" w:rsidRPr="004D21EB">
        <w:t>The annual leave entitlement for full time employees is 28 days per annum on joining. This will increase by a further day after 2 years’ and</w:t>
      </w:r>
      <w:r w:rsidR="00C034DB">
        <w:t xml:space="preserve"> </w:t>
      </w:r>
      <w:r w:rsidR="00D758C0" w:rsidRPr="004D21EB">
        <w:t>5 years' service.</w:t>
      </w:r>
    </w:p>
    <w:p w14:paraId="3BD94700" w14:textId="772BCFC3" w:rsidR="00D758C0" w:rsidRPr="004D21EB" w:rsidRDefault="00DD47C8" w:rsidP="00D758C0">
      <w:r w:rsidRPr="00DD47C8">
        <w:rPr>
          <w:b/>
          <w:bCs/>
        </w:rPr>
        <w:t>Pension:</w:t>
      </w:r>
      <w:r>
        <w:t xml:space="preserve"> </w:t>
      </w:r>
      <w:r w:rsidR="00D758C0" w:rsidRPr="004D21EB">
        <w:t>Staff membership to the Universities Superannuation Scheme (USS)</w:t>
      </w:r>
      <w:r w:rsidR="00D758C0">
        <w:br/>
      </w:r>
      <w:r w:rsidR="00D758C0" w:rsidRPr="004D21EB">
        <w:t>is available. The USS is a defined benefit scheme and provides a</w:t>
      </w:r>
      <w:r w:rsidR="00D758C0">
        <w:br/>
      </w:r>
      <w:r w:rsidR="00D758C0" w:rsidRPr="004D21EB">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19859AA7" w14:textId="505F8746" w:rsidR="00D758C0" w:rsidRPr="009A6209" w:rsidRDefault="00DD47C8" w:rsidP="00D758C0">
      <w:r w:rsidRPr="00C034DB">
        <w:rPr>
          <w:b/>
          <w:bCs/>
        </w:rPr>
        <w:t xml:space="preserve">Other </w:t>
      </w:r>
      <w:r w:rsidR="00C034DB" w:rsidRPr="00C034DB">
        <w:rPr>
          <w:b/>
          <w:bCs/>
        </w:rPr>
        <w:t>Benefits:</w:t>
      </w:r>
      <w:r w:rsidR="00C034DB">
        <w:t xml:space="preserve"> </w:t>
      </w:r>
      <w:r w:rsidR="00D758C0" w:rsidRPr="009A6209">
        <w:t>We offer a range of family friendly benefits such as flexible working,</w:t>
      </w:r>
      <w:r w:rsidR="00D758C0" w:rsidRPr="009A6209">
        <w:br/>
        <w:t>a parents’ group, and a maternity mentoring scheme. Other great benefits include interest free loans for discounted season tickets for travel and bicycle purchases, access to the NHS discounts website,</w:t>
      </w:r>
      <w:r w:rsidR="00D758C0" w:rsidRPr="009A6209">
        <w:br/>
        <w:t>a free and confidential Employee Assistance Programme which offers</w:t>
      </w:r>
      <w:r w:rsidR="00D758C0" w:rsidRPr="009A6209">
        <w:br/>
        <w:t>a range of well-being, financial and legal advice services, two staff restaurants, and access to a gym and sporting facilities at our</w:t>
      </w:r>
      <w:r w:rsidR="00D758C0" w:rsidRPr="009A6209">
        <w:br/>
        <w:t>Sutton site.</w:t>
      </w:r>
    </w:p>
    <w:p w14:paraId="723A1C51" w14:textId="77777777" w:rsidR="00185477" w:rsidRDefault="00185477" w:rsidP="004D21EB">
      <w:pPr>
        <w:pStyle w:val="Heading2"/>
      </w:pPr>
      <w:r w:rsidRPr="00E46DB7">
        <w:t>Further information</w:t>
      </w:r>
    </w:p>
    <w:p w14:paraId="5C2450C3" w14:textId="1D8C1101" w:rsidR="0075351D" w:rsidRDefault="004D21EB" w:rsidP="00185477">
      <w:r w:rsidRPr="004D21EB">
        <w:t xml:space="preserve">You may contact </w:t>
      </w:r>
      <w:r w:rsidR="007E03D2">
        <w:t xml:space="preserve">us </w:t>
      </w:r>
      <w:r w:rsidRPr="004D21EB">
        <w:t xml:space="preserve">for further information by emailing </w:t>
      </w:r>
      <w:r w:rsidR="00991D1D">
        <w:t xml:space="preserve">angela.hayes@icr.ac.uk or </w:t>
      </w:r>
      <w:hyperlink r:id="rId20" w:history="1">
        <w:r w:rsidR="00991D1D" w:rsidRPr="00B73960">
          <w:rPr>
            <w:rStyle w:val="Hyperlink"/>
          </w:rPr>
          <w:t>ruth.ruddle@icr.ac.uk</w:t>
        </w:r>
      </w:hyperlink>
      <w:r w:rsidRPr="004D21EB">
        <w:t xml:space="preserve">. This job description </w:t>
      </w:r>
      <w:proofErr w:type="gramStart"/>
      <w:r w:rsidRPr="004D21EB">
        <w:t>is a reflection of</w:t>
      </w:r>
      <w:proofErr w:type="gramEnd"/>
      <w:r w:rsidRPr="004D21EB">
        <w:t xml:space="preserve"> the current position and is subject to review and alteration in detail and emphasis in the light of future changes or development.</w:t>
      </w:r>
    </w:p>
    <w:p w14:paraId="4CD1A18D" w14:textId="77777777" w:rsidR="0075351D" w:rsidRDefault="0075351D" w:rsidP="00185477"/>
    <w:p w14:paraId="6D710BFA" w14:textId="77777777" w:rsidR="002918D3" w:rsidRDefault="002918D3" w:rsidP="002918D3"/>
    <w:p w14:paraId="119D198D" w14:textId="77777777" w:rsidR="002918D3" w:rsidRDefault="002918D3" w:rsidP="002918D3"/>
    <w:p w14:paraId="73BCDDED" w14:textId="77777777" w:rsidR="002918D3" w:rsidRDefault="002918D3" w:rsidP="002918D3"/>
    <w:p w14:paraId="61FC268C" w14:textId="77777777" w:rsidR="002918D3" w:rsidRDefault="002918D3" w:rsidP="002918D3"/>
    <w:p w14:paraId="6E8C8C34" w14:textId="77777777" w:rsidR="002918D3" w:rsidRDefault="002918D3" w:rsidP="002918D3"/>
    <w:p w14:paraId="09510E18" w14:textId="77777777" w:rsidR="002918D3" w:rsidRDefault="002918D3" w:rsidP="002918D3"/>
    <w:p w14:paraId="1AE0A4E9" w14:textId="20EB98C9" w:rsidR="00E8763B" w:rsidRDefault="00EE351A" w:rsidP="002918D3">
      <w:r>
        <w:lastRenderedPageBreak/>
        <w:tab/>
      </w:r>
    </w:p>
    <w:p w14:paraId="2C38DD98" w14:textId="27664E90" w:rsidR="00E8763B" w:rsidRPr="00324122" w:rsidRDefault="00E8763B" w:rsidP="00E8763B">
      <w:pPr>
        <w:pStyle w:val="Heading1"/>
        <w:tabs>
          <w:tab w:val="left" w:pos="4340"/>
        </w:tabs>
      </w:pPr>
      <w:r w:rsidRPr="00B76A38">
        <w:t>Our</w:t>
      </w:r>
      <w:r w:rsidRPr="00324122">
        <w:t xml:space="preserve"> values</w:t>
      </w:r>
      <w:r>
        <w:tab/>
      </w:r>
    </w:p>
    <w:p w14:paraId="1C99E93C" w14:textId="77777777" w:rsidR="00E8763B" w:rsidRDefault="00E8763B" w:rsidP="00E8763B">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5795748B" w14:textId="77777777" w:rsidR="00E8763B" w:rsidRPr="008E44B8" w:rsidRDefault="00E8763B" w:rsidP="00E8763B">
      <w:pPr>
        <w:pStyle w:val="Heading2"/>
      </w:pPr>
      <w:r w:rsidRPr="004701A4">
        <w:rPr>
          <w:noProof/>
          <w:lang w:eastAsia="en-GB"/>
        </w:rPr>
        <mc:AlternateContent>
          <mc:Choice Requires="wps">
            <w:drawing>
              <wp:anchor distT="0" distB="0" distL="114300" distR="114300" simplePos="0" relativeHeight="251658243" behindDoc="0" locked="0" layoutInCell="1" allowOverlap="1" wp14:anchorId="64D95285" wp14:editId="003FB407">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470475076" name="Picture 47047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1498837889" name="Picture 14988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513835222" name="Picture 51383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10929683" name="Picture 21092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268659809" name="Picture 26865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1555810099" name="Picture 15558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5285" id="Text Box 21" o:spid="_x0000_s1030" type="#_x0000_t202" style="position:absolute;margin-left:-80.05pt;margin-top:1.2pt;width:67.7pt;height:395.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" filled="f" stroked="f" strokeweight=".5pt">
                <v:textbox>
                  <w:txbxContent>
                    <w:p w14:paraId="4821A335" w14:textId="77777777" w:rsidR="00E8763B" w:rsidRPr="00CF1CFC" w:rsidRDefault="00E8763B" w:rsidP="00E8763B">
                      <w:pPr>
                        <w:spacing w:before="200"/>
                        <w:jc w:val="both"/>
                        <w:rPr>
                          <w:rFonts w:eastAsia="Arial" w:cstheme="minorHAnsi"/>
                          <w:sz w:val="18"/>
                          <w:szCs w:val="18"/>
                        </w:rPr>
                      </w:pPr>
                      <w:r>
                        <w:rPr>
                          <w:noProof/>
                          <w:szCs w:val="22"/>
                          <w:lang w:eastAsia="en-GB"/>
                        </w:rPr>
                        <w:drawing>
                          <wp:inline distT="0" distB="0" distL="0" distR="0" wp14:anchorId="588E07F4" wp14:editId="5BD406F0">
                            <wp:extent cx="669290" cy="669290"/>
                            <wp:effectExtent l="0" t="0" r="0" b="0"/>
                            <wp:docPr id="470475076" name="Picture 47047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4D7F071D" w14:textId="77777777" w:rsidR="00E8763B" w:rsidRPr="00CF1CFC" w:rsidRDefault="00E8763B" w:rsidP="00E8763B">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701B0338" wp14:editId="575779F9">
                            <wp:extent cx="654050" cy="654050"/>
                            <wp:effectExtent l="0" t="0" r="0" b="0"/>
                            <wp:docPr id="1498837889" name="Picture 1498837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D40BBBA" w14:textId="77777777" w:rsidR="00E8763B" w:rsidRPr="00CF1CFC" w:rsidRDefault="00E8763B" w:rsidP="00E8763B">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51EF1E65" wp14:editId="5D6DF9D5">
                            <wp:extent cx="654050" cy="654050"/>
                            <wp:effectExtent l="0" t="0" r="0" b="0"/>
                            <wp:docPr id="513835222" name="Picture 51383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576EA064"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5F1644DB" wp14:editId="745C75A6">
                            <wp:extent cx="654050" cy="654050"/>
                            <wp:effectExtent l="0" t="0" r="0" b="0"/>
                            <wp:docPr id="210929683" name="Picture 21092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A0C03A7" w14:textId="77777777" w:rsidR="00E8763B" w:rsidRPr="00CF1CFC" w:rsidRDefault="00E8763B" w:rsidP="00E8763B">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1A1A5752" wp14:editId="7F949B8F">
                            <wp:extent cx="654050" cy="654050"/>
                            <wp:effectExtent l="0" t="0" r="0" b="0"/>
                            <wp:docPr id="268659809" name="Picture 26865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49F50A04" w14:textId="77777777" w:rsidR="00E8763B" w:rsidRPr="00CF1CFC" w:rsidRDefault="00E8763B" w:rsidP="00E8763B">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0320B4B0" wp14:editId="18C0819B">
                            <wp:extent cx="654050" cy="654050"/>
                            <wp:effectExtent l="0" t="0" r="0" b="0"/>
                            <wp:docPr id="1555810099" name="Picture 155581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Pr="008E44B8">
        <w:t>Pursuing excellence</w:t>
      </w:r>
    </w:p>
    <w:p w14:paraId="1BA4D8DB" w14:textId="406757E6" w:rsidR="00E8763B" w:rsidRDefault="00E8763B" w:rsidP="00E8763B">
      <w:r>
        <w:t xml:space="preserve">We aspire to </w:t>
      </w:r>
      <w:r w:rsidRPr="00FE7364">
        <w:t>excellence</w:t>
      </w:r>
      <w:r>
        <w:t xml:space="preserve"> in everything we </w:t>
      </w:r>
      <w:r w:rsidR="00C3630D">
        <w:t>do and</w:t>
      </w:r>
      <w:r>
        <w:t xml:space="preserve"> aim to be leaders in our field.</w:t>
      </w:r>
    </w:p>
    <w:p w14:paraId="1E2013AA" w14:textId="77777777" w:rsidR="00E8763B" w:rsidRPr="00116AA2" w:rsidRDefault="00E8763B" w:rsidP="00E8763B">
      <w:pPr>
        <w:pStyle w:val="Heading2"/>
      </w:pPr>
      <w:r w:rsidRPr="00116AA2">
        <w:t>Acting with Integrity</w:t>
      </w:r>
    </w:p>
    <w:p w14:paraId="4F9F2CE2" w14:textId="77777777" w:rsidR="00E8763B" w:rsidRDefault="00E8763B" w:rsidP="00E8763B">
      <w:r>
        <w:t>We promote an open and honest environment that gives credit and acknowledges mistakes, so that our actions stand up to scrutiny.</w:t>
      </w:r>
    </w:p>
    <w:p w14:paraId="2889C8EC" w14:textId="77777777" w:rsidR="00E8763B" w:rsidRPr="00116AA2" w:rsidRDefault="00E8763B" w:rsidP="00E8763B">
      <w:pPr>
        <w:pStyle w:val="Heading2"/>
      </w:pPr>
      <w:r w:rsidRPr="00116AA2">
        <w:t>Valuing all our people</w:t>
      </w:r>
    </w:p>
    <w:p w14:paraId="48EDD203" w14:textId="77777777" w:rsidR="00E8763B" w:rsidRDefault="00E8763B" w:rsidP="00E8763B">
      <w:r>
        <w:t>We value the contribution of all our people, help them reach their full potential, and treat everyone with kindness and respect.</w:t>
      </w:r>
    </w:p>
    <w:p w14:paraId="669E937B" w14:textId="77777777" w:rsidR="00E8763B" w:rsidRPr="00116AA2" w:rsidRDefault="00E8763B" w:rsidP="00E8763B">
      <w:pPr>
        <w:pStyle w:val="Heading2"/>
      </w:pPr>
      <w:r w:rsidRPr="00116AA2">
        <w:t>Working together</w:t>
      </w:r>
    </w:p>
    <w:p w14:paraId="6C8CC014" w14:textId="77777777" w:rsidR="00E8763B" w:rsidRDefault="00E8763B" w:rsidP="00E8763B">
      <w:r>
        <w:t>We collaborate with colleagues and partners to bring together different skills, resources and perspectives.</w:t>
      </w:r>
    </w:p>
    <w:p w14:paraId="6EB1BCC5" w14:textId="77777777" w:rsidR="00E8763B" w:rsidRPr="00116AA2" w:rsidRDefault="00E8763B" w:rsidP="00E8763B">
      <w:pPr>
        <w:pStyle w:val="Heading2"/>
      </w:pPr>
      <w:r w:rsidRPr="00116AA2">
        <w:t xml:space="preserve">Leading innovation </w:t>
      </w:r>
    </w:p>
    <w:p w14:paraId="33A3B4FF" w14:textId="48ECB6A1" w:rsidR="00E8763B" w:rsidRDefault="00E8763B" w:rsidP="00E8763B">
      <w:r>
        <w:t xml:space="preserve">We do things differently in ways that no one else has done </w:t>
      </w:r>
      <w:r w:rsidR="00C3630D">
        <w:t>before and</w:t>
      </w:r>
      <w:r>
        <w:t xml:space="preserve"> share the expertise and learning we gain. </w:t>
      </w:r>
    </w:p>
    <w:p w14:paraId="2A6375FA" w14:textId="77777777" w:rsidR="00E8763B" w:rsidRPr="00116AA2" w:rsidRDefault="00E8763B" w:rsidP="00E8763B">
      <w:pPr>
        <w:pStyle w:val="Heading2"/>
      </w:pPr>
      <w:r w:rsidRPr="00116AA2">
        <w:t xml:space="preserve">Making a difference </w:t>
      </w:r>
    </w:p>
    <w:p w14:paraId="44B1BB68" w14:textId="77777777" w:rsidR="00E8763B" w:rsidRPr="006F3206" w:rsidRDefault="00E8763B" w:rsidP="00E8763B">
      <w:r>
        <w:t>We all play our part, doing a little bit more, a little bit better, to help improve the lives of people with cancer.</w:t>
      </w:r>
    </w:p>
    <w:p w14:paraId="716F5879" w14:textId="453CF835" w:rsidR="00E8763B" w:rsidRDefault="00E8763B" w:rsidP="00E8763B"/>
    <w:p w14:paraId="57A2160A" w14:textId="77777777" w:rsidR="00E8763B" w:rsidRDefault="00E8763B" w:rsidP="00E8763B">
      <w:r w:rsidRPr="00172E75">
        <w:rPr>
          <w:noProof/>
          <w:lang w:eastAsia="en-GB"/>
        </w:rPr>
        <w:drawing>
          <wp:inline distT="0" distB="0" distL="0" distR="0" wp14:anchorId="2B50006B" wp14:editId="372CE34F">
            <wp:extent cx="284187" cy="298064"/>
            <wp:effectExtent l="0" t="0" r="0" b="0"/>
            <wp:docPr id="24"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041319D6" w14:textId="2BCA2711" w:rsidR="004B04F4" w:rsidRPr="00066641" w:rsidRDefault="004B04F4" w:rsidP="004B04F4">
      <w:pPr>
        <w:pStyle w:val="NormalNoparaspacing"/>
        <w:rPr>
          <w:sz w:val="20"/>
          <w:szCs w:val="22"/>
        </w:rPr>
      </w:pPr>
      <w:r w:rsidRPr="00066641">
        <w:rPr>
          <w:sz w:val="20"/>
          <w:szCs w:val="22"/>
        </w:rPr>
        <w:t xml:space="preserve">Our values set out how each of us at the ICR, works together to meet our mission – to make the discoveries that defeat cancer. They summarise our desired behaviours, attitudes and culture – how we value one another and how we take pride in the work we do, to deliver impact for people with cancer and their loved ones.” </w:t>
      </w:r>
    </w:p>
    <w:p w14:paraId="4AC58C4C" w14:textId="77777777" w:rsidR="004B04F4" w:rsidRDefault="004B04F4" w:rsidP="004B04F4">
      <w:pPr>
        <w:pStyle w:val="NormalNoparaspacing"/>
        <w:rPr>
          <w:color w:val="9FA1A3" w:themeColor="text2" w:themeTint="99"/>
          <w:sz w:val="18"/>
          <w:szCs w:val="20"/>
        </w:rPr>
      </w:pPr>
    </w:p>
    <w:p w14:paraId="066A4447" w14:textId="3462BBA6" w:rsidR="004B04F4" w:rsidRPr="004B04F4" w:rsidRDefault="004B04F4" w:rsidP="004B04F4">
      <w:pPr>
        <w:pStyle w:val="NormalNoparaspacing"/>
        <w:rPr>
          <w:color w:val="9FA1A3" w:themeColor="text2" w:themeTint="99"/>
          <w:sz w:val="18"/>
          <w:szCs w:val="20"/>
        </w:rPr>
      </w:pPr>
      <w:r w:rsidRPr="004B04F4">
        <w:rPr>
          <w:color w:val="9FA1A3" w:themeColor="text2" w:themeTint="99"/>
          <w:sz w:val="18"/>
          <w:szCs w:val="20"/>
        </w:rPr>
        <w:t xml:space="preserve">Professor Kristian Helin </w:t>
      </w:r>
    </w:p>
    <w:p w14:paraId="4843A714" w14:textId="2E798183" w:rsidR="00527D8F" w:rsidRPr="004B04F4" w:rsidRDefault="004B04F4" w:rsidP="004B04F4">
      <w:pPr>
        <w:pStyle w:val="NormalNoparaspacing"/>
        <w:rPr>
          <w:b/>
          <w:bCs/>
          <w:color w:val="9FA1A3" w:themeColor="text2" w:themeTint="99"/>
          <w:sz w:val="14"/>
          <w:szCs w:val="14"/>
        </w:rPr>
      </w:pPr>
      <w:r w:rsidRPr="004B04F4">
        <w:rPr>
          <w:color w:val="9FA1A3" w:themeColor="text2" w:themeTint="99"/>
          <w:sz w:val="18"/>
          <w:szCs w:val="20"/>
        </w:rPr>
        <w:t>Chief Executive</w:t>
      </w:r>
    </w:p>
    <w:sectPr w:rsidR="00527D8F" w:rsidRPr="004B04F4" w:rsidSect="007D54E1">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707D2" w14:textId="77777777" w:rsidR="00F55877" w:rsidRDefault="00F55877">
      <w:r>
        <w:separator/>
      </w:r>
    </w:p>
  </w:endnote>
  <w:endnote w:type="continuationSeparator" w:id="0">
    <w:p w14:paraId="590D8305" w14:textId="77777777" w:rsidR="00F55877" w:rsidRDefault="00F55877">
      <w:r>
        <w:continuationSeparator/>
      </w:r>
    </w:p>
  </w:endnote>
  <w:endnote w:type="continuationNotice" w:id="1">
    <w:p w14:paraId="15C652B7" w14:textId="77777777" w:rsidR="00F55877" w:rsidRDefault="00F5587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0967150"/>
      <w:docPartObj>
        <w:docPartGallery w:val="Page Numbers (Bottom of Page)"/>
        <w:docPartUnique/>
      </w:docPartObj>
    </w:sdtPr>
    <w:sdtContent>
      <w:p w14:paraId="6655EC48" w14:textId="63E7B9DB" w:rsidR="00565215" w:rsidRPr="00DD7401" w:rsidRDefault="00DD7401" w:rsidP="00372245">
        <w:pPr>
          <w:pStyle w:val="Footer"/>
          <w:jc w:val="right"/>
          <w:rPr>
            <w:rFonts w:ascii="Replica Pro Regular" w:hAnsi="Replica Pro Regular"/>
            <w:color w:val="616365" w:themeColor="text2"/>
            <w:sz w:val="18"/>
          </w:rPr>
        </w:pPr>
        <w:r>
          <w:rPr>
            <w:rStyle w:val="PageNumber"/>
          </w:rPr>
          <w:fldChar w:fldCharType="begin"/>
        </w:r>
        <w:r>
          <w:rPr>
            <w:rStyle w:val="PageNumber"/>
          </w:rPr>
          <w:instrText xml:space="preserve"> PAGE </w:instrText>
        </w:r>
        <w:r>
          <w:rPr>
            <w:rStyle w:val="PageNumber"/>
          </w:rPr>
          <w:fldChar w:fldCharType="separate"/>
        </w:r>
        <w:r w:rsidR="00FF4336">
          <w:rPr>
            <w:rStyle w:val="PageNumber"/>
            <w:noProof/>
          </w:rPr>
          <w:t>7</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D233D" w14:textId="77777777" w:rsidR="00F55877" w:rsidRDefault="00F55877">
      <w:r>
        <w:separator/>
      </w:r>
    </w:p>
  </w:footnote>
  <w:footnote w:type="continuationSeparator" w:id="0">
    <w:p w14:paraId="2CFC873C" w14:textId="77777777" w:rsidR="00F55877" w:rsidRDefault="00F55877">
      <w:r>
        <w:continuationSeparator/>
      </w:r>
    </w:p>
  </w:footnote>
  <w:footnote w:type="continuationNotice" w:id="1">
    <w:p w14:paraId="2B56D43C" w14:textId="77777777" w:rsidR="00F55877" w:rsidRDefault="00F5587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3C6B1" w14:textId="422C3583" w:rsidR="00EB02BB" w:rsidRPr="00A013A6" w:rsidRDefault="00A2159F" w:rsidP="00A013A6">
    <w:pPr>
      <w:pStyle w:val="Header"/>
      <w:rPr>
        <w:color w:val="BA7700" w:themeColor="accent2" w:themeShade="BF"/>
      </w:rPr>
    </w:pPr>
    <w:r w:rsidRPr="00781695">
      <w:rPr>
        <w:noProof/>
        <w:lang w:eastAsia="en-GB"/>
      </w:rPr>
      <mc:AlternateContent>
        <mc:Choice Requires="wps">
          <w:drawing>
            <wp:anchor distT="0" distB="0" distL="114300" distR="114300" simplePos="0" relativeHeight="251658240" behindDoc="0" locked="0" layoutInCell="1" allowOverlap="1" wp14:anchorId="54C3A151" wp14:editId="70107A43">
              <wp:simplePos x="0" y="0"/>
              <wp:positionH relativeFrom="page">
                <wp:posOffset>374650</wp:posOffset>
              </wp:positionH>
              <wp:positionV relativeFrom="page">
                <wp:posOffset>309880</wp:posOffset>
              </wp:positionV>
              <wp:extent cx="6818630" cy="82550"/>
              <wp:effectExtent l="0" t="0" r="1270" b="635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C2D3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rsidR="007C6F2F" w:rsidRPr="00A013A6">
      <w:rPr>
        <w:noProof/>
        <w:lang w:eastAsia="en-GB"/>
      </w:rPr>
      <mc:AlternateContent>
        <mc:Choice Requires="wps">
          <w:drawing>
            <wp:anchor distT="0" distB="0" distL="114300" distR="114300" simplePos="0" relativeHeight="251658243"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B3CA1" id="AutoShape 38" o:spid="_x0000_s1026" type="#_x0000_t10" style="position:absolute;margin-left:212.65pt;margin-top:159.6pt;width:354.9pt;height: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" adj="5483" fillcolor="#616365 [3215]" stroked="f">
              <v:fill opacity="16448f"/>
              <v:textbox inset=",7.2pt,,7.2pt"/>
              <w10:wrap anchorx="page" anchory="page"/>
            </v:shape>
          </w:pict>
        </mc:Fallback>
      </mc:AlternateContent>
    </w:r>
    <w:r w:rsidR="00A2661B">
      <w:t>Scientif</w:t>
    </w:r>
    <w:r w:rsidR="00704DB1">
      <w:t>ic Officer/</w:t>
    </w:r>
    <w:r w:rsidR="00465371" w:rsidRPr="00A013A6">
      <w:t>Higher Scientific Officer</w:t>
    </w:r>
    <w:r w:rsidR="00EB02BB" w:rsidRPr="00A013A6">
      <w:t xml:space="preserve"> </w:t>
    </w:r>
    <w:r w:rsidR="0097412E">
      <w:t xml:space="preserve">                       </w:t>
    </w:r>
    <w:r w:rsidR="00EB02BB" w:rsidRPr="00AF22F5">
      <w:rPr>
        <w:color w:val="BFBFBF" w:themeColor="background1" w:themeShade="BF"/>
      </w:rPr>
      <w:t>Candidate Information</w:t>
    </w:r>
  </w:p>
  <w:p w14:paraId="5160E12C" w14:textId="77777777" w:rsidR="00EB02BB" w:rsidRPr="00725E41" w:rsidRDefault="00EB02BB" w:rsidP="00725E41">
    <w:pPr>
      <w:pStyle w:val="HeaderSub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77777777" w:rsidR="00F705A1" w:rsidRPr="00C34F30" w:rsidRDefault="00D81677" w:rsidP="00F705A1">
    <w:pPr>
      <w:pStyle w:val="Header"/>
    </w:pPr>
    <w:r>
      <w:rPr>
        <w:noProof/>
        <w:lang w:eastAsia="en-GB"/>
      </w:rPr>
      <w:drawing>
        <wp:anchor distT="0" distB="0" distL="114300" distR="114300" simplePos="0" relativeHeight="251658242" behindDoc="0" locked="0" layoutInCell="1" allowOverlap="1" wp14:anchorId="5C167EAB" wp14:editId="7ED19CA1">
          <wp:simplePos x="0" y="0"/>
          <wp:positionH relativeFrom="column">
            <wp:posOffset>-2340610</wp:posOffset>
          </wp:positionH>
          <wp:positionV relativeFrom="page">
            <wp:posOffset>360045</wp:posOffset>
          </wp:positionV>
          <wp:extent cx="2851200" cy="554400"/>
          <wp:effectExtent l="0" t="0" r="0" b="4445"/>
          <wp:wrapNone/>
          <wp:docPr id="1096399054" name="Picture 1096399054"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658241" behindDoc="0" locked="0" layoutInCell="1" allowOverlap="1" wp14:anchorId="1B37B65E" wp14:editId="6151BB02">
              <wp:simplePos x="0" y="0"/>
              <wp:positionH relativeFrom="page">
                <wp:posOffset>2695575</wp:posOffset>
              </wp:positionH>
              <wp:positionV relativeFrom="page">
                <wp:posOffset>2026920</wp:posOffset>
              </wp:positionV>
              <wp:extent cx="4507200" cy="82800"/>
              <wp:effectExtent l="0" t="0" r="1905" b="635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A466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12.25pt;margin-top:159.6pt;width:354.9pt;height: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" adj="5483" fillcolor="#f9a100 [3205]" stroked="f">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B37A" w14:textId="63D6773D" w:rsidR="00924ACB" w:rsidRPr="00165294" w:rsidRDefault="00924ACB" w:rsidP="00165294">
    <w:pPr>
      <w:pStyle w:val="Header"/>
      <w:rPr>
        <w:color w:val="BA7700" w:themeColor="accent2" w:themeShade="BF"/>
      </w:rPr>
    </w:pPr>
    <w:r w:rsidRPr="00781695">
      <w:rPr>
        <w:noProof/>
        <w:lang w:eastAsia="en-GB"/>
      </w:rPr>
      <mc:AlternateContent>
        <mc:Choice Requires="wps">
          <w:drawing>
            <wp:anchor distT="0" distB="0" distL="114300" distR="114300" simplePos="0" relativeHeight="251658248" behindDoc="0" locked="0" layoutInCell="1" allowOverlap="1" wp14:anchorId="3D2A0B42" wp14:editId="10FEA897">
              <wp:simplePos x="0" y="0"/>
              <wp:positionH relativeFrom="page">
                <wp:posOffset>374650</wp:posOffset>
              </wp:positionH>
              <wp:positionV relativeFrom="page">
                <wp:posOffset>309880</wp:posOffset>
              </wp:positionV>
              <wp:extent cx="6818630" cy="82550"/>
              <wp:effectExtent l="0" t="0" r="1270" b="635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B7AE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00704DB1">
      <w:t>Scientific Officer/</w:t>
    </w:r>
    <w:r w:rsidRPr="00A013A6">
      <w:t xml:space="preserve">Higher Scientific Officer </w:t>
    </w:r>
    <w:r w:rsidR="00573128">
      <w:t xml:space="preserve">                       </w:t>
    </w:r>
    <w:r w:rsidRPr="00AF22F5">
      <w:rPr>
        <w:color w:val="BFBFBF" w:themeColor="background1" w:themeShade="BF"/>
      </w:rPr>
      <w:t>Candidate Information</w:t>
    </w:r>
    <w:r w:rsidR="0044740D" w:rsidRPr="00A013A6">
      <w:rPr>
        <w:noProof/>
        <w:lang w:eastAsia="en-GB"/>
      </w:rPr>
      <mc:AlternateContent>
        <mc:Choice Requires="wps">
          <w:drawing>
            <wp:anchor distT="0" distB="0" distL="114300" distR="114300" simplePos="0" relativeHeight="251658249" behindDoc="0" locked="0" layoutInCell="1" allowOverlap="1" wp14:anchorId="14965285" wp14:editId="7FE7BEBA">
              <wp:simplePos x="0" y="0"/>
              <wp:positionH relativeFrom="page">
                <wp:posOffset>334978</wp:posOffset>
              </wp:positionH>
              <wp:positionV relativeFrom="page">
                <wp:posOffset>2018924</wp:posOffset>
              </wp:positionV>
              <wp:extent cx="6868632" cy="72082"/>
              <wp:effectExtent l="0" t="0" r="8890" b="4445"/>
              <wp:wrapNone/>
              <wp:docPr id="14"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8632" cy="72082"/>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F19A9" id="AutoShape 38" o:spid="_x0000_s1026" type="#_x0000_t10" style="position:absolute;margin-left:26.4pt;margin-top:158.95pt;width:540.85pt;height:5.7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" adj="5483" fillcolor="#616365" stroked="f">
              <v:fill opacity="16448f"/>
              <v:textbox inset=",7.2pt,,7.2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48364682"/>
  <w:bookmarkStart w:id="1" w:name="_Hlk148364683"/>
  <w:p w14:paraId="2F638C29" w14:textId="5C579EF2" w:rsidR="00A013A6" w:rsidRPr="00A013A6" w:rsidRDefault="00A013A6" w:rsidP="00A013A6">
    <w:pPr>
      <w:pStyle w:val="Header"/>
      <w:rPr>
        <w:color w:val="BA7700" w:themeColor="accent2" w:themeShade="BF"/>
      </w:rPr>
    </w:pPr>
    <w:r w:rsidRPr="00781695">
      <w:rPr>
        <w:noProof/>
        <w:lang w:eastAsia="en-GB"/>
      </w:rPr>
      <mc:AlternateContent>
        <mc:Choice Requires="wps">
          <w:drawing>
            <wp:anchor distT="0" distB="0" distL="114300" distR="114300" simplePos="0" relativeHeight="251658246" behindDoc="0" locked="0" layoutInCell="1" allowOverlap="1" wp14:anchorId="1904D12F" wp14:editId="68D9B075">
              <wp:simplePos x="0" y="0"/>
              <wp:positionH relativeFrom="page">
                <wp:posOffset>374650</wp:posOffset>
              </wp:positionH>
              <wp:positionV relativeFrom="page">
                <wp:posOffset>309880</wp:posOffset>
              </wp:positionV>
              <wp:extent cx="6818630" cy="82550"/>
              <wp:effectExtent l="0" t="0" r="1270" b="6350"/>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3CA6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Pr="00A013A6">
      <w:rPr>
        <w:noProof/>
        <w:lang w:eastAsia="en-GB"/>
      </w:rPr>
      <mc:AlternateContent>
        <mc:Choice Requires="wps">
          <w:drawing>
            <wp:anchor distT="0" distB="0" distL="114300" distR="114300" simplePos="0" relativeHeight="251658247" behindDoc="0" locked="0" layoutInCell="1" allowOverlap="1" wp14:anchorId="0253596E" wp14:editId="529A6F62">
              <wp:simplePos x="0" y="0"/>
              <wp:positionH relativeFrom="page">
                <wp:posOffset>2700655</wp:posOffset>
              </wp:positionH>
              <wp:positionV relativeFrom="page">
                <wp:posOffset>2026920</wp:posOffset>
              </wp:positionV>
              <wp:extent cx="4507200" cy="82800"/>
              <wp:effectExtent l="0" t="0" r="1905" b="6350"/>
              <wp:wrapNone/>
              <wp:docPr id="9"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4C097" id="AutoShape 38" o:spid="_x0000_s1026" type="#_x0000_t10" style="position:absolute;margin-left:212.65pt;margin-top:159.6pt;width:354.9pt;height: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" adj="5483" fillcolor="#616365" stroked="f">
              <v:fill opacity="16448f"/>
              <v:textbox inset=",7.2pt,,7.2pt"/>
              <w10:wrap anchorx="page" anchory="page"/>
            </v:shape>
          </w:pict>
        </mc:Fallback>
      </mc:AlternateContent>
    </w:r>
    <w:r w:rsidR="00704DB1">
      <w:t>Scientific Officer/</w:t>
    </w:r>
    <w:r w:rsidRPr="00A013A6">
      <w:t xml:space="preserve">Higher Scientific Officer </w:t>
    </w:r>
    <w:r w:rsidR="0097412E">
      <w:t xml:space="preserve">                        </w:t>
    </w:r>
    <w:r w:rsidRPr="00AF22F5">
      <w:rPr>
        <w:color w:val="BFBFBF" w:themeColor="background1" w:themeShade="BF"/>
      </w:rPr>
      <w:t>Candidate Information</w:t>
    </w:r>
    <w:bookmarkEnd w:id="0"/>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D77CB" w14:textId="0F3C6964" w:rsidR="00464971" w:rsidRPr="00A013A6" w:rsidRDefault="00464971" w:rsidP="00464971">
    <w:pPr>
      <w:pStyle w:val="Header"/>
      <w:rPr>
        <w:color w:val="BA7700" w:themeColor="accent2" w:themeShade="BF"/>
      </w:rPr>
    </w:pPr>
    <w:r w:rsidRPr="00781695">
      <w:rPr>
        <w:noProof/>
        <w:lang w:eastAsia="en-GB"/>
      </w:rPr>
      <mc:AlternateContent>
        <mc:Choice Requires="wps">
          <w:drawing>
            <wp:anchor distT="0" distB="0" distL="114300" distR="114300" simplePos="0" relativeHeight="251658252" behindDoc="0" locked="0" layoutInCell="1" allowOverlap="1" wp14:anchorId="13696AA2" wp14:editId="4E2C920E">
              <wp:simplePos x="0" y="0"/>
              <wp:positionH relativeFrom="page">
                <wp:posOffset>374650</wp:posOffset>
              </wp:positionH>
              <wp:positionV relativeFrom="page">
                <wp:posOffset>309880</wp:posOffset>
              </wp:positionV>
              <wp:extent cx="6818630" cy="82550"/>
              <wp:effectExtent l="0" t="0" r="1270" b="6350"/>
              <wp:wrapNone/>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317B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00704DB1">
      <w:t>Scientific Officer/</w:t>
    </w:r>
    <w:r w:rsidRPr="00A013A6">
      <w:t xml:space="preserve">Higher Scientific Officer </w:t>
    </w:r>
    <w:r w:rsidR="00573128">
      <w:t xml:space="preserve">                       </w:t>
    </w:r>
    <w:r w:rsidRPr="00AF22F5">
      <w:rPr>
        <w:color w:val="BFBFBF" w:themeColor="background1" w:themeShade="BF"/>
      </w:rPr>
      <w:t>Candidate Information</w:t>
    </w:r>
  </w:p>
  <w:p w14:paraId="14C0CD52" w14:textId="65838D64" w:rsidR="007C6F2F" w:rsidRPr="00725E41" w:rsidRDefault="00EE351A" w:rsidP="00FF4336">
    <w:pPr>
      <w:pStyle w:val="Header"/>
      <w:ind w:left="0"/>
    </w:pPr>
    <w:r w:rsidRPr="00781695">
      <w:rPr>
        <w:noProof/>
        <w:lang w:eastAsia="en-GB"/>
      </w:rPr>
      <mc:AlternateContent>
        <mc:Choice Requires="wps">
          <w:drawing>
            <wp:anchor distT="0" distB="0" distL="114300" distR="114300" simplePos="0" relativeHeight="251658245" behindDoc="0" locked="0" layoutInCell="1" allowOverlap="1" wp14:anchorId="1CBA2D8E" wp14:editId="02D4298C">
              <wp:simplePos x="0" y="0"/>
              <wp:positionH relativeFrom="page">
                <wp:posOffset>2667000</wp:posOffset>
              </wp:positionH>
              <wp:positionV relativeFrom="page">
                <wp:posOffset>2025650</wp:posOffset>
              </wp:positionV>
              <wp:extent cx="4531995" cy="114300"/>
              <wp:effectExtent l="0" t="0" r="1905" b="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1995" cy="1143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0A7B7" id="AutoShape 37" o:spid="_x0000_s1026" type="#_x0000_t10" style="position:absolute;margin-left:210pt;margin-top:159.5pt;width:356.85pt;height:9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" adj="5483" fillcolor="#616365 [3215]" stroked="f">
              <v:fill opacity="16448f"/>
              <v:textbox inset=",7.2pt,,7.2pt"/>
              <w10:wrap anchorx="page" anchory="page"/>
            </v:shape>
          </w:pict>
        </mc:Fallback>
      </mc:AlternateContent>
    </w:r>
    <w:r w:rsidR="007C6F2F" w:rsidRPr="00781695">
      <w:rPr>
        <w:noProof/>
        <w:lang w:eastAsia="en-GB"/>
      </w:rPr>
      <mc:AlternateContent>
        <mc:Choice Requires="wps">
          <w:drawing>
            <wp:anchor distT="0" distB="0" distL="114300" distR="114300" simplePos="0" relativeHeight="251658244" behindDoc="0" locked="0" layoutInCell="1" allowOverlap="1" wp14:anchorId="6F656DCC" wp14:editId="21322B77">
              <wp:simplePos x="0" y="0"/>
              <wp:positionH relativeFrom="page">
                <wp:posOffset>374650</wp:posOffset>
              </wp:positionH>
              <wp:positionV relativeFrom="page">
                <wp:posOffset>309880</wp:posOffset>
              </wp:positionV>
              <wp:extent cx="6818630" cy="82550"/>
              <wp:effectExtent l="0" t="0" r="1270" b="6350"/>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accent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5152D" id="AutoShape 37" o:spid="_x0000_s1026" type="#_x0000_t10" style="position:absolute;margin-left:29.5pt;margin-top:24.4pt;width:536.9pt;height: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" adj="5483" fillcolor="#f9a100 [3205]" stroked="f">
              <v:textbox inset=",7.2pt,,7.2pt"/>
              <w10:wrap anchorx="page" anchory="page"/>
            </v:shape>
          </w:pict>
        </mc:Fallback>
      </mc:AlternateContent>
    </w:r>
    <w:r w:rsidR="00FF4336" w:rsidRPr="00781695">
      <w:rPr>
        <w:noProof/>
        <w:lang w:eastAsia="en-GB"/>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313D" w14:textId="00C89D21" w:rsidR="00924ACB" w:rsidRPr="00A013A6" w:rsidRDefault="00924ACB" w:rsidP="00924ACB">
    <w:pPr>
      <w:pStyle w:val="Header"/>
      <w:rPr>
        <w:color w:val="BA7700" w:themeColor="accent2" w:themeShade="BF"/>
      </w:rPr>
    </w:pPr>
    <w:r w:rsidRPr="00781695">
      <w:rPr>
        <w:noProof/>
        <w:lang w:eastAsia="en-GB"/>
      </w:rPr>
      <mc:AlternateContent>
        <mc:Choice Requires="wps">
          <w:drawing>
            <wp:anchor distT="0" distB="0" distL="114300" distR="114300" simplePos="0" relativeHeight="251658250" behindDoc="0" locked="0" layoutInCell="1" allowOverlap="1" wp14:anchorId="592CD650" wp14:editId="28269D25">
              <wp:simplePos x="0" y="0"/>
              <wp:positionH relativeFrom="page">
                <wp:posOffset>374650</wp:posOffset>
              </wp:positionH>
              <wp:positionV relativeFrom="page">
                <wp:posOffset>309880</wp:posOffset>
              </wp:positionV>
              <wp:extent cx="6818630" cy="82550"/>
              <wp:effectExtent l="0" t="0" r="1270" b="635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F9A1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5F759"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" adj="5483" fillcolor="#f9a100" stroked="f">
              <v:textbox inset=",7.2pt,,7.2pt"/>
              <w10:wrap anchorx="page" anchory="page"/>
            </v:shape>
          </w:pict>
        </mc:Fallback>
      </mc:AlternateContent>
    </w:r>
    <w:r w:rsidRPr="00A013A6">
      <w:rPr>
        <w:noProof/>
        <w:lang w:eastAsia="en-GB"/>
      </w:rPr>
      <mc:AlternateContent>
        <mc:Choice Requires="wps">
          <w:drawing>
            <wp:anchor distT="0" distB="0" distL="114300" distR="114300" simplePos="0" relativeHeight="251658251" behindDoc="0" locked="0" layoutInCell="1" allowOverlap="1" wp14:anchorId="6C67655D" wp14:editId="55A88138">
              <wp:simplePos x="0" y="0"/>
              <wp:positionH relativeFrom="page">
                <wp:posOffset>2700655</wp:posOffset>
              </wp:positionH>
              <wp:positionV relativeFrom="page">
                <wp:posOffset>2026920</wp:posOffset>
              </wp:positionV>
              <wp:extent cx="4507200" cy="82800"/>
              <wp:effectExtent l="0" t="0" r="1905" b="6350"/>
              <wp:wrapNone/>
              <wp:docPr id="2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rgbClr val="616365">
                          <a:alpha val="25000"/>
                        </a:srgb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F0FE" id="AutoShape 38" o:spid="_x0000_s1026" type="#_x0000_t10" style="position:absolute;margin-left:212.65pt;margin-top:159.6pt;width:354.9pt;height: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" adj="5483" fillcolor="#616365" stroked="f">
              <v:fill opacity="16448f"/>
              <v:textbox inset=",7.2pt,,7.2pt"/>
              <w10:wrap anchorx="page" anchory="page"/>
            </v:shape>
          </w:pict>
        </mc:Fallback>
      </mc:AlternateContent>
    </w:r>
    <w:r w:rsidR="00704DB1">
      <w:t>Scientific Officer/</w:t>
    </w:r>
    <w:r w:rsidRPr="00A013A6">
      <w:t xml:space="preserve">Higher Scientific Officer </w:t>
    </w:r>
    <w:r w:rsidR="00573128">
      <w:t xml:space="preserve">                       </w:t>
    </w:r>
    <w:r w:rsidRPr="00AF22F5">
      <w:rPr>
        <w:color w:val="BFBFBF" w:themeColor="background1" w:themeShade="BF"/>
      </w:rPr>
      <w:t>Candidate Information</w:t>
    </w:r>
  </w:p>
  <w:p w14:paraId="16A6B5CF" w14:textId="3CDB6555" w:rsidR="00820CE1" w:rsidRPr="00924ACB" w:rsidRDefault="00820CE1" w:rsidP="00924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E1284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81C8F7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2CEA9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728E6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810D236"/>
    <w:lvl w:ilvl="0">
      <w:start w:val="1"/>
      <w:numFmt w:val="decimal"/>
      <w:lvlText w:val="%1."/>
      <w:lvlJc w:val="left"/>
      <w:pPr>
        <w:tabs>
          <w:tab w:val="num" w:pos="643"/>
        </w:tabs>
        <w:ind w:left="643" w:hanging="360"/>
      </w:pPr>
    </w:lvl>
  </w:abstractNum>
  <w:abstractNum w:abstractNumId="5" w15:restartNumberingAfterBreak="0">
    <w:nsid w:val="FFFFFF82"/>
    <w:multiLevelType w:val="singleLevel"/>
    <w:tmpl w:val="6040F6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310102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44782B4A"/>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081EA1E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1CE60DC"/>
    <w:multiLevelType w:val="hybridMultilevel"/>
    <w:tmpl w:val="47E0BE1C"/>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B5E22"/>
    <w:multiLevelType w:val="hybridMultilevel"/>
    <w:tmpl w:val="156E67E4"/>
    <w:lvl w:ilvl="0" w:tplc="2668CF80">
      <w:start w:val="1"/>
      <w:numFmt w:val="bullet"/>
      <w:lvlText w:val="•"/>
      <w:lvlJc w:val="left"/>
      <w:pPr>
        <w:tabs>
          <w:tab w:val="num" w:pos="720"/>
        </w:tabs>
        <w:ind w:left="720" w:hanging="360"/>
      </w:pPr>
      <w:rPr>
        <w:rFonts w:ascii="Times New Roman" w:hAnsi="Times New Roman" w:hint="default"/>
      </w:rPr>
    </w:lvl>
    <w:lvl w:ilvl="1" w:tplc="0362011C" w:tentative="1">
      <w:start w:val="1"/>
      <w:numFmt w:val="bullet"/>
      <w:lvlText w:val="•"/>
      <w:lvlJc w:val="left"/>
      <w:pPr>
        <w:tabs>
          <w:tab w:val="num" w:pos="1440"/>
        </w:tabs>
        <w:ind w:left="1440" w:hanging="360"/>
      </w:pPr>
      <w:rPr>
        <w:rFonts w:ascii="Times New Roman" w:hAnsi="Times New Roman" w:hint="default"/>
      </w:rPr>
    </w:lvl>
    <w:lvl w:ilvl="2" w:tplc="D3420ADE" w:tentative="1">
      <w:start w:val="1"/>
      <w:numFmt w:val="bullet"/>
      <w:lvlText w:val="•"/>
      <w:lvlJc w:val="left"/>
      <w:pPr>
        <w:tabs>
          <w:tab w:val="num" w:pos="2160"/>
        </w:tabs>
        <w:ind w:left="2160" w:hanging="360"/>
      </w:pPr>
      <w:rPr>
        <w:rFonts w:ascii="Times New Roman" w:hAnsi="Times New Roman" w:hint="default"/>
      </w:rPr>
    </w:lvl>
    <w:lvl w:ilvl="3" w:tplc="5724604C" w:tentative="1">
      <w:start w:val="1"/>
      <w:numFmt w:val="bullet"/>
      <w:lvlText w:val="•"/>
      <w:lvlJc w:val="left"/>
      <w:pPr>
        <w:tabs>
          <w:tab w:val="num" w:pos="2880"/>
        </w:tabs>
        <w:ind w:left="2880" w:hanging="360"/>
      </w:pPr>
      <w:rPr>
        <w:rFonts w:ascii="Times New Roman" w:hAnsi="Times New Roman" w:hint="default"/>
      </w:rPr>
    </w:lvl>
    <w:lvl w:ilvl="4" w:tplc="A5ECF06C" w:tentative="1">
      <w:start w:val="1"/>
      <w:numFmt w:val="bullet"/>
      <w:lvlText w:val="•"/>
      <w:lvlJc w:val="left"/>
      <w:pPr>
        <w:tabs>
          <w:tab w:val="num" w:pos="3600"/>
        </w:tabs>
        <w:ind w:left="3600" w:hanging="360"/>
      </w:pPr>
      <w:rPr>
        <w:rFonts w:ascii="Times New Roman" w:hAnsi="Times New Roman" w:hint="default"/>
      </w:rPr>
    </w:lvl>
    <w:lvl w:ilvl="5" w:tplc="0B1A4CF6" w:tentative="1">
      <w:start w:val="1"/>
      <w:numFmt w:val="bullet"/>
      <w:lvlText w:val="•"/>
      <w:lvlJc w:val="left"/>
      <w:pPr>
        <w:tabs>
          <w:tab w:val="num" w:pos="4320"/>
        </w:tabs>
        <w:ind w:left="4320" w:hanging="360"/>
      </w:pPr>
      <w:rPr>
        <w:rFonts w:ascii="Times New Roman" w:hAnsi="Times New Roman" w:hint="default"/>
      </w:rPr>
    </w:lvl>
    <w:lvl w:ilvl="6" w:tplc="C8724FD0" w:tentative="1">
      <w:start w:val="1"/>
      <w:numFmt w:val="bullet"/>
      <w:lvlText w:val="•"/>
      <w:lvlJc w:val="left"/>
      <w:pPr>
        <w:tabs>
          <w:tab w:val="num" w:pos="5040"/>
        </w:tabs>
        <w:ind w:left="5040" w:hanging="360"/>
      </w:pPr>
      <w:rPr>
        <w:rFonts w:ascii="Times New Roman" w:hAnsi="Times New Roman" w:hint="default"/>
      </w:rPr>
    </w:lvl>
    <w:lvl w:ilvl="7" w:tplc="6D3CF050" w:tentative="1">
      <w:start w:val="1"/>
      <w:numFmt w:val="bullet"/>
      <w:lvlText w:val="•"/>
      <w:lvlJc w:val="left"/>
      <w:pPr>
        <w:tabs>
          <w:tab w:val="num" w:pos="5760"/>
        </w:tabs>
        <w:ind w:left="5760" w:hanging="360"/>
      </w:pPr>
      <w:rPr>
        <w:rFonts w:ascii="Times New Roman" w:hAnsi="Times New Roman" w:hint="default"/>
      </w:rPr>
    </w:lvl>
    <w:lvl w:ilvl="8" w:tplc="DC8A3F2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D3F4EB6"/>
    <w:multiLevelType w:val="hybridMultilevel"/>
    <w:tmpl w:val="BD6AFC9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995D38"/>
    <w:multiLevelType w:val="hybridMultilevel"/>
    <w:tmpl w:val="0E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8064DA"/>
    <w:multiLevelType w:val="hybridMultilevel"/>
    <w:tmpl w:val="83D298C8"/>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FA3433"/>
    <w:multiLevelType w:val="hybridMultilevel"/>
    <w:tmpl w:val="1D24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BA37DD"/>
    <w:multiLevelType w:val="hybridMultilevel"/>
    <w:tmpl w:val="8A82401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A0F4BE3"/>
    <w:multiLevelType w:val="hybridMultilevel"/>
    <w:tmpl w:val="20A4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96244BB6">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65B58"/>
    <w:multiLevelType w:val="hybridMultilevel"/>
    <w:tmpl w:val="2030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C44ADE"/>
    <w:multiLevelType w:val="hybridMultilevel"/>
    <w:tmpl w:val="1C2AE422"/>
    <w:lvl w:ilvl="0" w:tplc="DFC64E72">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47BF2C53"/>
    <w:multiLevelType w:val="hybridMultilevel"/>
    <w:tmpl w:val="60180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166FAB"/>
    <w:multiLevelType w:val="hybridMultilevel"/>
    <w:tmpl w:val="947E16D2"/>
    <w:lvl w:ilvl="0" w:tplc="8506C54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32205F"/>
    <w:multiLevelType w:val="hybridMultilevel"/>
    <w:tmpl w:val="2D48A996"/>
    <w:lvl w:ilvl="0" w:tplc="5C0804FC">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5269C9"/>
    <w:multiLevelType w:val="hybridMultilevel"/>
    <w:tmpl w:val="0E4E03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1F2160"/>
    <w:multiLevelType w:val="hybridMultilevel"/>
    <w:tmpl w:val="10EA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C032ED"/>
    <w:multiLevelType w:val="hybridMultilevel"/>
    <w:tmpl w:val="9CF86B4C"/>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6" w15:restartNumberingAfterBreak="0">
    <w:nsid w:val="61CD4CF1"/>
    <w:multiLevelType w:val="multilevel"/>
    <w:tmpl w:val="E53A9D8C"/>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D006AB6"/>
    <w:multiLevelType w:val="hybridMultilevel"/>
    <w:tmpl w:val="13DA0322"/>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D66CBD"/>
    <w:multiLevelType w:val="hybridMultilevel"/>
    <w:tmpl w:val="C99E56D2"/>
    <w:lvl w:ilvl="0" w:tplc="A3A8D92A">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3E467D"/>
    <w:multiLevelType w:val="hybridMultilevel"/>
    <w:tmpl w:val="F5F08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8B4D4C"/>
    <w:multiLevelType w:val="hybridMultilevel"/>
    <w:tmpl w:val="60565DE4"/>
    <w:lvl w:ilvl="0" w:tplc="0809000F">
      <w:start w:val="1"/>
      <w:numFmt w:val="decimal"/>
      <w:lvlText w:val="%1."/>
      <w:lvlJc w:val="left"/>
      <w:pPr>
        <w:tabs>
          <w:tab w:val="num" w:pos="720"/>
        </w:tabs>
        <w:ind w:left="720" w:hanging="360"/>
      </w:pPr>
      <w:rPr>
        <w:rFonts w:hint="default"/>
      </w:rPr>
    </w:lvl>
    <w:lvl w:ilvl="1" w:tplc="E84EA876">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abstractNum w:abstractNumId="32" w15:restartNumberingAfterBreak="0">
    <w:nsid w:val="7ECE0941"/>
    <w:multiLevelType w:val="hybridMultilevel"/>
    <w:tmpl w:val="1082BC28"/>
    <w:lvl w:ilvl="0" w:tplc="EC88A5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0B1A68"/>
    <w:multiLevelType w:val="hybridMultilevel"/>
    <w:tmpl w:val="9DFC53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2304913">
    <w:abstractNumId w:val="18"/>
  </w:num>
  <w:num w:numId="2" w16cid:durableId="693111218">
    <w:abstractNumId w:val="28"/>
  </w:num>
  <w:num w:numId="3" w16cid:durableId="766658256">
    <w:abstractNumId w:val="26"/>
  </w:num>
  <w:num w:numId="4" w16cid:durableId="374548729">
    <w:abstractNumId w:val="28"/>
    <w:lvlOverride w:ilvl="0">
      <w:startOverride w:val="1"/>
    </w:lvlOverride>
  </w:num>
  <w:num w:numId="5" w16cid:durableId="268048641">
    <w:abstractNumId w:val="21"/>
  </w:num>
  <w:num w:numId="6" w16cid:durableId="1563172367">
    <w:abstractNumId w:val="8"/>
  </w:num>
  <w:num w:numId="7" w16cid:durableId="1813405962">
    <w:abstractNumId w:val="0"/>
  </w:num>
  <w:num w:numId="8" w16cid:durableId="1027366922">
    <w:abstractNumId w:val="4"/>
  </w:num>
  <w:num w:numId="9" w16cid:durableId="1378511363">
    <w:abstractNumId w:val="3"/>
  </w:num>
  <w:num w:numId="10" w16cid:durableId="495387659">
    <w:abstractNumId w:val="2"/>
  </w:num>
  <w:num w:numId="11" w16cid:durableId="1553497781">
    <w:abstractNumId w:val="1"/>
  </w:num>
  <w:num w:numId="12" w16cid:durableId="1876505595">
    <w:abstractNumId w:val="19"/>
  </w:num>
  <w:num w:numId="13" w16cid:durableId="1437991379">
    <w:abstractNumId w:val="9"/>
  </w:num>
  <w:num w:numId="14" w16cid:durableId="2102988612">
    <w:abstractNumId w:val="6"/>
  </w:num>
  <w:num w:numId="15" w16cid:durableId="829911110">
    <w:abstractNumId w:val="5"/>
  </w:num>
  <w:num w:numId="16" w16cid:durableId="946304513">
    <w:abstractNumId w:val="22"/>
  </w:num>
  <w:num w:numId="17" w16cid:durableId="1680429085">
    <w:abstractNumId w:val="14"/>
  </w:num>
  <w:num w:numId="18" w16cid:durableId="1802382688">
    <w:abstractNumId w:val="32"/>
  </w:num>
  <w:num w:numId="19" w16cid:durableId="1617369775">
    <w:abstractNumId w:val="20"/>
  </w:num>
  <w:num w:numId="20" w16cid:durableId="578095121">
    <w:abstractNumId w:val="30"/>
  </w:num>
  <w:num w:numId="21" w16cid:durableId="1931231320">
    <w:abstractNumId w:val="33"/>
  </w:num>
  <w:num w:numId="22" w16cid:durableId="505754179">
    <w:abstractNumId w:val="16"/>
  </w:num>
  <w:num w:numId="23" w16cid:durableId="1835760472">
    <w:abstractNumId w:val="15"/>
  </w:num>
  <w:num w:numId="24" w16cid:durableId="208153151">
    <w:abstractNumId w:val="24"/>
  </w:num>
  <w:num w:numId="25" w16cid:durableId="1985157030">
    <w:abstractNumId w:val="23"/>
  </w:num>
  <w:num w:numId="26" w16cid:durableId="468595168">
    <w:abstractNumId w:val="17"/>
  </w:num>
  <w:num w:numId="27" w16cid:durableId="1639922083">
    <w:abstractNumId w:val="29"/>
  </w:num>
  <w:num w:numId="28" w16cid:durableId="778961195">
    <w:abstractNumId w:val="11"/>
  </w:num>
  <w:num w:numId="29" w16cid:durableId="111170098">
    <w:abstractNumId w:val="27"/>
  </w:num>
  <w:num w:numId="30" w16cid:durableId="2106608948">
    <w:abstractNumId w:val="12"/>
  </w:num>
  <w:num w:numId="31" w16cid:durableId="968626610">
    <w:abstractNumId w:val="13"/>
  </w:num>
  <w:num w:numId="32" w16cid:durableId="1626813651">
    <w:abstractNumId w:val="10"/>
  </w:num>
  <w:num w:numId="33" w16cid:durableId="468022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9955845">
    <w:abstractNumId w:val="7"/>
  </w:num>
  <w:num w:numId="35" w16cid:durableId="14196706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1489"/>
    <w:rsid w:val="00001EE1"/>
    <w:rsid w:val="000021DF"/>
    <w:rsid w:val="00003633"/>
    <w:rsid w:val="00003A91"/>
    <w:rsid w:val="00004F4D"/>
    <w:rsid w:val="00005BBE"/>
    <w:rsid w:val="0000660A"/>
    <w:rsid w:val="00007057"/>
    <w:rsid w:val="00007255"/>
    <w:rsid w:val="000074E2"/>
    <w:rsid w:val="000106AA"/>
    <w:rsid w:val="00011FB5"/>
    <w:rsid w:val="00013EC8"/>
    <w:rsid w:val="00013F9A"/>
    <w:rsid w:val="00014246"/>
    <w:rsid w:val="000142FC"/>
    <w:rsid w:val="00015D70"/>
    <w:rsid w:val="00015DFC"/>
    <w:rsid w:val="000163D6"/>
    <w:rsid w:val="00016911"/>
    <w:rsid w:val="00016EF6"/>
    <w:rsid w:val="00017E75"/>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377D"/>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AF3"/>
    <w:rsid w:val="00047F22"/>
    <w:rsid w:val="0005006B"/>
    <w:rsid w:val="00051877"/>
    <w:rsid w:val="00051A31"/>
    <w:rsid w:val="00053F32"/>
    <w:rsid w:val="00054896"/>
    <w:rsid w:val="00054BB0"/>
    <w:rsid w:val="00054FD0"/>
    <w:rsid w:val="0005505A"/>
    <w:rsid w:val="000550E1"/>
    <w:rsid w:val="00056FD2"/>
    <w:rsid w:val="00057DC3"/>
    <w:rsid w:val="00060103"/>
    <w:rsid w:val="00060306"/>
    <w:rsid w:val="00060B87"/>
    <w:rsid w:val="00061A46"/>
    <w:rsid w:val="000623BB"/>
    <w:rsid w:val="00062F8E"/>
    <w:rsid w:val="00063C4A"/>
    <w:rsid w:val="00064D5D"/>
    <w:rsid w:val="00065F4E"/>
    <w:rsid w:val="00065FA3"/>
    <w:rsid w:val="000661BE"/>
    <w:rsid w:val="00066641"/>
    <w:rsid w:val="00067585"/>
    <w:rsid w:val="0006783D"/>
    <w:rsid w:val="00067900"/>
    <w:rsid w:val="00067B24"/>
    <w:rsid w:val="000711CC"/>
    <w:rsid w:val="00071908"/>
    <w:rsid w:val="00071BD2"/>
    <w:rsid w:val="00071F91"/>
    <w:rsid w:val="00072110"/>
    <w:rsid w:val="000732C1"/>
    <w:rsid w:val="0007332E"/>
    <w:rsid w:val="000733AB"/>
    <w:rsid w:val="0007420E"/>
    <w:rsid w:val="00074977"/>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2D47"/>
    <w:rsid w:val="000A44E6"/>
    <w:rsid w:val="000A45B4"/>
    <w:rsid w:val="000A5651"/>
    <w:rsid w:val="000A6E71"/>
    <w:rsid w:val="000A6F4F"/>
    <w:rsid w:val="000A7983"/>
    <w:rsid w:val="000A7B04"/>
    <w:rsid w:val="000B036A"/>
    <w:rsid w:val="000B0A3E"/>
    <w:rsid w:val="000B0AD4"/>
    <w:rsid w:val="000B0C54"/>
    <w:rsid w:val="000B1299"/>
    <w:rsid w:val="000B182E"/>
    <w:rsid w:val="000B20B0"/>
    <w:rsid w:val="000B31E9"/>
    <w:rsid w:val="000B4429"/>
    <w:rsid w:val="000B4527"/>
    <w:rsid w:val="000B471B"/>
    <w:rsid w:val="000B4948"/>
    <w:rsid w:val="000B76AC"/>
    <w:rsid w:val="000B7B1D"/>
    <w:rsid w:val="000B7DA2"/>
    <w:rsid w:val="000C107D"/>
    <w:rsid w:val="000C1844"/>
    <w:rsid w:val="000C1D2C"/>
    <w:rsid w:val="000C3CD9"/>
    <w:rsid w:val="000C484E"/>
    <w:rsid w:val="000C5475"/>
    <w:rsid w:val="000C55F3"/>
    <w:rsid w:val="000C5653"/>
    <w:rsid w:val="000C6196"/>
    <w:rsid w:val="000C675D"/>
    <w:rsid w:val="000C736E"/>
    <w:rsid w:val="000C73B2"/>
    <w:rsid w:val="000C7FDD"/>
    <w:rsid w:val="000D1733"/>
    <w:rsid w:val="000D2878"/>
    <w:rsid w:val="000D2A7F"/>
    <w:rsid w:val="000D2EE3"/>
    <w:rsid w:val="000D3304"/>
    <w:rsid w:val="000D3868"/>
    <w:rsid w:val="000D5BDA"/>
    <w:rsid w:val="000D5C66"/>
    <w:rsid w:val="000E122A"/>
    <w:rsid w:val="000E2897"/>
    <w:rsid w:val="000E3B04"/>
    <w:rsid w:val="000E3C53"/>
    <w:rsid w:val="000E4084"/>
    <w:rsid w:val="000E47F7"/>
    <w:rsid w:val="000E4BD8"/>
    <w:rsid w:val="000E4CA4"/>
    <w:rsid w:val="000E5E0F"/>
    <w:rsid w:val="000E654B"/>
    <w:rsid w:val="000E77EA"/>
    <w:rsid w:val="000E7F46"/>
    <w:rsid w:val="000F1112"/>
    <w:rsid w:val="000F3616"/>
    <w:rsid w:val="000F5C19"/>
    <w:rsid w:val="001005AB"/>
    <w:rsid w:val="001007A8"/>
    <w:rsid w:val="0010134A"/>
    <w:rsid w:val="0010188D"/>
    <w:rsid w:val="0010243F"/>
    <w:rsid w:val="0010313E"/>
    <w:rsid w:val="001033AD"/>
    <w:rsid w:val="00103969"/>
    <w:rsid w:val="00103A53"/>
    <w:rsid w:val="001053DE"/>
    <w:rsid w:val="00105DC2"/>
    <w:rsid w:val="00106620"/>
    <w:rsid w:val="0010674F"/>
    <w:rsid w:val="00106F08"/>
    <w:rsid w:val="0010734C"/>
    <w:rsid w:val="00107F76"/>
    <w:rsid w:val="0011260E"/>
    <w:rsid w:val="00112A5E"/>
    <w:rsid w:val="00112C29"/>
    <w:rsid w:val="00113B0F"/>
    <w:rsid w:val="00113FF7"/>
    <w:rsid w:val="0011451E"/>
    <w:rsid w:val="0011505C"/>
    <w:rsid w:val="0011520B"/>
    <w:rsid w:val="00115D8C"/>
    <w:rsid w:val="00116AA2"/>
    <w:rsid w:val="00117282"/>
    <w:rsid w:val="00117359"/>
    <w:rsid w:val="00120DFE"/>
    <w:rsid w:val="001213BF"/>
    <w:rsid w:val="00122A70"/>
    <w:rsid w:val="00122F56"/>
    <w:rsid w:val="001244F6"/>
    <w:rsid w:val="001255D7"/>
    <w:rsid w:val="001258C2"/>
    <w:rsid w:val="001262C9"/>
    <w:rsid w:val="001301E0"/>
    <w:rsid w:val="00130425"/>
    <w:rsid w:val="0013075F"/>
    <w:rsid w:val="00130D88"/>
    <w:rsid w:val="00134151"/>
    <w:rsid w:val="001344C1"/>
    <w:rsid w:val="00135339"/>
    <w:rsid w:val="0013720C"/>
    <w:rsid w:val="001377BF"/>
    <w:rsid w:val="00137BA3"/>
    <w:rsid w:val="00140802"/>
    <w:rsid w:val="00141104"/>
    <w:rsid w:val="00141303"/>
    <w:rsid w:val="00141923"/>
    <w:rsid w:val="00141ABE"/>
    <w:rsid w:val="00141E83"/>
    <w:rsid w:val="001425A9"/>
    <w:rsid w:val="00143580"/>
    <w:rsid w:val="00145998"/>
    <w:rsid w:val="00146308"/>
    <w:rsid w:val="001467AB"/>
    <w:rsid w:val="00147231"/>
    <w:rsid w:val="001478F1"/>
    <w:rsid w:val="00150332"/>
    <w:rsid w:val="0015033F"/>
    <w:rsid w:val="00150C40"/>
    <w:rsid w:val="00151126"/>
    <w:rsid w:val="00153E8A"/>
    <w:rsid w:val="00156BD1"/>
    <w:rsid w:val="00156E47"/>
    <w:rsid w:val="00157461"/>
    <w:rsid w:val="00160008"/>
    <w:rsid w:val="001600BE"/>
    <w:rsid w:val="00162C4C"/>
    <w:rsid w:val="00162F0C"/>
    <w:rsid w:val="00163E67"/>
    <w:rsid w:val="0016418D"/>
    <w:rsid w:val="0016440F"/>
    <w:rsid w:val="00165294"/>
    <w:rsid w:val="001669D8"/>
    <w:rsid w:val="00166A89"/>
    <w:rsid w:val="00167057"/>
    <w:rsid w:val="001670B6"/>
    <w:rsid w:val="001671F7"/>
    <w:rsid w:val="00167ACB"/>
    <w:rsid w:val="001703C1"/>
    <w:rsid w:val="00170E7F"/>
    <w:rsid w:val="00171311"/>
    <w:rsid w:val="00171DA8"/>
    <w:rsid w:val="00173B3D"/>
    <w:rsid w:val="00173C90"/>
    <w:rsid w:val="00174C52"/>
    <w:rsid w:val="001752D4"/>
    <w:rsid w:val="001757AE"/>
    <w:rsid w:val="001758F1"/>
    <w:rsid w:val="00175DE2"/>
    <w:rsid w:val="00175DED"/>
    <w:rsid w:val="00176335"/>
    <w:rsid w:val="00176451"/>
    <w:rsid w:val="001765CB"/>
    <w:rsid w:val="00177F79"/>
    <w:rsid w:val="001801F5"/>
    <w:rsid w:val="00180789"/>
    <w:rsid w:val="00182E55"/>
    <w:rsid w:val="00184205"/>
    <w:rsid w:val="00184F55"/>
    <w:rsid w:val="00185477"/>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3E64"/>
    <w:rsid w:val="001A4209"/>
    <w:rsid w:val="001A5123"/>
    <w:rsid w:val="001A5FD3"/>
    <w:rsid w:val="001A62D9"/>
    <w:rsid w:val="001A75EA"/>
    <w:rsid w:val="001A7AC2"/>
    <w:rsid w:val="001B0561"/>
    <w:rsid w:val="001B0EFA"/>
    <w:rsid w:val="001B1163"/>
    <w:rsid w:val="001B1352"/>
    <w:rsid w:val="001B24D2"/>
    <w:rsid w:val="001B2B4A"/>
    <w:rsid w:val="001B30C6"/>
    <w:rsid w:val="001B41AD"/>
    <w:rsid w:val="001B6C74"/>
    <w:rsid w:val="001B6D19"/>
    <w:rsid w:val="001B6D97"/>
    <w:rsid w:val="001C10E5"/>
    <w:rsid w:val="001C1E5C"/>
    <w:rsid w:val="001C21CD"/>
    <w:rsid w:val="001C21DA"/>
    <w:rsid w:val="001C2B0C"/>
    <w:rsid w:val="001C30BA"/>
    <w:rsid w:val="001C5D39"/>
    <w:rsid w:val="001D033A"/>
    <w:rsid w:val="001D101F"/>
    <w:rsid w:val="001D132A"/>
    <w:rsid w:val="001D19C6"/>
    <w:rsid w:val="001D240B"/>
    <w:rsid w:val="001D2C9A"/>
    <w:rsid w:val="001D3315"/>
    <w:rsid w:val="001D39FB"/>
    <w:rsid w:val="001D4046"/>
    <w:rsid w:val="001D4E46"/>
    <w:rsid w:val="001D662D"/>
    <w:rsid w:val="001D69AF"/>
    <w:rsid w:val="001D7EF8"/>
    <w:rsid w:val="001E0683"/>
    <w:rsid w:val="001E0783"/>
    <w:rsid w:val="001E114C"/>
    <w:rsid w:val="001E2086"/>
    <w:rsid w:val="001E20AA"/>
    <w:rsid w:val="001E2C8E"/>
    <w:rsid w:val="001E323D"/>
    <w:rsid w:val="001E3A26"/>
    <w:rsid w:val="001E3A90"/>
    <w:rsid w:val="001E3B45"/>
    <w:rsid w:val="001E3E30"/>
    <w:rsid w:val="001E41F4"/>
    <w:rsid w:val="001E42E0"/>
    <w:rsid w:val="001E4C9E"/>
    <w:rsid w:val="001E5600"/>
    <w:rsid w:val="001E601D"/>
    <w:rsid w:val="001E7367"/>
    <w:rsid w:val="001E7D10"/>
    <w:rsid w:val="001F0D63"/>
    <w:rsid w:val="001F1120"/>
    <w:rsid w:val="001F1140"/>
    <w:rsid w:val="001F2B3B"/>
    <w:rsid w:val="001F3DFC"/>
    <w:rsid w:val="001F416A"/>
    <w:rsid w:val="001F4D13"/>
    <w:rsid w:val="001F5788"/>
    <w:rsid w:val="001F58B3"/>
    <w:rsid w:val="001F672D"/>
    <w:rsid w:val="001F795B"/>
    <w:rsid w:val="00200040"/>
    <w:rsid w:val="0020048F"/>
    <w:rsid w:val="00200787"/>
    <w:rsid w:val="002008A4"/>
    <w:rsid w:val="0020159B"/>
    <w:rsid w:val="0020177B"/>
    <w:rsid w:val="002020D1"/>
    <w:rsid w:val="00202FEC"/>
    <w:rsid w:val="00204217"/>
    <w:rsid w:val="00204280"/>
    <w:rsid w:val="00204774"/>
    <w:rsid w:val="00204A4C"/>
    <w:rsid w:val="00204DFC"/>
    <w:rsid w:val="00205ADA"/>
    <w:rsid w:val="0021194C"/>
    <w:rsid w:val="00211D85"/>
    <w:rsid w:val="00211DB5"/>
    <w:rsid w:val="00211DC4"/>
    <w:rsid w:val="00213355"/>
    <w:rsid w:val="0021391A"/>
    <w:rsid w:val="00213D34"/>
    <w:rsid w:val="002149BC"/>
    <w:rsid w:val="0021705E"/>
    <w:rsid w:val="00217A85"/>
    <w:rsid w:val="002210A1"/>
    <w:rsid w:val="002221FA"/>
    <w:rsid w:val="00222AC2"/>
    <w:rsid w:val="00223789"/>
    <w:rsid w:val="002246B6"/>
    <w:rsid w:val="00224D95"/>
    <w:rsid w:val="00226061"/>
    <w:rsid w:val="00226459"/>
    <w:rsid w:val="00226790"/>
    <w:rsid w:val="00227185"/>
    <w:rsid w:val="00227212"/>
    <w:rsid w:val="00227DB2"/>
    <w:rsid w:val="00227F58"/>
    <w:rsid w:val="00230CB4"/>
    <w:rsid w:val="00231EAD"/>
    <w:rsid w:val="002338F3"/>
    <w:rsid w:val="00233ACE"/>
    <w:rsid w:val="00234A88"/>
    <w:rsid w:val="002354AA"/>
    <w:rsid w:val="00235D7D"/>
    <w:rsid w:val="00236C9F"/>
    <w:rsid w:val="0024057D"/>
    <w:rsid w:val="00241459"/>
    <w:rsid w:val="0024242B"/>
    <w:rsid w:val="00242AC3"/>
    <w:rsid w:val="0024385F"/>
    <w:rsid w:val="0024457C"/>
    <w:rsid w:val="0024587B"/>
    <w:rsid w:val="00245905"/>
    <w:rsid w:val="002460AD"/>
    <w:rsid w:val="002467A7"/>
    <w:rsid w:val="00246B71"/>
    <w:rsid w:val="00246DC1"/>
    <w:rsid w:val="00246EB6"/>
    <w:rsid w:val="00246F67"/>
    <w:rsid w:val="0024708C"/>
    <w:rsid w:val="002472D0"/>
    <w:rsid w:val="00247993"/>
    <w:rsid w:val="0025040D"/>
    <w:rsid w:val="002508A4"/>
    <w:rsid w:val="00250A79"/>
    <w:rsid w:val="00250E4D"/>
    <w:rsid w:val="0025195A"/>
    <w:rsid w:val="00251C24"/>
    <w:rsid w:val="00251E05"/>
    <w:rsid w:val="00252383"/>
    <w:rsid w:val="0025272D"/>
    <w:rsid w:val="0025357B"/>
    <w:rsid w:val="00253F64"/>
    <w:rsid w:val="00254531"/>
    <w:rsid w:val="00254BAA"/>
    <w:rsid w:val="0025679A"/>
    <w:rsid w:val="00257725"/>
    <w:rsid w:val="00260597"/>
    <w:rsid w:val="00262310"/>
    <w:rsid w:val="0026247B"/>
    <w:rsid w:val="002632EC"/>
    <w:rsid w:val="00263B90"/>
    <w:rsid w:val="002644DA"/>
    <w:rsid w:val="002658B3"/>
    <w:rsid w:val="00265B03"/>
    <w:rsid w:val="00265B0E"/>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B88"/>
    <w:rsid w:val="00280037"/>
    <w:rsid w:val="002801E9"/>
    <w:rsid w:val="002804C2"/>
    <w:rsid w:val="00280B7D"/>
    <w:rsid w:val="00281D32"/>
    <w:rsid w:val="00282A0F"/>
    <w:rsid w:val="00282E2E"/>
    <w:rsid w:val="0028304C"/>
    <w:rsid w:val="0028310E"/>
    <w:rsid w:val="002837E1"/>
    <w:rsid w:val="00284A8F"/>
    <w:rsid w:val="0028526E"/>
    <w:rsid w:val="002859B6"/>
    <w:rsid w:val="002867A2"/>
    <w:rsid w:val="002874B2"/>
    <w:rsid w:val="002901E3"/>
    <w:rsid w:val="00290DC9"/>
    <w:rsid w:val="0029166F"/>
    <w:rsid w:val="002918D3"/>
    <w:rsid w:val="00291DF3"/>
    <w:rsid w:val="00292D03"/>
    <w:rsid w:val="00293343"/>
    <w:rsid w:val="00293601"/>
    <w:rsid w:val="00293B55"/>
    <w:rsid w:val="00294BCD"/>
    <w:rsid w:val="00295931"/>
    <w:rsid w:val="00295BF4"/>
    <w:rsid w:val="00297E96"/>
    <w:rsid w:val="002A026C"/>
    <w:rsid w:val="002A093E"/>
    <w:rsid w:val="002A0BF8"/>
    <w:rsid w:val="002A1164"/>
    <w:rsid w:val="002A20EB"/>
    <w:rsid w:val="002A2697"/>
    <w:rsid w:val="002A28AA"/>
    <w:rsid w:val="002A32A3"/>
    <w:rsid w:val="002A390E"/>
    <w:rsid w:val="002A4099"/>
    <w:rsid w:val="002A4DFA"/>
    <w:rsid w:val="002A549D"/>
    <w:rsid w:val="002A6F61"/>
    <w:rsid w:val="002A780E"/>
    <w:rsid w:val="002A7E15"/>
    <w:rsid w:val="002B0776"/>
    <w:rsid w:val="002B29D9"/>
    <w:rsid w:val="002B2A33"/>
    <w:rsid w:val="002B316E"/>
    <w:rsid w:val="002B4902"/>
    <w:rsid w:val="002B4C2B"/>
    <w:rsid w:val="002B4D86"/>
    <w:rsid w:val="002B580C"/>
    <w:rsid w:val="002B5CCC"/>
    <w:rsid w:val="002B5E31"/>
    <w:rsid w:val="002B6D81"/>
    <w:rsid w:val="002B6DB0"/>
    <w:rsid w:val="002B7094"/>
    <w:rsid w:val="002C02B2"/>
    <w:rsid w:val="002C0A73"/>
    <w:rsid w:val="002C12D9"/>
    <w:rsid w:val="002C19CC"/>
    <w:rsid w:val="002C1DE5"/>
    <w:rsid w:val="002C266A"/>
    <w:rsid w:val="002C2D5B"/>
    <w:rsid w:val="002C3292"/>
    <w:rsid w:val="002C3304"/>
    <w:rsid w:val="002C3721"/>
    <w:rsid w:val="002C3E92"/>
    <w:rsid w:val="002C46D4"/>
    <w:rsid w:val="002C4A42"/>
    <w:rsid w:val="002C64D5"/>
    <w:rsid w:val="002C654D"/>
    <w:rsid w:val="002C6D00"/>
    <w:rsid w:val="002C705F"/>
    <w:rsid w:val="002D01AF"/>
    <w:rsid w:val="002D021D"/>
    <w:rsid w:val="002D0FCB"/>
    <w:rsid w:val="002D12EF"/>
    <w:rsid w:val="002D1F4C"/>
    <w:rsid w:val="002D27DA"/>
    <w:rsid w:val="002D2B5B"/>
    <w:rsid w:val="002D2F44"/>
    <w:rsid w:val="002D4596"/>
    <w:rsid w:val="002D5674"/>
    <w:rsid w:val="002D6F64"/>
    <w:rsid w:val="002D7B0D"/>
    <w:rsid w:val="002D7C84"/>
    <w:rsid w:val="002E06A6"/>
    <w:rsid w:val="002E0C6A"/>
    <w:rsid w:val="002E17AC"/>
    <w:rsid w:val="002E24BD"/>
    <w:rsid w:val="002E258B"/>
    <w:rsid w:val="002E2718"/>
    <w:rsid w:val="002E37D4"/>
    <w:rsid w:val="002E38E4"/>
    <w:rsid w:val="002E40DA"/>
    <w:rsid w:val="002E5FE3"/>
    <w:rsid w:val="002E7C3B"/>
    <w:rsid w:val="002F02AC"/>
    <w:rsid w:val="002F090B"/>
    <w:rsid w:val="002F231E"/>
    <w:rsid w:val="002F2615"/>
    <w:rsid w:val="002F4B43"/>
    <w:rsid w:val="002F50B8"/>
    <w:rsid w:val="002F58C7"/>
    <w:rsid w:val="002F6439"/>
    <w:rsid w:val="002F7436"/>
    <w:rsid w:val="00300885"/>
    <w:rsid w:val="003016F6"/>
    <w:rsid w:val="00301999"/>
    <w:rsid w:val="00302054"/>
    <w:rsid w:val="00302CCF"/>
    <w:rsid w:val="003037D5"/>
    <w:rsid w:val="00303BFE"/>
    <w:rsid w:val="00304C24"/>
    <w:rsid w:val="00305D79"/>
    <w:rsid w:val="00306662"/>
    <w:rsid w:val="00306C9D"/>
    <w:rsid w:val="0030732C"/>
    <w:rsid w:val="003076D4"/>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B89"/>
    <w:rsid w:val="00320F86"/>
    <w:rsid w:val="003215FA"/>
    <w:rsid w:val="003223C3"/>
    <w:rsid w:val="003231BD"/>
    <w:rsid w:val="0032334F"/>
    <w:rsid w:val="0032409E"/>
    <w:rsid w:val="00324122"/>
    <w:rsid w:val="00325E9A"/>
    <w:rsid w:val="00326142"/>
    <w:rsid w:val="00326E07"/>
    <w:rsid w:val="0032766F"/>
    <w:rsid w:val="00327812"/>
    <w:rsid w:val="003305F8"/>
    <w:rsid w:val="00331038"/>
    <w:rsid w:val="00332318"/>
    <w:rsid w:val="00333435"/>
    <w:rsid w:val="0033475E"/>
    <w:rsid w:val="00334CA8"/>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506EB"/>
    <w:rsid w:val="003511DE"/>
    <w:rsid w:val="00351519"/>
    <w:rsid w:val="00351857"/>
    <w:rsid w:val="00351D18"/>
    <w:rsid w:val="003524C9"/>
    <w:rsid w:val="003525DA"/>
    <w:rsid w:val="00352770"/>
    <w:rsid w:val="00352E6F"/>
    <w:rsid w:val="00353257"/>
    <w:rsid w:val="003549E3"/>
    <w:rsid w:val="00355C7D"/>
    <w:rsid w:val="00356205"/>
    <w:rsid w:val="00356F44"/>
    <w:rsid w:val="00357495"/>
    <w:rsid w:val="0035758B"/>
    <w:rsid w:val="0036022E"/>
    <w:rsid w:val="0036120B"/>
    <w:rsid w:val="003621D7"/>
    <w:rsid w:val="00363A91"/>
    <w:rsid w:val="003658D6"/>
    <w:rsid w:val="003679A8"/>
    <w:rsid w:val="00367E98"/>
    <w:rsid w:val="00370C7D"/>
    <w:rsid w:val="00370D3E"/>
    <w:rsid w:val="003717D0"/>
    <w:rsid w:val="00371CA9"/>
    <w:rsid w:val="00371F76"/>
    <w:rsid w:val="0037201F"/>
    <w:rsid w:val="00372245"/>
    <w:rsid w:val="00372D43"/>
    <w:rsid w:val="0037304F"/>
    <w:rsid w:val="00373375"/>
    <w:rsid w:val="0037366B"/>
    <w:rsid w:val="00373C44"/>
    <w:rsid w:val="003742CC"/>
    <w:rsid w:val="00374D7E"/>
    <w:rsid w:val="003751CA"/>
    <w:rsid w:val="0037555E"/>
    <w:rsid w:val="00376C96"/>
    <w:rsid w:val="00377426"/>
    <w:rsid w:val="00377949"/>
    <w:rsid w:val="0038013F"/>
    <w:rsid w:val="003803BD"/>
    <w:rsid w:val="00380D2A"/>
    <w:rsid w:val="0038116C"/>
    <w:rsid w:val="003816F3"/>
    <w:rsid w:val="0038174E"/>
    <w:rsid w:val="00382077"/>
    <w:rsid w:val="003827AF"/>
    <w:rsid w:val="0038432F"/>
    <w:rsid w:val="00385866"/>
    <w:rsid w:val="00386078"/>
    <w:rsid w:val="003866B2"/>
    <w:rsid w:val="00386959"/>
    <w:rsid w:val="00387945"/>
    <w:rsid w:val="0039046B"/>
    <w:rsid w:val="00390905"/>
    <w:rsid w:val="00390D04"/>
    <w:rsid w:val="00391852"/>
    <w:rsid w:val="00391939"/>
    <w:rsid w:val="003923FA"/>
    <w:rsid w:val="003926ED"/>
    <w:rsid w:val="00392BBC"/>
    <w:rsid w:val="00392E04"/>
    <w:rsid w:val="00393F94"/>
    <w:rsid w:val="00394A20"/>
    <w:rsid w:val="00396D8B"/>
    <w:rsid w:val="00396E3E"/>
    <w:rsid w:val="0039712B"/>
    <w:rsid w:val="0039721E"/>
    <w:rsid w:val="00397FC2"/>
    <w:rsid w:val="003A0CEB"/>
    <w:rsid w:val="003A135A"/>
    <w:rsid w:val="003A1C7B"/>
    <w:rsid w:val="003A1CB3"/>
    <w:rsid w:val="003A2BB3"/>
    <w:rsid w:val="003A3992"/>
    <w:rsid w:val="003A39EB"/>
    <w:rsid w:val="003A3C22"/>
    <w:rsid w:val="003A45ED"/>
    <w:rsid w:val="003A5938"/>
    <w:rsid w:val="003A5CFB"/>
    <w:rsid w:val="003A66A4"/>
    <w:rsid w:val="003A6C34"/>
    <w:rsid w:val="003A7385"/>
    <w:rsid w:val="003A7440"/>
    <w:rsid w:val="003A7E7B"/>
    <w:rsid w:val="003B0596"/>
    <w:rsid w:val="003B0A31"/>
    <w:rsid w:val="003B0A8F"/>
    <w:rsid w:val="003B1314"/>
    <w:rsid w:val="003B1488"/>
    <w:rsid w:val="003B18FB"/>
    <w:rsid w:val="003B21D2"/>
    <w:rsid w:val="003B26F7"/>
    <w:rsid w:val="003B3829"/>
    <w:rsid w:val="003B3D38"/>
    <w:rsid w:val="003B4257"/>
    <w:rsid w:val="003B5257"/>
    <w:rsid w:val="003B5D98"/>
    <w:rsid w:val="003B6F71"/>
    <w:rsid w:val="003B73D8"/>
    <w:rsid w:val="003C018B"/>
    <w:rsid w:val="003C0403"/>
    <w:rsid w:val="003C1462"/>
    <w:rsid w:val="003C2AE9"/>
    <w:rsid w:val="003C2F9A"/>
    <w:rsid w:val="003C3915"/>
    <w:rsid w:val="003C3BA6"/>
    <w:rsid w:val="003C3EF4"/>
    <w:rsid w:val="003C47E5"/>
    <w:rsid w:val="003C47ED"/>
    <w:rsid w:val="003C47FE"/>
    <w:rsid w:val="003C6101"/>
    <w:rsid w:val="003C72B0"/>
    <w:rsid w:val="003C7752"/>
    <w:rsid w:val="003C792A"/>
    <w:rsid w:val="003D1945"/>
    <w:rsid w:val="003D3691"/>
    <w:rsid w:val="003D3F63"/>
    <w:rsid w:val="003D47DF"/>
    <w:rsid w:val="003D4D5C"/>
    <w:rsid w:val="003D4D5E"/>
    <w:rsid w:val="003D5410"/>
    <w:rsid w:val="003D5D52"/>
    <w:rsid w:val="003D6323"/>
    <w:rsid w:val="003D63F2"/>
    <w:rsid w:val="003D6472"/>
    <w:rsid w:val="003D6ED5"/>
    <w:rsid w:val="003D70A0"/>
    <w:rsid w:val="003D72BE"/>
    <w:rsid w:val="003D7330"/>
    <w:rsid w:val="003D7F37"/>
    <w:rsid w:val="003E11C4"/>
    <w:rsid w:val="003E19A8"/>
    <w:rsid w:val="003E1BDD"/>
    <w:rsid w:val="003E2B04"/>
    <w:rsid w:val="003E33F4"/>
    <w:rsid w:val="003E40DE"/>
    <w:rsid w:val="003E46AF"/>
    <w:rsid w:val="003E6014"/>
    <w:rsid w:val="003E6650"/>
    <w:rsid w:val="003E76E7"/>
    <w:rsid w:val="003F087D"/>
    <w:rsid w:val="003F08AC"/>
    <w:rsid w:val="003F09ED"/>
    <w:rsid w:val="003F144A"/>
    <w:rsid w:val="003F24FD"/>
    <w:rsid w:val="003F3460"/>
    <w:rsid w:val="003F498F"/>
    <w:rsid w:val="003F6976"/>
    <w:rsid w:val="00401398"/>
    <w:rsid w:val="00401670"/>
    <w:rsid w:val="00401D28"/>
    <w:rsid w:val="004032C3"/>
    <w:rsid w:val="00403CA5"/>
    <w:rsid w:val="0040484D"/>
    <w:rsid w:val="00405163"/>
    <w:rsid w:val="00405BBA"/>
    <w:rsid w:val="00405FED"/>
    <w:rsid w:val="0040673C"/>
    <w:rsid w:val="00406C7C"/>
    <w:rsid w:val="00406E21"/>
    <w:rsid w:val="004070BD"/>
    <w:rsid w:val="004074CE"/>
    <w:rsid w:val="00407E3F"/>
    <w:rsid w:val="00410750"/>
    <w:rsid w:val="00411FA5"/>
    <w:rsid w:val="00412865"/>
    <w:rsid w:val="00413CF1"/>
    <w:rsid w:val="00414559"/>
    <w:rsid w:val="004147D3"/>
    <w:rsid w:val="0041485A"/>
    <w:rsid w:val="00414DDC"/>
    <w:rsid w:val="00416D52"/>
    <w:rsid w:val="0041718C"/>
    <w:rsid w:val="004171A2"/>
    <w:rsid w:val="0041735C"/>
    <w:rsid w:val="004175B5"/>
    <w:rsid w:val="00417F29"/>
    <w:rsid w:val="00420124"/>
    <w:rsid w:val="00420D18"/>
    <w:rsid w:val="00421F6F"/>
    <w:rsid w:val="00422D7D"/>
    <w:rsid w:val="00422FEB"/>
    <w:rsid w:val="004234CD"/>
    <w:rsid w:val="00423732"/>
    <w:rsid w:val="00423790"/>
    <w:rsid w:val="0042381F"/>
    <w:rsid w:val="0042392E"/>
    <w:rsid w:val="00423A4D"/>
    <w:rsid w:val="004240C5"/>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328D"/>
    <w:rsid w:val="00434266"/>
    <w:rsid w:val="00434C04"/>
    <w:rsid w:val="00435798"/>
    <w:rsid w:val="00436C63"/>
    <w:rsid w:val="00437162"/>
    <w:rsid w:val="0043768E"/>
    <w:rsid w:val="0044128B"/>
    <w:rsid w:val="004429B7"/>
    <w:rsid w:val="0044378F"/>
    <w:rsid w:val="00443FC5"/>
    <w:rsid w:val="00444322"/>
    <w:rsid w:val="0044460E"/>
    <w:rsid w:val="0044532F"/>
    <w:rsid w:val="004466D0"/>
    <w:rsid w:val="0044692C"/>
    <w:rsid w:val="00446E42"/>
    <w:rsid w:val="0044740D"/>
    <w:rsid w:val="00450533"/>
    <w:rsid w:val="004507CF"/>
    <w:rsid w:val="00450DC1"/>
    <w:rsid w:val="00454800"/>
    <w:rsid w:val="00454905"/>
    <w:rsid w:val="00454EE2"/>
    <w:rsid w:val="00455CF0"/>
    <w:rsid w:val="00455E4B"/>
    <w:rsid w:val="004564DC"/>
    <w:rsid w:val="00456E3A"/>
    <w:rsid w:val="0046019C"/>
    <w:rsid w:val="00460E25"/>
    <w:rsid w:val="004611B7"/>
    <w:rsid w:val="0046178A"/>
    <w:rsid w:val="004618BA"/>
    <w:rsid w:val="0046213E"/>
    <w:rsid w:val="004624FA"/>
    <w:rsid w:val="00463279"/>
    <w:rsid w:val="00464946"/>
    <w:rsid w:val="00464971"/>
    <w:rsid w:val="00464FD5"/>
    <w:rsid w:val="00465371"/>
    <w:rsid w:val="00466106"/>
    <w:rsid w:val="0046636B"/>
    <w:rsid w:val="00466549"/>
    <w:rsid w:val="00466BE8"/>
    <w:rsid w:val="00467C1D"/>
    <w:rsid w:val="0047074B"/>
    <w:rsid w:val="00471D96"/>
    <w:rsid w:val="004723B3"/>
    <w:rsid w:val="00472A24"/>
    <w:rsid w:val="004736A8"/>
    <w:rsid w:val="004737A1"/>
    <w:rsid w:val="0047431A"/>
    <w:rsid w:val="004754CB"/>
    <w:rsid w:val="00476491"/>
    <w:rsid w:val="00476568"/>
    <w:rsid w:val="004767B8"/>
    <w:rsid w:val="00476827"/>
    <w:rsid w:val="0048160B"/>
    <w:rsid w:val="00481C31"/>
    <w:rsid w:val="00482B76"/>
    <w:rsid w:val="00483703"/>
    <w:rsid w:val="00483968"/>
    <w:rsid w:val="00484ABD"/>
    <w:rsid w:val="00484EAF"/>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97F38"/>
    <w:rsid w:val="004A23AB"/>
    <w:rsid w:val="004A2A0B"/>
    <w:rsid w:val="004A2D62"/>
    <w:rsid w:val="004A34C7"/>
    <w:rsid w:val="004A4459"/>
    <w:rsid w:val="004A5950"/>
    <w:rsid w:val="004B00B3"/>
    <w:rsid w:val="004B04F4"/>
    <w:rsid w:val="004B0A97"/>
    <w:rsid w:val="004B0CE6"/>
    <w:rsid w:val="004B1905"/>
    <w:rsid w:val="004B2B74"/>
    <w:rsid w:val="004B2EB3"/>
    <w:rsid w:val="004B30FF"/>
    <w:rsid w:val="004B41F1"/>
    <w:rsid w:val="004B4207"/>
    <w:rsid w:val="004B569D"/>
    <w:rsid w:val="004B56AB"/>
    <w:rsid w:val="004B58BC"/>
    <w:rsid w:val="004B5BCA"/>
    <w:rsid w:val="004B5C8E"/>
    <w:rsid w:val="004B5D51"/>
    <w:rsid w:val="004B7EFB"/>
    <w:rsid w:val="004C02E8"/>
    <w:rsid w:val="004C0ADF"/>
    <w:rsid w:val="004C2060"/>
    <w:rsid w:val="004C36E3"/>
    <w:rsid w:val="004C431C"/>
    <w:rsid w:val="004C44DC"/>
    <w:rsid w:val="004C4850"/>
    <w:rsid w:val="004C53CF"/>
    <w:rsid w:val="004C6146"/>
    <w:rsid w:val="004C6435"/>
    <w:rsid w:val="004D1676"/>
    <w:rsid w:val="004D21EB"/>
    <w:rsid w:val="004D3244"/>
    <w:rsid w:val="004D40B6"/>
    <w:rsid w:val="004D507D"/>
    <w:rsid w:val="004D7095"/>
    <w:rsid w:val="004D72FE"/>
    <w:rsid w:val="004E079C"/>
    <w:rsid w:val="004E1A11"/>
    <w:rsid w:val="004E1AEF"/>
    <w:rsid w:val="004E20F4"/>
    <w:rsid w:val="004E2B01"/>
    <w:rsid w:val="004E2D53"/>
    <w:rsid w:val="004E36B1"/>
    <w:rsid w:val="004E3882"/>
    <w:rsid w:val="004E3BE6"/>
    <w:rsid w:val="004E47B6"/>
    <w:rsid w:val="004E484B"/>
    <w:rsid w:val="004E53A4"/>
    <w:rsid w:val="004E54E5"/>
    <w:rsid w:val="004E5FB5"/>
    <w:rsid w:val="004E614A"/>
    <w:rsid w:val="004E692F"/>
    <w:rsid w:val="004E6C6F"/>
    <w:rsid w:val="004E7727"/>
    <w:rsid w:val="004F00ED"/>
    <w:rsid w:val="004F095E"/>
    <w:rsid w:val="004F1701"/>
    <w:rsid w:val="004F1D5F"/>
    <w:rsid w:val="004F32DB"/>
    <w:rsid w:val="004F43DC"/>
    <w:rsid w:val="004F4C7D"/>
    <w:rsid w:val="004F50A0"/>
    <w:rsid w:val="004F59FC"/>
    <w:rsid w:val="004F5A10"/>
    <w:rsid w:val="004F5F97"/>
    <w:rsid w:val="004F666A"/>
    <w:rsid w:val="004F7CB3"/>
    <w:rsid w:val="004F7DA2"/>
    <w:rsid w:val="005000E9"/>
    <w:rsid w:val="00500C1C"/>
    <w:rsid w:val="00501123"/>
    <w:rsid w:val="00501286"/>
    <w:rsid w:val="00501D13"/>
    <w:rsid w:val="00501D3F"/>
    <w:rsid w:val="00503891"/>
    <w:rsid w:val="005043DE"/>
    <w:rsid w:val="005047B7"/>
    <w:rsid w:val="005051E0"/>
    <w:rsid w:val="005053FE"/>
    <w:rsid w:val="0050563A"/>
    <w:rsid w:val="00505A42"/>
    <w:rsid w:val="00505CBC"/>
    <w:rsid w:val="00506791"/>
    <w:rsid w:val="00506C0F"/>
    <w:rsid w:val="00510E2A"/>
    <w:rsid w:val="00510F6C"/>
    <w:rsid w:val="00511B3F"/>
    <w:rsid w:val="00511BEF"/>
    <w:rsid w:val="00511C8A"/>
    <w:rsid w:val="00512BC7"/>
    <w:rsid w:val="00513458"/>
    <w:rsid w:val="00513696"/>
    <w:rsid w:val="00514189"/>
    <w:rsid w:val="0051460D"/>
    <w:rsid w:val="00514F2A"/>
    <w:rsid w:val="005151A5"/>
    <w:rsid w:val="005152F0"/>
    <w:rsid w:val="00516C6D"/>
    <w:rsid w:val="00520EF5"/>
    <w:rsid w:val="005218A5"/>
    <w:rsid w:val="00522564"/>
    <w:rsid w:val="00522737"/>
    <w:rsid w:val="00522843"/>
    <w:rsid w:val="00522E4D"/>
    <w:rsid w:val="00522ED3"/>
    <w:rsid w:val="00523B01"/>
    <w:rsid w:val="005251B5"/>
    <w:rsid w:val="005256A5"/>
    <w:rsid w:val="00525995"/>
    <w:rsid w:val="00527200"/>
    <w:rsid w:val="0052786A"/>
    <w:rsid w:val="00527D8F"/>
    <w:rsid w:val="00532333"/>
    <w:rsid w:val="00532397"/>
    <w:rsid w:val="00532BC1"/>
    <w:rsid w:val="00533F08"/>
    <w:rsid w:val="00533F63"/>
    <w:rsid w:val="005347E4"/>
    <w:rsid w:val="00534906"/>
    <w:rsid w:val="005360CC"/>
    <w:rsid w:val="005368EB"/>
    <w:rsid w:val="00536F32"/>
    <w:rsid w:val="0053765D"/>
    <w:rsid w:val="005378FC"/>
    <w:rsid w:val="005409F9"/>
    <w:rsid w:val="005420A3"/>
    <w:rsid w:val="00542461"/>
    <w:rsid w:val="005424BA"/>
    <w:rsid w:val="00542616"/>
    <w:rsid w:val="00542CA0"/>
    <w:rsid w:val="0054314E"/>
    <w:rsid w:val="005433E4"/>
    <w:rsid w:val="00544269"/>
    <w:rsid w:val="00544314"/>
    <w:rsid w:val="0054556F"/>
    <w:rsid w:val="00545AB1"/>
    <w:rsid w:val="005461C4"/>
    <w:rsid w:val="0054683E"/>
    <w:rsid w:val="005472EB"/>
    <w:rsid w:val="005501B2"/>
    <w:rsid w:val="00550DE3"/>
    <w:rsid w:val="00551757"/>
    <w:rsid w:val="0055197F"/>
    <w:rsid w:val="00553291"/>
    <w:rsid w:val="005538B2"/>
    <w:rsid w:val="00553917"/>
    <w:rsid w:val="00554AF3"/>
    <w:rsid w:val="005550EF"/>
    <w:rsid w:val="00555A43"/>
    <w:rsid w:val="005562F2"/>
    <w:rsid w:val="00562360"/>
    <w:rsid w:val="005625E6"/>
    <w:rsid w:val="00563837"/>
    <w:rsid w:val="00564ED0"/>
    <w:rsid w:val="00565215"/>
    <w:rsid w:val="005656C2"/>
    <w:rsid w:val="00570EAA"/>
    <w:rsid w:val="005714BA"/>
    <w:rsid w:val="00571A82"/>
    <w:rsid w:val="00572133"/>
    <w:rsid w:val="0057225F"/>
    <w:rsid w:val="00572599"/>
    <w:rsid w:val="00573128"/>
    <w:rsid w:val="0057319F"/>
    <w:rsid w:val="005744FD"/>
    <w:rsid w:val="00574BD0"/>
    <w:rsid w:val="00574C11"/>
    <w:rsid w:val="005756A3"/>
    <w:rsid w:val="005757A6"/>
    <w:rsid w:val="00575A97"/>
    <w:rsid w:val="00576B1C"/>
    <w:rsid w:val="00577629"/>
    <w:rsid w:val="0057793F"/>
    <w:rsid w:val="00577D71"/>
    <w:rsid w:val="00580116"/>
    <w:rsid w:val="00580550"/>
    <w:rsid w:val="00580745"/>
    <w:rsid w:val="005812E9"/>
    <w:rsid w:val="00581375"/>
    <w:rsid w:val="005821AD"/>
    <w:rsid w:val="00582B42"/>
    <w:rsid w:val="00583122"/>
    <w:rsid w:val="00583583"/>
    <w:rsid w:val="00583CA3"/>
    <w:rsid w:val="0058445C"/>
    <w:rsid w:val="0058514F"/>
    <w:rsid w:val="005852C7"/>
    <w:rsid w:val="00587286"/>
    <w:rsid w:val="00587904"/>
    <w:rsid w:val="0059226C"/>
    <w:rsid w:val="00592D11"/>
    <w:rsid w:val="00593A5C"/>
    <w:rsid w:val="005944C8"/>
    <w:rsid w:val="00595B9A"/>
    <w:rsid w:val="005963F9"/>
    <w:rsid w:val="005967FA"/>
    <w:rsid w:val="0059693C"/>
    <w:rsid w:val="00597287"/>
    <w:rsid w:val="00597347"/>
    <w:rsid w:val="005A0F05"/>
    <w:rsid w:val="005A0FEA"/>
    <w:rsid w:val="005A1A26"/>
    <w:rsid w:val="005A24EA"/>
    <w:rsid w:val="005A2C58"/>
    <w:rsid w:val="005A35D3"/>
    <w:rsid w:val="005A371E"/>
    <w:rsid w:val="005A37A7"/>
    <w:rsid w:val="005A3F46"/>
    <w:rsid w:val="005A4BE4"/>
    <w:rsid w:val="005A536A"/>
    <w:rsid w:val="005A6016"/>
    <w:rsid w:val="005A63A3"/>
    <w:rsid w:val="005A6923"/>
    <w:rsid w:val="005A69CD"/>
    <w:rsid w:val="005A6C8B"/>
    <w:rsid w:val="005A712F"/>
    <w:rsid w:val="005A7834"/>
    <w:rsid w:val="005A7EE7"/>
    <w:rsid w:val="005B1760"/>
    <w:rsid w:val="005B1C48"/>
    <w:rsid w:val="005B1C80"/>
    <w:rsid w:val="005B1FDB"/>
    <w:rsid w:val="005B2334"/>
    <w:rsid w:val="005B3B10"/>
    <w:rsid w:val="005B3D0F"/>
    <w:rsid w:val="005B4BF0"/>
    <w:rsid w:val="005B50CB"/>
    <w:rsid w:val="005B5BAB"/>
    <w:rsid w:val="005B605B"/>
    <w:rsid w:val="005B6171"/>
    <w:rsid w:val="005B68A7"/>
    <w:rsid w:val="005B6A5A"/>
    <w:rsid w:val="005B6B5F"/>
    <w:rsid w:val="005B71A5"/>
    <w:rsid w:val="005B7E14"/>
    <w:rsid w:val="005B7FCC"/>
    <w:rsid w:val="005C0A15"/>
    <w:rsid w:val="005C0C60"/>
    <w:rsid w:val="005C2823"/>
    <w:rsid w:val="005C2E04"/>
    <w:rsid w:val="005C2E34"/>
    <w:rsid w:val="005C3194"/>
    <w:rsid w:val="005C4514"/>
    <w:rsid w:val="005C4FB0"/>
    <w:rsid w:val="005C5223"/>
    <w:rsid w:val="005C581D"/>
    <w:rsid w:val="005C6065"/>
    <w:rsid w:val="005C608A"/>
    <w:rsid w:val="005C6BEA"/>
    <w:rsid w:val="005C6F83"/>
    <w:rsid w:val="005C76F4"/>
    <w:rsid w:val="005D10AC"/>
    <w:rsid w:val="005D173D"/>
    <w:rsid w:val="005D2363"/>
    <w:rsid w:val="005D23F9"/>
    <w:rsid w:val="005D279C"/>
    <w:rsid w:val="005D3DBC"/>
    <w:rsid w:val="005D46A2"/>
    <w:rsid w:val="005D4C89"/>
    <w:rsid w:val="005D6993"/>
    <w:rsid w:val="005D7DCB"/>
    <w:rsid w:val="005E0917"/>
    <w:rsid w:val="005E0EAC"/>
    <w:rsid w:val="005E1363"/>
    <w:rsid w:val="005E15DD"/>
    <w:rsid w:val="005E1796"/>
    <w:rsid w:val="005E2D5A"/>
    <w:rsid w:val="005E3213"/>
    <w:rsid w:val="005E3354"/>
    <w:rsid w:val="005E3841"/>
    <w:rsid w:val="005E4DF0"/>
    <w:rsid w:val="005E5357"/>
    <w:rsid w:val="005E57D1"/>
    <w:rsid w:val="005E69E0"/>
    <w:rsid w:val="005E6FBB"/>
    <w:rsid w:val="005E78EE"/>
    <w:rsid w:val="005F06C7"/>
    <w:rsid w:val="005F192E"/>
    <w:rsid w:val="005F1FC5"/>
    <w:rsid w:val="005F3111"/>
    <w:rsid w:val="005F4376"/>
    <w:rsid w:val="005F43A7"/>
    <w:rsid w:val="005F452B"/>
    <w:rsid w:val="005F487F"/>
    <w:rsid w:val="005F69B9"/>
    <w:rsid w:val="005F7B29"/>
    <w:rsid w:val="006000A3"/>
    <w:rsid w:val="00600B04"/>
    <w:rsid w:val="006013DB"/>
    <w:rsid w:val="00601EF9"/>
    <w:rsid w:val="00602755"/>
    <w:rsid w:val="006027E5"/>
    <w:rsid w:val="006049BD"/>
    <w:rsid w:val="006054B9"/>
    <w:rsid w:val="006054BA"/>
    <w:rsid w:val="00605BB0"/>
    <w:rsid w:val="00606454"/>
    <w:rsid w:val="006065CA"/>
    <w:rsid w:val="006066D3"/>
    <w:rsid w:val="006067E4"/>
    <w:rsid w:val="00606C91"/>
    <w:rsid w:val="00607035"/>
    <w:rsid w:val="00607519"/>
    <w:rsid w:val="00607BD5"/>
    <w:rsid w:val="00610F81"/>
    <w:rsid w:val="006116E6"/>
    <w:rsid w:val="00611736"/>
    <w:rsid w:val="00611988"/>
    <w:rsid w:val="00611F13"/>
    <w:rsid w:val="00612158"/>
    <w:rsid w:val="00612262"/>
    <w:rsid w:val="00614D43"/>
    <w:rsid w:val="006168FC"/>
    <w:rsid w:val="00617A5E"/>
    <w:rsid w:val="00617B0B"/>
    <w:rsid w:val="00620062"/>
    <w:rsid w:val="00620237"/>
    <w:rsid w:val="00620E6A"/>
    <w:rsid w:val="0062248D"/>
    <w:rsid w:val="0062320D"/>
    <w:rsid w:val="00623C80"/>
    <w:rsid w:val="00624188"/>
    <w:rsid w:val="00624F31"/>
    <w:rsid w:val="006260A1"/>
    <w:rsid w:val="00626884"/>
    <w:rsid w:val="00626A7B"/>
    <w:rsid w:val="00630AA8"/>
    <w:rsid w:val="00632457"/>
    <w:rsid w:val="00632E77"/>
    <w:rsid w:val="00635C89"/>
    <w:rsid w:val="006368E0"/>
    <w:rsid w:val="00636C25"/>
    <w:rsid w:val="0063771D"/>
    <w:rsid w:val="0063794F"/>
    <w:rsid w:val="00637B69"/>
    <w:rsid w:val="00637FE5"/>
    <w:rsid w:val="0064051D"/>
    <w:rsid w:val="00640533"/>
    <w:rsid w:val="0064179C"/>
    <w:rsid w:val="00641B50"/>
    <w:rsid w:val="00641D5B"/>
    <w:rsid w:val="00641FB6"/>
    <w:rsid w:val="00645AD7"/>
    <w:rsid w:val="00645C49"/>
    <w:rsid w:val="00645DD5"/>
    <w:rsid w:val="00647293"/>
    <w:rsid w:val="006472F4"/>
    <w:rsid w:val="006476E8"/>
    <w:rsid w:val="00651264"/>
    <w:rsid w:val="00651866"/>
    <w:rsid w:val="00652217"/>
    <w:rsid w:val="006532D3"/>
    <w:rsid w:val="006540B8"/>
    <w:rsid w:val="00654C61"/>
    <w:rsid w:val="00654EB9"/>
    <w:rsid w:val="006551F9"/>
    <w:rsid w:val="0065528D"/>
    <w:rsid w:val="0065562C"/>
    <w:rsid w:val="00655908"/>
    <w:rsid w:val="00655F57"/>
    <w:rsid w:val="006569B1"/>
    <w:rsid w:val="00656CCB"/>
    <w:rsid w:val="0065712F"/>
    <w:rsid w:val="00657616"/>
    <w:rsid w:val="00660D73"/>
    <w:rsid w:val="00662C0D"/>
    <w:rsid w:val="00662FE0"/>
    <w:rsid w:val="00663361"/>
    <w:rsid w:val="00663641"/>
    <w:rsid w:val="006645B1"/>
    <w:rsid w:val="00664967"/>
    <w:rsid w:val="00664A20"/>
    <w:rsid w:val="00664D47"/>
    <w:rsid w:val="00664EB6"/>
    <w:rsid w:val="0066525B"/>
    <w:rsid w:val="006665A3"/>
    <w:rsid w:val="00667448"/>
    <w:rsid w:val="00667B5A"/>
    <w:rsid w:val="0067066A"/>
    <w:rsid w:val="006707C6"/>
    <w:rsid w:val="00670889"/>
    <w:rsid w:val="006721BE"/>
    <w:rsid w:val="006729BA"/>
    <w:rsid w:val="0067365E"/>
    <w:rsid w:val="00674A22"/>
    <w:rsid w:val="006775EC"/>
    <w:rsid w:val="00677701"/>
    <w:rsid w:val="00677951"/>
    <w:rsid w:val="00680DE1"/>
    <w:rsid w:val="0068164C"/>
    <w:rsid w:val="0068179C"/>
    <w:rsid w:val="00682C08"/>
    <w:rsid w:val="00683654"/>
    <w:rsid w:val="00683930"/>
    <w:rsid w:val="00683942"/>
    <w:rsid w:val="00683BA2"/>
    <w:rsid w:val="00684234"/>
    <w:rsid w:val="006843E1"/>
    <w:rsid w:val="006858AA"/>
    <w:rsid w:val="00687F9F"/>
    <w:rsid w:val="00691040"/>
    <w:rsid w:val="0069308C"/>
    <w:rsid w:val="00693853"/>
    <w:rsid w:val="00694B18"/>
    <w:rsid w:val="006957AE"/>
    <w:rsid w:val="006962D6"/>
    <w:rsid w:val="00697171"/>
    <w:rsid w:val="0069724B"/>
    <w:rsid w:val="0069792E"/>
    <w:rsid w:val="006A128B"/>
    <w:rsid w:val="006A2859"/>
    <w:rsid w:val="006A2B6F"/>
    <w:rsid w:val="006A2EB6"/>
    <w:rsid w:val="006A327A"/>
    <w:rsid w:val="006A342E"/>
    <w:rsid w:val="006A36F1"/>
    <w:rsid w:val="006A38A4"/>
    <w:rsid w:val="006A48AF"/>
    <w:rsid w:val="006A536E"/>
    <w:rsid w:val="006A571D"/>
    <w:rsid w:val="006A602B"/>
    <w:rsid w:val="006A6170"/>
    <w:rsid w:val="006A63E5"/>
    <w:rsid w:val="006A6BCA"/>
    <w:rsid w:val="006A6E67"/>
    <w:rsid w:val="006A7204"/>
    <w:rsid w:val="006B05B5"/>
    <w:rsid w:val="006B08CE"/>
    <w:rsid w:val="006B0B59"/>
    <w:rsid w:val="006B0E8B"/>
    <w:rsid w:val="006B1517"/>
    <w:rsid w:val="006B1E6E"/>
    <w:rsid w:val="006B2047"/>
    <w:rsid w:val="006B2B29"/>
    <w:rsid w:val="006B4E3C"/>
    <w:rsid w:val="006B6304"/>
    <w:rsid w:val="006B7826"/>
    <w:rsid w:val="006B7EF2"/>
    <w:rsid w:val="006C2901"/>
    <w:rsid w:val="006C377A"/>
    <w:rsid w:val="006C387D"/>
    <w:rsid w:val="006C4AB9"/>
    <w:rsid w:val="006C519A"/>
    <w:rsid w:val="006C549C"/>
    <w:rsid w:val="006C5524"/>
    <w:rsid w:val="006C5625"/>
    <w:rsid w:val="006C623F"/>
    <w:rsid w:val="006C65FD"/>
    <w:rsid w:val="006C76DF"/>
    <w:rsid w:val="006C775C"/>
    <w:rsid w:val="006D0F45"/>
    <w:rsid w:val="006D16E2"/>
    <w:rsid w:val="006D208B"/>
    <w:rsid w:val="006D20CE"/>
    <w:rsid w:val="006D3D93"/>
    <w:rsid w:val="006D3E06"/>
    <w:rsid w:val="006D40EF"/>
    <w:rsid w:val="006D4172"/>
    <w:rsid w:val="006D47FF"/>
    <w:rsid w:val="006D4D08"/>
    <w:rsid w:val="006D5367"/>
    <w:rsid w:val="006D561D"/>
    <w:rsid w:val="006D6781"/>
    <w:rsid w:val="006E0B72"/>
    <w:rsid w:val="006E0E49"/>
    <w:rsid w:val="006E122D"/>
    <w:rsid w:val="006E15A2"/>
    <w:rsid w:val="006E2754"/>
    <w:rsid w:val="006E2DEF"/>
    <w:rsid w:val="006E3E6F"/>
    <w:rsid w:val="006E42AC"/>
    <w:rsid w:val="006E5428"/>
    <w:rsid w:val="006E6431"/>
    <w:rsid w:val="006E659C"/>
    <w:rsid w:val="006F3206"/>
    <w:rsid w:val="006F45E0"/>
    <w:rsid w:val="006F5229"/>
    <w:rsid w:val="006F574D"/>
    <w:rsid w:val="006F59C6"/>
    <w:rsid w:val="006F61F8"/>
    <w:rsid w:val="006F6888"/>
    <w:rsid w:val="0070070C"/>
    <w:rsid w:val="0070137E"/>
    <w:rsid w:val="0070169E"/>
    <w:rsid w:val="00701D96"/>
    <w:rsid w:val="00701F2A"/>
    <w:rsid w:val="00702942"/>
    <w:rsid w:val="00703536"/>
    <w:rsid w:val="00704DB1"/>
    <w:rsid w:val="00705AA6"/>
    <w:rsid w:val="00706DE9"/>
    <w:rsid w:val="00706E91"/>
    <w:rsid w:val="0070738C"/>
    <w:rsid w:val="00707F0B"/>
    <w:rsid w:val="00711086"/>
    <w:rsid w:val="00711B6E"/>
    <w:rsid w:val="007121D7"/>
    <w:rsid w:val="00712BE8"/>
    <w:rsid w:val="00713BFC"/>
    <w:rsid w:val="0071424C"/>
    <w:rsid w:val="00715609"/>
    <w:rsid w:val="00716CFD"/>
    <w:rsid w:val="00716F6C"/>
    <w:rsid w:val="00716FE4"/>
    <w:rsid w:val="00720383"/>
    <w:rsid w:val="00721DE5"/>
    <w:rsid w:val="007245BD"/>
    <w:rsid w:val="00724D1D"/>
    <w:rsid w:val="00725684"/>
    <w:rsid w:val="00725E41"/>
    <w:rsid w:val="00726264"/>
    <w:rsid w:val="00726FE2"/>
    <w:rsid w:val="00727AD9"/>
    <w:rsid w:val="00731BDC"/>
    <w:rsid w:val="00731E24"/>
    <w:rsid w:val="0073213E"/>
    <w:rsid w:val="00735776"/>
    <w:rsid w:val="00735C1E"/>
    <w:rsid w:val="00735EC6"/>
    <w:rsid w:val="00735FB0"/>
    <w:rsid w:val="007400B3"/>
    <w:rsid w:val="00740F28"/>
    <w:rsid w:val="007410AC"/>
    <w:rsid w:val="0074128A"/>
    <w:rsid w:val="0074130A"/>
    <w:rsid w:val="00741DE6"/>
    <w:rsid w:val="0074205D"/>
    <w:rsid w:val="007421D0"/>
    <w:rsid w:val="00742624"/>
    <w:rsid w:val="00742BF3"/>
    <w:rsid w:val="00743D15"/>
    <w:rsid w:val="00743F55"/>
    <w:rsid w:val="00744C68"/>
    <w:rsid w:val="00745744"/>
    <w:rsid w:val="007459D7"/>
    <w:rsid w:val="00745F99"/>
    <w:rsid w:val="00746134"/>
    <w:rsid w:val="00746409"/>
    <w:rsid w:val="0074657F"/>
    <w:rsid w:val="00747231"/>
    <w:rsid w:val="00747249"/>
    <w:rsid w:val="00747618"/>
    <w:rsid w:val="00747C15"/>
    <w:rsid w:val="007505C1"/>
    <w:rsid w:val="00750D49"/>
    <w:rsid w:val="0075351D"/>
    <w:rsid w:val="00753C31"/>
    <w:rsid w:val="00753CA2"/>
    <w:rsid w:val="00753E60"/>
    <w:rsid w:val="007549F7"/>
    <w:rsid w:val="00755A5E"/>
    <w:rsid w:val="00755CAE"/>
    <w:rsid w:val="007566B7"/>
    <w:rsid w:val="00756B8D"/>
    <w:rsid w:val="00760698"/>
    <w:rsid w:val="00760BCB"/>
    <w:rsid w:val="00761AE9"/>
    <w:rsid w:val="00762664"/>
    <w:rsid w:val="0076289E"/>
    <w:rsid w:val="00762FAD"/>
    <w:rsid w:val="007633FA"/>
    <w:rsid w:val="0076383B"/>
    <w:rsid w:val="00763981"/>
    <w:rsid w:val="00764108"/>
    <w:rsid w:val="00764421"/>
    <w:rsid w:val="00765A35"/>
    <w:rsid w:val="0076705E"/>
    <w:rsid w:val="00770A1C"/>
    <w:rsid w:val="00771D4B"/>
    <w:rsid w:val="00772494"/>
    <w:rsid w:val="00772B38"/>
    <w:rsid w:val="00773487"/>
    <w:rsid w:val="0077397C"/>
    <w:rsid w:val="007741D5"/>
    <w:rsid w:val="0077457F"/>
    <w:rsid w:val="007746D7"/>
    <w:rsid w:val="00774FC8"/>
    <w:rsid w:val="00776F57"/>
    <w:rsid w:val="00777940"/>
    <w:rsid w:val="00777DEF"/>
    <w:rsid w:val="00780859"/>
    <w:rsid w:val="007808C1"/>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50D"/>
    <w:rsid w:val="00794AD8"/>
    <w:rsid w:val="00795382"/>
    <w:rsid w:val="00795FE4"/>
    <w:rsid w:val="00797246"/>
    <w:rsid w:val="00797C91"/>
    <w:rsid w:val="007A178B"/>
    <w:rsid w:val="007A1974"/>
    <w:rsid w:val="007A2240"/>
    <w:rsid w:val="007A30DC"/>
    <w:rsid w:val="007A3503"/>
    <w:rsid w:val="007A3859"/>
    <w:rsid w:val="007A38F8"/>
    <w:rsid w:val="007A4D9E"/>
    <w:rsid w:val="007A5A85"/>
    <w:rsid w:val="007A5F05"/>
    <w:rsid w:val="007A6273"/>
    <w:rsid w:val="007A694B"/>
    <w:rsid w:val="007A728B"/>
    <w:rsid w:val="007A7C59"/>
    <w:rsid w:val="007B07E9"/>
    <w:rsid w:val="007B316E"/>
    <w:rsid w:val="007B3611"/>
    <w:rsid w:val="007B479B"/>
    <w:rsid w:val="007B4F3A"/>
    <w:rsid w:val="007B59D8"/>
    <w:rsid w:val="007B620B"/>
    <w:rsid w:val="007B7776"/>
    <w:rsid w:val="007C21BA"/>
    <w:rsid w:val="007C3249"/>
    <w:rsid w:val="007C4932"/>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03D2"/>
    <w:rsid w:val="007E2C6A"/>
    <w:rsid w:val="007E33A9"/>
    <w:rsid w:val="007E3801"/>
    <w:rsid w:val="007E4AFF"/>
    <w:rsid w:val="007E5049"/>
    <w:rsid w:val="007E62C5"/>
    <w:rsid w:val="007E663A"/>
    <w:rsid w:val="007E7F23"/>
    <w:rsid w:val="007F061C"/>
    <w:rsid w:val="007F1529"/>
    <w:rsid w:val="007F15BC"/>
    <w:rsid w:val="007F191D"/>
    <w:rsid w:val="007F2A08"/>
    <w:rsid w:val="007F2DA3"/>
    <w:rsid w:val="007F30F7"/>
    <w:rsid w:val="007F3316"/>
    <w:rsid w:val="007F39C0"/>
    <w:rsid w:val="007F3C81"/>
    <w:rsid w:val="007F4DDF"/>
    <w:rsid w:val="007F5611"/>
    <w:rsid w:val="007F64B3"/>
    <w:rsid w:val="007F66D4"/>
    <w:rsid w:val="007F692A"/>
    <w:rsid w:val="007F7EF4"/>
    <w:rsid w:val="008036C1"/>
    <w:rsid w:val="008036C3"/>
    <w:rsid w:val="008041CC"/>
    <w:rsid w:val="00804727"/>
    <w:rsid w:val="008049B5"/>
    <w:rsid w:val="00805324"/>
    <w:rsid w:val="00807945"/>
    <w:rsid w:val="00810633"/>
    <w:rsid w:val="00810942"/>
    <w:rsid w:val="00810EA6"/>
    <w:rsid w:val="0081125C"/>
    <w:rsid w:val="008121EE"/>
    <w:rsid w:val="0081235E"/>
    <w:rsid w:val="0081238B"/>
    <w:rsid w:val="008125A6"/>
    <w:rsid w:val="00813EEF"/>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3C92"/>
    <w:rsid w:val="00833CC3"/>
    <w:rsid w:val="0083587B"/>
    <w:rsid w:val="00835B58"/>
    <w:rsid w:val="00835B74"/>
    <w:rsid w:val="00836028"/>
    <w:rsid w:val="008369F8"/>
    <w:rsid w:val="008370DA"/>
    <w:rsid w:val="008371D0"/>
    <w:rsid w:val="008377D9"/>
    <w:rsid w:val="00840B89"/>
    <w:rsid w:val="00841A59"/>
    <w:rsid w:val="00842AB6"/>
    <w:rsid w:val="00843CE7"/>
    <w:rsid w:val="008442F1"/>
    <w:rsid w:val="00845EE0"/>
    <w:rsid w:val="008465B4"/>
    <w:rsid w:val="00846C26"/>
    <w:rsid w:val="008475AA"/>
    <w:rsid w:val="00847684"/>
    <w:rsid w:val="00847DC5"/>
    <w:rsid w:val="00850037"/>
    <w:rsid w:val="00850B3D"/>
    <w:rsid w:val="00850C93"/>
    <w:rsid w:val="0085101A"/>
    <w:rsid w:val="00851B1E"/>
    <w:rsid w:val="008522AA"/>
    <w:rsid w:val="00854466"/>
    <w:rsid w:val="00855ED0"/>
    <w:rsid w:val="00856A9B"/>
    <w:rsid w:val="008579A3"/>
    <w:rsid w:val="00860026"/>
    <w:rsid w:val="0086086C"/>
    <w:rsid w:val="00860CE3"/>
    <w:rsid w:val="00861169"/>
    <w:rsid w:val="00862E02"/>
    <w:rsid w:val="008637BE"/>
    <w:rsid w:val="00863EC2"/>
    <w:rsid w:val="0086416E"/>
    <w:rsid w:val="0086549A"/>
    <w:rsid w:val="00867774"/>
    <w:rsid w:val="00867A11"/>
    <w:rsid w:val="00867CF7"/>
    <w:rsid w:val="00867F1E"/>
    <w:rsid w:val="00870318"/>
    <w:rsid w:val="00871231"/>
    <w:rsid w:val="00871B69"/>
    <w:rsid w:val="00871C11"/>
    <w:rsid w:val="008724F1"/>
    <w:rsid w:val="008729FF"/>
    <w:rsid w:val="00872F80"/>
    <w:rsid w:val="0087363D"/>
    <w:rsid w:val="00873A6D"/>
    <w:rsid w:val="00873DD7"/>
    <w:rsid w:val="00874C23"/>
    <w:rsid w:val="00875DD9"/>
    <w:rsid w:val="008768C8"/>
    <w:rsid w:val="00876C90"/>
    <w:rsid w:val="008773B1"/>
    <w:rsid w:val="008774C3"/>
    <w:rsid w:val="00877E40"/>
    <w:rsid w:val="00880D4B"/>
    <w:rsid w:val="00880FF7"/>
    <w:rsid w:val="00881306"/>
    <w:rsid w:val="0088148E"/>
    <w:rsid w:val="00883367"/>
    <w:rsid w:val="008840D7"/>
    <w:rsid w:val="008847EC"/>
    <w:rsid w:val="00884CB8"/>
    <w:rsid w:val="008854A1"/>
    <w:rsid w:val="00885B83"/>
    <w:rsid w:val="00885D65"/>
    <w:rsid w:val="00885E39"/>
    <w:rsid w:val="0088604D"/>
    <w:rsid w:val="008865F3"/>
    <w:rsid w:val="00886F43"/>
    <w:rsid w:val="00887035"/>
    <w:rsid w:val="008872F5"/>
    <w:rsid w:val="00890411"/>
    <w:rsid w:val="00890B29"/>
    <w:rsid w:val="008911FB"/>
    <w:rsid w:val="0089141F"/>
    <w:rsid w:val="0089170E"/>
    <w:rsid w:val="008926D7"/>
    <w:rsid w:val="00893327"/>
    <w:rsid w:val="008947DC"/>
    <w:rsid w:val="0089521D"/>
    <w:rsid w:val="00895617"/>
    <w:rsid w:val="0089592F"/>
    <w:rsid w:val="00895D7A"/>
    <w:rsid w:val="00895F48"/>
    <w:rsid w:val="00896813"/>
    <w:rsid w:val="00896DDB"/>
    <w:rsid w:val="00896F68"/>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0D2B"/>
    <w:rsid w:val="008B1155"/>
    <w:rsid w:val="008B1A57"/>
    <w:rsid w:val="008B1B1A"/>
    <w:rsid w:val="008B1CB9"/>
    <w:rsid w:val="008B2CF9"/>
    <w:rsid w:val="008B354D"/>
    <w:rsid w:val="008B3615"/>
    <w:rsid w:val="008B3878"/>
    <w:rsid w:val="008B4823"/>
    <w:rsid w:val="008B4F15"/>
    <w:rsid w:val="008B5146"/>
    <w:rsid w:val="008B5C0D"/>
    <w:rsid w:val="008B5E2A"/>
    <w:rsid w:val="008C0168"/>
    <w:rsid w:val="008C09F6"/>
    <w:rsid w:val="008C17D7"/>
    <w:rsid w:val="008C184E"/>
    <w:rsid w:val="008C1AFC"/>
    <w:rsid w:val="008C2617"/>
    <w:rsid w:val="008C30F7"/>
    <w:rsid w:val="008C3CD5"/>
    <w:rsid w:val="008D03FF"/>
    <w:rsid w:val="008D0F49"/>
    <w:rsid w:val="008D1481"/>
    <w:rsid w:val="008D1762"/>
    <w:rsid w:val="008D18C6"/>
    <w:rsid w:val="008D1921"/>
    <w:rsid w:val="008D1B48"/>
    <w:rsid w:val="008D2390"/>
    <w:rsid w:val="008D2B2B"/>
    <w:rsid w:val="008D38DC"/>
    <w:rsid w:val="008D4BD2"/>
    <w:rsid w:val="008D5B11"/>
    <w:rsid w:val="008E175A"/>
    <w:rsid w:val="008E220D"/>
    <w:rsid w:val="008E2387"/>
    <w:rsid w:val="008E3560"/>
    <w:rsid w:val="008E3861"/>
    <w:rsid w:val="008E4491"/>
    <w:rsid w:val="008E44B8"/>
    <w:rsid w:val="008E4954"/>
    <w:rsid w:val="008E4959"/>
    <w:rsid w:val="008E4BA6"/>
    <w:rsid w:val="008E4F00"/>
    <w:rsid w:val="008E5019"/>
    <w:rsid w:val="008E7DF1"/>
    <w:rsid w:val="008F0F39"/>
    <w:rsid w:val="008F26E7"/>
    <w:rsid w:val="008F3169"/>
    <w:rsid w:val="008F38D4"/>
    <w:rsid w:val="008F3D3B"/>
    <w:rsid w:val="008F5395"/>
    <w:rsid w:val="008F58BC"/>
    <w:rsid w:val="008F62F7"/>
    <w:rsid w:val="008F69A0"/>
    <w:rsid w:val="008F6E4D"/>
    <w:rsid w:val="008F7066"/>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1CF"/>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3"/>
    <w:rsid w:val="009223DB"/>
    <w:rsid w:val="00922B0F"/>
    <w:rsid w:val="00924ACB"/>
    <w:rsid w:val="009252FC"/>
    <w:rsid w:val="00925347"/>
    <w:rsid w:val="0092641C"/>
    <w:rsid w:val="009266DE"/>
    <w:rsid w:val="009303DA"/>
    <w:rsid w:val="00930EA1"/>
    <w:rsid w:val="00931691"/>
    <w:rsid w:val="00931E73"/>
    <w:rsid w:val="00932240"/>
    <w:rsid w:val="009322E9"/>
    <w:rsid w:val="0093278F"/>
    <w:rsid w:val="00933689"/>
    <w:rsid w:val="0093406B"/>
    <w:rsid w:val="009350EA"/>
    <w:rsid w:val="00935608"/>
    <w:rsid w:val="00935651"/>
    <w:rsid w:val="0093607B"/>
    <w:rsid w:val="009364F4"/>
    <w:rsid w:val="0093688E"/>
    <w:rsid w:val="00940F04"/>
    <w:rsid w:val="009411B4"/>
    <w:rsid w:val="0094161F"/>
    <w:rsid w:val="00943580"/>
    <w:rsid w:val="00943958"/>
    <w:rsid w:val="00944AA0"/>
    <w:rsid w:val="00944E16"/>
    <w:rsid w:val="00944E9D"/>
    <w:rsid w:val="009457E7"/>
    <w:rsid w:val="00945D7F"/>
    <w:rsid w:val="00947410"/>
    <w:rsid w:val="009515D3"/>
    <w:rsid w:val="00952696"/>
    <w:rsid w:val="00952C29"/>
    <w:rsid w:val="009539B6"/>
    <w:rsid w:val="00954922"/>
    <w:rsid w:val="009549E6"/>
    <w:rsid w:val="00954D4A"/>
    <w:rsid w:val="00954EF2"/>
    <w:rsid w:val="00955222"/>
    <w:rsid w:val="00955691"/>
    <w:rsid w:val="009559AF"/>
    <w:rsid w:val="00955AAF"/>
    <w:rsid w:val="00956FA3"/>
    <w:rsid w:val="009571D6"/>
    <w:rsid w:val="00957517"/>
    <w:rsid w:val="009576D8"/>
    <w:rsid w:val="00957B56"/>
    <w:rsid w:val="0096019E"/>
    <w:rsid w:val="00960566"/>
    <w:rsid w:val="0096155D"/>
    <w:rsid w:val="00962259"/>
    <w:rsid w:val="0096287B"/>
    <w:rsid w:val="00962D9B"/>
    <w:rsid w:val="00963627"/>
    <w:rsid w:val="00963628"/>
    <w:rsid w:val="00963950"/>
    <w:rsid w:val="00964057"/>
    <w:rsid w:val="00964DC2"/>
    <w:rsid w:val="00964DE9"/>
    <w:rsid w:val="009668A9"/>
    <w:rsid w:val="00966EF3"/>
    <w:rsid w:val="00967CBD"/>
    <w:rsid w:val="009703FB"/>
    <w:rsid w:val="009710C4"/>
    <w:rsid w:val="009714A8"/>
    <w:rsid w:val="00971B6C"/>
    <w:rsid w:val="00972681"/>
    <w:rsid w:val="009732D5"/>
    <w:rsid w:val="009732F7"/>
    <w:rsid w:val="00973C92"/>
    <w:rsid w:val="0097412E"/>
    <w:rsid w:val="00974345"/>
    <w:rsid w:val="00974ACF"/>
    <w:rsid w:val="00975940"/>
    <w:rsid w:val="0098070F"/>
    <w:rsid w:val="00981A0C"/>
    <w:rsid w:val="00981A86"/>
    <w:rsid w:val="00982D90"/>
    <w:rsid w:val="00983937"/>
    <w:rsid w:val="00984E57"/>
    <w:rsid w:val="00986D1C"/>
    <w:rsid w:val="00986D83"/>
    <w:rsid w:val="00987D1C"/>
    <w:rsid w:val="00987DF2"/>
    <w:rsid w:val="00990D0F"/>
    <w:rsid w:val="00991D1D"/>
    <w:rsid w:val="00992790"/>
    <w:rsid w:val="00993623"/>
    <w:rsid w:val="00993FCC"/>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6209"/>
    <w:rsid w:val="009A7F2B"/>
    <w:rsid w:val="009B0CCB"/>
    <w:rsid w:val="009B101E"/>
    <w:rsid w:val="009B169F"/>
    <w:rsid w:val="009B28AD"/>
    <w:rsid w:val="009B36CD"/>
    <w:rsid w:val="009B3B27"/>
    <w:rsid w:val="009B3FC2"/>
    <w:rsid w:val="009B4052"/>
    <w:rsid w:val="009B4858"/>
    <w:rsid w:val="009B5721"/>
    <w:rsid w:val="009B5C2B"/>
    <w:rsid w:val="009B6F0C"/>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3C2E"/>
    <w:rsid w:val="009C49DE"/>
    <w:rsid w:val="009C55DC"/>
    <w:rsid w:val="009C5AAA"/>
    <w:rsid w:val="009C5C8B"/>
    <w:rsid w:val="009C7283"/>
    <w:rsid w:val="009C786C"/>
    <w:rsid w:val="009D0699"/>
    <w:rsid w:val="009D0F87"/>
    <w:rsid w:val="009D0FBF"/>
    <w:rsid w:val="009D23D7"/>
    <w:rsid w:val="009D2583"/>
    <w:rsid w:val="009D2DFA"/>
    <w:rsid w:val="009D311C"/>
    <w:rsid w:val="009D5F30"/>
    <w:rsid w:val="009D6CBE"/>
    <w:rsid w:val="009E01E9"/>
    <w:rsid w:val="009E1108"/>
    <w:rsid w:val="009E38AD"/>
    <w:rsid w:val="009E3A66"/>
    <w:rsid w:val="009E3C01"/>
    <w:rsid w:val="009E3E99"/>
    <w:rsid w:val="009E4A35"/>
    <w:rsid w:val="009E520D"/>
    <w:rsid w:val="009E5CCD"/>
    <w:rsid w:val="009E6664"/>
    <w:rsid w:val="009E7A0C"/>
    <w:rsid w:val="009F2E51"/>
    <w:rsid w:val="009F2EFC"/>
    <w:rsid w:val="009F3056"/>
    <w:rsid w:val="009F39BD"/>
    <w:rsid w:val="009F4401"/>
    <w:rsid w:val="009F4D41"/>
    <w:rsid w:val="009F5975"/>
    <w:rsid w:val="009F5E5D"/>
    <w:rsid w:val="009F6FBA"/>
    <w:rsid w:val="009F7E03"/>
    <w:rsid w:val="009F7E1A"/>
    <w:rsid w:val="009F7F9D"/>
    <w:rsid w:val="00A000F4"/>
    <w:rsid w:val="00A009FA"/>
    <w:rsid w:val="00A013A6"/>
    <w:rsid w:val="00A01603"/>
    <w:rsid w:val="00A02040"/>
    <w:rsid w:val="00A02ACD"/>
    <w:rsid w:val="00A02ACE"/>
    <w:rsid w:val="00A0360D"/>
    <w:rsid w:val="00A03FF0"/>
    <w:rsid w:val="00A04E8F"/>
    <w:rsid w:val="00A05D79"/>
    <w:rsid w:val="00A062CB"/>
    <w:rsid w:val="00A068D7"/>
    <w:rsid w:val="00A079B3"/>
    <w:rsid w:val="00A07F0A"/>
    <w:rsid w:val="00A07FD1"/>
    <w:rsid w:val="00A10EAF"/>
    <w:rsid w:val="00A10EDD"/>
    <w:rsid w:val="00A1154B"/>
    <w:rsid w:val="00A117E4"/>
    <w:rsid w:val="00A11994"/>
    <w:rsid w:val="00A140A7"/>
    <w:rsid w:val="00A140AA"/>
    <w:rsid w:val="00A14496"/>
    <w:rsid w:val="00A14E52"/>
    <w:rsid w:val="00A14F8B"/>
    <w:rsid w:val="00A151AA"/>
    <w:rsid w:val="00A15B96"/>
    <w:rsid w:val="00A16E34"/>
    <w:rsid w:val="00A17C32"/>
    <w:rsid w:val="00A20135"/>
    <w:rsid w:val="00A2159F"/>
    <w:rsid w:val="00A2180C"/>
    <w:rsid w:val="00A21AF4"/>
    <w:rsid w:val="00A21FAA"/>
    <w:rsid w:val="00A22123"/>
    <w:rsid w:val="00A22B4F"/>
    <w:rsid w:val="00A233D2"/>
    <w:rsid w:val="00A264AE"/>
    <w:rsid w:val="00A2661B"/>
    <w:rsid w:val="00A26EB7"/>
    <w:rsid w:val="00A27A06"/>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4535"/>
    <w:rsid w:val="00A449DF"/>
    <w:rsid w:val="00A4526A"/>
    <w:rsid w:val="00A456DF"/>
    <w:rsid w:val="00A4628C"/>
    <w:rsid w:val="00A47299"/>
    <w:rsid w:val="00A50AB7"/>
    <w:rsid w:val="00A51889"/>
    <w:rsid w:val="00A51A5A"/>
    <w:rsid w:val="00A5329A"/>
    <w:rsid w:val="00A53449"/>
    <w:rsid w:val="00A537B8"/>
    <w:rsid w:val="00A53DC8"/>
    <w:rsid w:val="00A551B3"/>
    <w:rsid w:val="00A55644"/>
    <w:rsid w:val="00A560E2"/>
    <w:rsid w:val="00A562B9"/>
    <w:rsid w:val="00A565B4"/>
    <w:rsid w:val="00A57254"/>
    <w:rsid w:val="00A572CE"/>
    <w:rsid w:val="00A57DAD"/>
    <w:rsid w:val="00A60618"/>
    <w:rsid w:val="00A6161D"/>
    <w:rsid w:val="00A61DB0"/>
    <w:rsid w:val="00A62646"/>
    <w:rsid w:val="00A663C6"/>
    <w:rsid w:val="00A665A9"/>
    <w:rsid w:val="00A6693D"/>
    <w:rsid w:val="00A67364"/>
    <w:rsid w:val="00A677E2"/>
    <w:rsid w:val="00A70A14"/>
    <w:rsid w:val="00A71323"/>
    <w:rsid w:val="00A7162D"/>
    <w:rsid w:val="00A723A7"/>
    <w:rsid w:val="00A72561"/>
    <w:rsid w:val="00A7258E"/>
    <w:rsid w:val="00A72FDB"/>
    <w:rsid w:val="00A739E1"/>
    <w:rsid w:val="00A73FAB"/>
    <w:rsid w:val="00A7404A"/>
    <w:rsid w:val="00A74865"/>
    <w:rsid w:val="00A74C34"/>
    <w:rsid w:val="00A74D5D"/>
    <w:rsid w:val="00A7510F"/>
    <w:rsid w:val="00A76E0A"/>
    <w:rsid w:val="00A77707"/>
    <w:rsid w:val="00A77985"/>
    <w:rsid w:val="00A83068"/>
    <w:rsid w:val="00A832BE"/>
    <w:rsid w:val="00A83643"/>
    <w:rsid w:val="00A838BD"/>
    <w:rsid w:val="00A83B31"/>
    <w:rsid w:val="00A854CC"/>
    <w:rsid w:val="00A86FD7"/>
    <w:rsid w:val="00A87022"/>
    <w:rsid w:val="00A87F49"/>
    <w:rsid w:val="00A902A7"/>
    <w:rsid w:val="00A9060A"/>
    <w:rsid w:val="00A924F1"/>
    <w:rsid w:val="00A92EC4"/>
    <w:rsid w:val="00A92FA6"/>
    <w:rsid w:val="00A944AB"/>
    <w:rsid w:val="00A94647"/>
    <w:rsid w:val="00A94C58"/>
    <w:rsid w:val="00A957CB"/>
    <w:rsid w:val="00A95E3E"/>
    <w:rsid w:val="00A96C28"/>
    <w:rsid w:val="00AA03F5"/>
    <w:rsid w:val="00AA0BE6"/>
    <w:rsid w:val="00AA154E"/>
    <w:rsid w:val="00AA1583"/>
    <w:rsid w:val="00AA1F4F"/>
    <w:rsid w:val="00AA1FFF"/>
    <w:rsid w:val="00AA2160"/>
    <w:rsid w:val="00AA24B2"/>
    <w:rsid w:val="00AA3254"/>
    <w:rsid w:val="00AA3942"/>
    <w:rsid w:val="00AA4662"/>
    <w:rsid w:val="00AA4A38"/>
    <w:rsid w:val="00AA5E48"/>
    <w:rsid w:val="00AA69D4"/>
    <w:rsid w:val="00AA7267"/>
    <w:rsid w:val="00AA746D"/>
    <w:rsid w:val="00AB067E"/>
    <w:rsid w:val="00AB0EF0"/>
    <w:rsid w:val="00AB1A5A"/>
    <w:rsid w:val="00AB2419"/>
    <w:rsid w:val="00AB4386"/>
    <w:rsid w:val="00AB556A"/>
    <w:rsid w:val="00AB7132"/>
    <w:rsid w:val="00AC091A"/>
    <w:rsid w:val="00AC1131"/>
    <w:rsid w:val="00AC1304"/>
    <w:rsid w:val="00AC1CE0"/>
    <w:rsid w:val="00AC1D6B"/>
    <w:rsid w:val="00AC1FB9"/>
    <w:rsid w:val="00AC22F1"/>
    <w:rsid w:val="00AC51E5"/>
    <w:rsid w:val="00AC5969"/>
    <w:rsid w:val="00AC6609"/>
    <w:rsid w:val="00AC6D45"/>
    <w:rsid w:val="00AC7390"/>
    <w:rsid w:val="00AC7FF6"/>
    <w:rsid w:val="00AD088F"/>
    <w:rsid w:val="00AD1785"/>
    <w:rsid w:val="00AD1895"/>
    <w:rsid w:val="00AD29A7"/>
    <w:rsid w:val="00AD3BD2"/>
    <w:rsid w:val="00AD3E7D"/>
    <w:rsid w:val="00AD4623"/>
    <w:rsid w:val="00AD4CF0"/>
    <w:rsid w:val="00AD52E1"/>
    <w:rsid w:val="00AD5722"/>
    <w:rsid w:val="00AD625E"/>
    <w:rsid w:val="00AD662C"/>
    <w:rsid w:val="00AD70F9"/>
    <w:rsid w:val="00AD7363"/>
    <w:rsid w:val="00AE0ACF"/>
    <w:rsid w:val="00AE126B"/>
    <w:rsid w:val="00AE1518"/>
    <w:rsid w:val="00AE1545"/>
    <w:rsid w:val="00AE183B"/>
    <w:rsid w:val="00AE18BF"/>
    <w:rsid w:val="00AE1B6D"/>
    <w:rsid w:val="00AE25A0"/>
    <w:rsid w:val="00AE3980"/>
    <w:rsid w:val="00AE3E4F"/>
    <w:rsid w:val="00AE41CB"/>
    <w:rsid w:val="00AE4889"/>
    <w:rsid w:val="00AE507B"/>
    <w:rsid w:val="00AE5D81"/>
    <w:rsid w:val="00AE6D2B"/>
    <w:rsid w:val="00AF0045"/>
    <w:rsid w:val="00AF0806"/>
    <w:rsid w:val="00AF08FE"/>
    <w:rsid w:val="00AF0A4E"/>
    <w:rsid w:val="00AF0E09"/>
    <w:rsid w:val="00AF1080"/>
    <w:rsid w:val="00AF1AC4"/>
    <w:rsid w:val="00AF1E63"/>
    <w:rsid w:val="00AF22F5"/>
    <w:rsid w:val="00AF364D"/>
    <w:rsid w:val="00AF4088"/>
    <w:rsid w:val="00AF46C2"/>
    <w:rsid w:val="00AF4CA8"/>
    <w:rsid w:val="00AF4EFE"/>
    <w:rsid w:val="00AF575C"/>
    <w:rsid w:val="00AF5898"/>
    <w:rsid w:val="00AF6540"/>
    <w:rsid w:val="00AF7852"/>
    <w:rsid w:val="00B00151"/>
    <w:rsid w:val="00B0055C"/>
    <w:rsid w:val="00B005D4"/>
    <w:rsid w:val="00B008F5"/>
    <w:rsid w:val="00B01EE2"/>
    <w:rsid w:val="00B02485"/>
    <w:rsid w:val="00B0271A"/>
    <w:rsid w:val="00B0286C"/>
    <w:rsid w:val="00B03B1A"/>
    <w:rsid w:val="00B0464B"/>
    <w:rsid w:val="00B05888"/>
    <w:rsid w:val="00B06018"/>
    <w:rsid w:val="00B06A80"/>
    <w:rsid w:val="00B11CEC"/>
    <w:rsid w:val="00B12CF9"/>
    <w:rsid w:val="00B13736"/>
    <w:rsid w:val="00B13A9E"/>
    <w:rsid w:val="00B14D6C"/>
    <w:rsid w:val="00B1500D"/>
    <w:rsid w:val="00B157E0"/>
    <w:rsid w:val="00B15C98"/>
    <w:rsid w:val="00B168F8"/>
    <w:rsid w:val="00B16A35"/>
    <w:rsid w:val="00B207B6"/>
    <w:rsid w:val="00B21943"/>
    <w:rsid w:val="00B22173"/>
    <w:rsid w:val="00B22F6B"/>
    <w:rsid w:val="00B23683"/>
    <w:rsid w:val="00B23A7D"/>
    <w:rsid w:val="00B23C16"/>
    <w:rsid w:val="00B25E12"/>
    <w:rsid w:val="00B25E3E"/>
    <w:rsid w:val="00B26386"/>
    <w:rsid w:val="00B267EB"/>
    <w:rsid w:val="00B31F7F"/>
    <w:rsid w:val="00B32168"/>
    <w:rsid w:val="00B327CD"/>
    <w:rsid w:val="00B338B6"/>
    <w:rsid w:val="00B33AC9"/>
    <w:rsid w:val="00B35C88"/>
    <w:rsid w:val="00B36B1D"/>
    <w:rsid w:val="00B36F80"/>
    <w:rsid w:val="00B40AB7"/>
    <w:rsid w:val="00B417E8"/>
    <w:rsid w:val="00B42352"/>
    <w:rsid w:val="00B44AA4"/>
    <w:rsid w:val="00B454B3"/>
    <w:rsid w:val="00B45AB0"/>
    <w:rsid w:val="00B45EC5"/>
    <w:rsid w:val="00B463D1"/>
    <w:rsid w:val="00B47546"/>
    <w:rsid w:val="00B4799B"/>
    <w:rsid w:val="00B47D84"/>
    <w:rsid w:val="00B50162"/>
    <w:rsid w:val="00B50374"/>
    <w:rsid w:val="00B507FC"/>
    <w:rsid w:val="00B51137"/>
    <w:rsid w:val="00B5290E"/>
    <w:rsid w:val="00B52BE8"/>
    <w:rsid w:val="00B52DCB"/>
    <w:rsid w:val="00B5576A"/>
    <w:rsid w:val="00B577A7"/>
    <w:rsid w:val="00B579AA"/>
    <w:rsid w:val="00B600D6"/>
    <w:rsid w:val="00B60E26"/>
    <w:rsid w:val="00B60F5E"/>
    <w:rsid w:val="00B61196"/>
    <w:rsid w:val="00B61A55"/>
    <w:rsid w:val="00B622BE"/>
    <w:rsid w:val="00B62E54"/>
    <w:rsid w:val="00B635D4"/>
    <w:rsid w:val="00B63AAE"/>
    <w:rsid w:val="00B63D2D"/>
    <w:rsid w:val="00B6574C"/>
    <w:rsid w:val="00B67C08"/>
    <w:rsid w:val="00B70660"/>
    <w:rsid w:val="00B7074F"/>
    <w:rsid w:val="00B70B5B"/>
    <w:rsid w:val="00B70F54"/>
    <w:rsid w:val="00B71B7A"/>
    <w:rsid w:val="00B72AEE"/>
    <w:rsid w:val="00B730E1"/>
    <w:rsid w:val="00B7363F"/>
    <w:rsid w:val="00B73F73"/>
    <w:rsid w:val="00B74034"/>
    <w:rsid w:val="00B74275"/>
    <w:rsid w:val="00B744DA"/>
    <w:rsid w:val="00B74694"/>
    <w:rsid w:val="00B75163"/>
    <w:rsid w:val="00B76A38"/>
    <w:rsid w:val="00B7760F"/>
    <w:rsid w:val="00B7796C"/>
    <w:rsid w:val="00B77EE9"/>
    <w:rsid w:val="00B80020"/>
    <w:rsid w:val="00B805DD"/>
    <w:rsid w:val="00B80636"/>
    <w:rsid w:val="00B808A0"/>
    <w:rsid w:val="00B82403"/>
    <w:rsid w:val="00B824FD"/>
    <w:rsid w:val="00B83940"/>
    <w:rsid w:val="00B842F9"/>
    <w:rsid w:val="00B84DC4"/>
    <w:rsid w:val="00B851A8"/>
    <w:rsid w:val="00B86BBB"/>
    <w:rsid w:val="00B873EB"/>
    <w:rsid w:val="00B8766C"/>
    <w:rsid w:val="00B900EC"/>
    <w:rsid w:val="00B901CC"/>
    <w:rsid w:val="00B90810"/>
    <w:rsid w:val="00B90851"/>
    <w:rsid w:val="00B9099E"/>
    <w:rsid w:val="00B910A8"/>
    <w:rsid w:val="00B95AA8"/>
    <w:rsid w:val="00B965E1"/>
    <w:rsid w:val="00B969F7"/>
    <w:rsid w:val="00B96CFD"/>
    <w:rsid w:val="00B97145"/>
    <w:rsid w:val="00B9753D"/>
    <w:rsid w:val="00B97C4D"/>
    <w:rsid w:val="00BA03B9"/>
    <w:rsid w:val="00BA09A2"/>
    <w:rsid w:val="00BA29A4"/>
    <w:rsid w:val="00BA2B76"/>
    <w:rsid w:val="00BA3320"/>
    <w:rsid w:val="00BA4A16"/>
    <w:rsid w:val="00BA5403"/>
    <w:rsid w:val="00BA54A8"/>
    <w:rsid w:val="00BA5574"/>
    <w:rsid w:val="00BA5FA4"/>
    <w:rsid w:val="00BA717C"/>
    <w:rsid w:val="00BA7EAB"/>
    <w:rsid w:val="00BB1D26"/>
    <w:rsid w:val="00BB4D13"/>
    <w:rsid w:val="00BB522C"/>
    <w:rsid w:val="00BB556B"/>
    <w:rsid w:val="00BB57FC"/>
    <w:rsid w:val="00BB626E"/>
    <w:rsid w:val="00BB69BF"/>
    <w:rsid w:val="00BB713B"/>
    <w:rsid w:val="00BC032D"/>
    <w:rsid w:val="00BC3361"/>
    <w:rsid w:val="00BC351B"/>
    <w:rsid w:val="00BC3694"/>
    <w:rsid w:val="00BC4423"/>
    <w:rsid w:val="00BC45D9"/>
    <w:rsid w:val="00BC4B01"/>
    <w:rsid w:val="00BC5BDA"/>
    <w:rsid w:val="00BC6C93"/>
    <w:rsid w:val="00BC7355"/>
    <w:rsid w:val="00BC7517"/>
    <w:rsid w:val="00BC7C5E"/>
    <w:rsid w:val="00BD02E3"/>
    <w:rsid w:val="00BD0D89"/>
    <w:rsid w:val="00BD122B"/>
    <w:rsid w:val="00BD163F"/>
    <w:rsid w:val="00BD1874"/>
    <w:rsid w:val="00BD257B"/>
    <w:rsid w:val="00BD2936"/>
    <w:rsid w:val="00BD2EC1"/>
    <w:rsid w:val="00BD393D"/>
    <w:rsid w:val="00BD3A31"/>
    <w:rsid w:val="00BD3ADE"/>
    <w:rsid w:val="00BD4572"/>
    <w:rsid w:val="00BD5A3D"/>
    <w:rsid w:val="00BD61F9"/>
    <w:rsid w:val="00BD69B6"/>
    <w:rsid w:val="00BD7274"/>
    <w:rsid w:val="00BD7F9B"/>
    <w:rsid w:val="00BE03E1"/>
    <w:rsid w:val="00BE1EB0"/>
    <w:rsid w:val="00BE29D1"/>
    <w:rsid w:val="00BE3065"/>
    <w:rsid w:val="00BE469D"/>
    <w:rsid w:val="00BE65D1"/>
    <w:rsid w:val="00BE66C5"/>
    <w:rsid w:val="00BE6E11"/>
    <w:rsid w:val="00BF034D"/>
    <w:rsid w:val="00BF11DC"/>
    <w:rsid w:val="00BF1B8D"/>
    <w:rsid w:val="00BF31D5"/>
    <w:rsid w:val="00BF58AD"/>
    <w:rsid w:val="00BF5CDB"/>
    <w:rsid w:val="00BF7694"/>
    <w:rsid w:val="00BF7739"/>
    <w:rsid w:val="00BF7C21"/>
    <w:rsid w:val="00C018F9"/>
    <w:rsid w:val="00C01AD7"/>
    <w:rsid w:val="00C023B7"/>
    <w:rsid w:val="00C02858"/>
    <w:rsid w:val="00C03429"/>
    <w:rsid w:val="00C034DB"/>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4"/>
    <w:rsid w:val="00C2469C"/>
    <w:rsid w:val="00C24DEA"/>
    <w:rsid w:val="00C25271"/>
    <w:rsid w:val="00C25B7B"/>
    <w:rsid w:val="00C25E8E"/>
    <w:rsid w:val="00C26DAD"/>
    <w:rsid w:val="00C27009"/>
    <w:rsid w:val="00C2702E"/>
    <w:rsid w:val="00C27F8A"/>
    <w:rsid w:val="00C30051"/>
    <w:rsid w:val="00C30892"/>
    <w:rsid w:val="00C31100"/>
    <w:rsid w:val="00C31906"/>
    <w:rsid w:val="00C32F19"/>
    <w:rsid w:val="00C34187"/>
    <w:rsid w:val="00C34F30"/>
    <w:rsid w:val="00C35621"/>
    <w:rsid w:val="00C3563D"/>
    <w:rsid w:val="00C35993"/>
    <w:rsid w:val="00C36306"/>
    <w:rsid w:val="00C3630D"/>
    <w:rsid w:val="00C36591"/>
    <w:rsid w:val="00C37487"/>
    <w:rsid w:val="00C37ADB"/>
    <w:rsid w:val="00C40A01"/>
    <w:rsid w:val="00C40FE5"/>
    <w:rsid w:val="00C41069"/>
    <w:rsid w:val="00C412FC"/>
    <w:rsid w:val="00C41E6C"/>
    <w:rsid w:val="00C4279B"/>
    <w:rsid w:val="00C43072"/>
    <w:rsid w:val="00C46282"/>
    <w:rsid w:val="00C46432"/>
    <w:rsid w:val="00C468CD"/>
    <w:rsid w:val="00C46B93"/>
    <w:rsid w:val="00C46D68"/>
    <w:rsid w:val="00C47A77"/>
    <w:rsid w:val="00C47FD0"/>
    <w:rsid w:val="00C50450"/>
    <w:rsid w:val="00C51548"/>
    <w:rsid w:val="00C51B20"/>
    <w:rsid w:val="00C51C5D"/>
    <w:rsid w:val="00C524AD"/>
    <w:rsid w:val="00C524E8"/>
    <w:rsid w:val="00C52F71"/>
    <w:rsid w:val="00C550AE"/>
    <w:rsid w:val="00C554D9"/>
    <w:rsid w:val="00C56A28"/>
    <w:rsid w:val="00C572F4"/>
    <w:rsid w:val="00C57CD0"/>
    <w:rsid w:val="00C60AF1"/>
    <w:rsid w:val="00C617B1"/>
    <w:rsid w:val="00C61C6A"/>
    <w:rsid w:val="00C6361E"/>
    <w:rsid w:val="00C63B9A"/>
    <w:rsid w:val="00C64C2A"/>
    <w:rsid w:val="00C652C8"/>
    <w:rsid w:val="00C6772B"/>
    <w:rsid w:val="00C702FD"/>
    <w:rsid w:val="00C70EE6"/>
    <w:rsid w:val="00C7139F"/>
    <w:rsid w:val="00C73D9D"/>
    <w:rsid w:val="00C74C43"/>
    <w:rsid w:val="00C74F20"/>
    <w:rsid w:val="00C750FB"/>
    <w:rsid w:val="00C758CD"/>
    <w:rsid w:val="00C77130"/>
    <w:rsid w:val="00C777FC"/>
    <w:rsid w:val="00C77A49"/>
    <w:rsid w:val="00C77B71"/>
    <w:rsid w:val="00C8025A"/>
    <w:rsid w:val="00C81183"/>
    <w:rsid w:val="00C818E4"/>
    <w:rsid w:val="00C82438"/>
    <w:rsid w:val="00C8438C"/>
    <w:rsid w:val="00C8503F"/>
    <w:rsid w:val="00C87A59"/>
    <w:rsid w:val="00C87E18"/>
    <w:rsid w:val="00C91149"/>
    <w:rsid w:val="00C914CF"/>
    <w:rsid w:val="00C914F2"/>
    <w:rsid w:val="00C92191"/>
    <w:rsid w:val="00C936E8"/>
    <w:rsid w:val="00C93B14"/>
    <w:rsid w:val="00C94CA6"/>
    <w:rsid w:val="00C96573"/>
    <w:rsid w:val="00C97187"/>
    <w:rsid w:val="00C97692"/>
    <w:rsid w:val="00C97F47"/>
    <w:rsid w:val="00CA02C4"/>
    <w:rsid w:val="00CA1237"/>
    <w:rsid w:val="00CA1709"/>
    <w:rsid w:val="00CA3375"/>
    <w:rsid w:val="00CA3FFC"/>
    <w:rsid w:val="00CA47A5"/>
    <w:rsid w:val="00CA4C38"/>
    <w:rsid w:val="00CA4F05"/>
    <w:rsid w:val="00CA556A"/>
    <w:rsid w:val="00CA5E53"/>
    <w:rsid w:val="00CA6372"/>
    <w:rsid w:val="00CA66B8"/>
    <w:rsid w:val="00CA6D90"/>
    <w:rsid w:val="00CA78B6"/>
    <w:rsid w:val="00CB096A"/>
    <w:rsid w:val="00CB0C31"/>
    <w:rsid w:val="00CB22BD"/>
    <w:rsid w:val="00CB232E"/>
    <w:rsid w:val="00CB292E"/>
    <w:rsid w:val="00CB2DC0"/>
    <w:rsid w:val="00CB2E19"/>
    <w:rsid w:val="00CB3753"/>
    <w:rsid w:val="00CB4654"/>
    <w:rsid w:val="00CB4EF0"/>
    <w:rsid w:val="00CB5195"/>
    <w:rsid w:val="00CB5918"/>
    <w:rsid w:val="00CB5BE3"/>
    <w:rsid w:val="00CB5DCE"/>
    <w:rsid w:val="00CB6221"/>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3EDE"/>
    <w:rsid w:val="00CE54CD"/>
    <w:rsid w:val="00CE56B8"/>
    <w:rsid w:val="00CE6037"/>
    <w:rsid w:val="00CE6B96"/>
    <w:rsid w:val="00CE6F1D"/>
    <w:rsid w:val="00CE709E"/>
    <w:rsid w:val="00CF0BBF"/>
    <w:rsid w:val="00CF2135"/>
    <w:rsid w:val="00CF24E2"/>
    <w:rsid w:val="00CF2576"/>
    <w:rsid w:val="00CF2A64"/>
    <w:rsid w:val="00CF3CE4"/>
    <w:rsid w:val="00CF41CD"/>
    <w:rsid w:val="00CF440E"/>
    <w:rsid w:val="00CF54A6"/>
    <w:rsid w:val="00CF5DA1"/>
    <w:rsid w:val="00CF68FF"/>
    <w:rsid w:val="00CF6CEC"/>
    <w:rsid w:val="00CF796C"/>
    <w:rsid w:val="00D00C55"/>
    <w:rsid w:val="00D01834"/>
    <w:rsid w:val="00D01E6A"/>
    <w:rsid w:val="00D0384D"/>
    <w:rsid w:val="00D04FBD"/>
    <w:rsid w:val="00D05753"/>
    <w:rsid w:val="00D064B1"/>
    <w:rsid w:val="00D06BD8"/>
    <w:rsid w:val="00D10EE2"/>
    <w:rsid w:val="00D11CD1"/>
    <w:rsid w:val="00D11CE1"/>
    <w:rsid w:val="00D120AA"/>
    <w:rsid w:val="00D1271A"/>
    <w:rsid w:val="00D13306"/>
    <w:rsid w:val="00D133C2"/>
    <w:rsid w:val="00D13A49"/>
    <w:rsid w:val="00D15124"/>
    <w:rsid w:val="00D17619"/>
    <w:rsid w:val="00D203D6"/>
    <w:rsid w:val="00D21148"/>
    <w:rsid w:val="00D2117E"/>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C1C"/>
    <w:rsid w:val="00D32E77"/>
    <w:rsid w:val="00D330E9"/>
    <w:rsid w:val="00D334CD"/>
    <w:rsid w:val="00D33B4D"/>
    <w:rsid w:val="00D34C8D"/>
    <w:rsid w:val="00D35C20"/>
    <w:rsid w:val="00D4060E"/>
    <w:rsid w:val="00D40EC5"/>
    <w:rsid w:val="00D42684"/>
    <w:rsid w:val="00D43218"/>
    <w:rsid w:val="00D43DE7"/>
    <w:rsid w:val="00D43EB8"/>
    <w:rsid w:val="00D44466"/>
    <w:rsid w:val="00D45D46"/>
    <w:rsid w:val="00D47290"/>
    <w:rsid w:val="00D47CB2"/>
    <w:rsid w:val="00D5003F"/>
    <w:rsid w:val="00D50198"/>
    <w:rsid w:val="00D503F3"/>
    <w:rsid w:val="00D507E3"/>
    <w:rsid w:val="00D51CF1"/>
    <w:rsid w:val="00D523E1"/>
    <w:rsid w:val="00D52904"/>
    <w:rsid w:val="00D5314B"/>
    <w:rsid w:val="00D53AF6"/>
    <w:rsid w:val="00D53E49"/>
    <w:rsid w:val="00D55057"/>
    <w:rsid w:val="00D553CD"/>
    <w:rsid w:val="00D564D3"/>
    <w:rsid w:val="00D56DFB"/>
    <w:rsid w:val="00D57D63"/>
    <w:rsid w:val="00D60AC8"/>
    <w:rsid w:val="00D6121F"/>
    <w:rsid w:val="00D61609"/>
    <w:rsid w:val="00D61660"/>
    <w:rsid w:val="00D61CBD"/>
    <w:rsid w:val="00D61EEA"/>
    <w:rsid w:val="00D623D1"/>
    <w:rsid w:val="00D62A94"/>
    <w:rsid w:val="00D63EF5"/>
    <w:rsid w:val="00D64EDE"/>
    <w:rsid w:val="00D65A9F"/>
    <w:rsid w:val="00D65ADB"/>
    <w:rsid w:val="00D66B02"/>
    <w:rsid w:val="00D66C40"/>
    <w:rsid w:val="00D67A95"/>
    <w:rsid w:val="00D67B3B"/>
    <w:rsid w:val="00D67E65"/>
    <w:rsid w:val="00D72233"/>
    <w:rsid w:val="00D725A4"/>
    <w:rsid w:val="00D731A3"/>
    <w:rsid w:val="00D736F5"/>
    <w:rsid w:val="00D758C0"/>
    <w:rsid w:val="00D77B8E"/>
    <w:rsid w:val="00D77BC7"/>
    <w:rsid w:val="00D77C1F"/>
    <w:rsid w:val="00D81677"/>
    <w:rsid w:val="00D81C2D"/>
    <w:rsid w:val="00D82E64"/>
    <w:rsid w:val="00D839A7"/>
    <w:rsid w:val="00D8480A"/>
    <w:rsid w:val="00D848E4"/>
    <w:rsid w:val="00D84C05"/>
    <w:rsid w:val="00D85098"/>
    <w:rsid w:val="00D85198"/>
    <w:rsid w:val="00D8546A"/>
    <w:rsid w:val="00D85C4B"/>
    <w:rsid w:val="00D85EDC"/>
    <w:rsid w:val="00D87077"/>
    <w:rsid w:val="00D870FB"/>
    <w:rsid w:val="00D9009D"/>
    <w:rsid w:val="00D915AC"/>
    <w:rsid w:val="00D929BC"/>
    <w:rsid w:val="00D92D5D"/>
    <w:rsid w:val="00D9357B"/>
    <w:rsid w:val="00D937C2"/>
    <w:rsid w:val="00D94B15"/>
    <w:rsid w:val="00D95FB5"/>
    <w:rsid w:val="00D964C7"/>
    <w:rsid w:val="00D96A47"/>
    <w:rsid w:val="00D97E12"/>
    <w:rsid w:val="00D97E1E"/>
    <w:rsid w:val="00DA0631"/>
    <w:rsid w:val="00DA0CB6"/>
    <w:rsid w:val="00DA13EF"/>
    <w:rsid w:val="00DA2FDB"/>
    <w:rsid w:val="00DA3E85"/>
    <w:rsid w:val="00DA4047"/>
    <w:rsid w:val="00DA418D"/>
    <w:rsid w:val="00DA503A"/>
    <w:rsid w:val="00DA5DFF"/>
    <w:rsid w:val="00DA7FD0"/>
    <w:rsid w:val="00DB253B"/>
    <w:rsid w:val="00DB2B31"/>
    <w:rsid w:val="00DB2D32"/>
    <w:rsid w:val="00DB3856"/>
    <w:rsid w:val="00DB3BF3"/>
    <w:rsid w:val="00DB410A"/>
    <w:rsid w:val="00DB4A01"/>
    <w:rsid w:val="00DB4BDB"/>
    <w:rsid w:val="00DB539F"/>
    <w:rsid w:val="00DB5E9B"/>
    <w:rsid w:val="00DB5FDA"/>
    <w:rsid w:val="00DB60EC"/>
    <w:rsid w:val="00DB65B8"/>
    <w:rsid w:val="00DB6905"/>
    <w:rsid w:val="00DB6C79"/>
    <w:rsid w:val="00DB6CC9"/>
    <w:rsid w:val="00DB6EBF"/>
    <w:rsid w:val="00DB7868"/>
    <w:rsid w:val="00DC015D"/>
    <w:rsid w:val="00DC0830"/>
    <w:rsid w:val="00DC0B74"/>
    <w:rsid w:val="00DC0EDA"/>
    <w:rsid w:val="00DC1060"/>
    <w:rsid w:val="00DC28C8"/>
    <w:rsid w:val="00DC3797"/>
    <w:rsid w:val="00DC42EF"/>
    <w:rsid w:val="00DC4B89"/>
    <w:rsid w:val="00DC5173"/>
    <w:rsid w:val="00DC62B2"/>
    <w:rsid w:val="00DC7DD6"/>
    <w:rsid w:val="00DC7F40"/>
    <w:rsid w:val="00DD03ED"/>
    <w:rsid w:val="00DD0C85"/>
    <w:rsid w:val="00DD11DA"/>
    <w:rsid w:val="00DD242E"/>
    <w:rsid w:val="00DD2681"/>
    <w:rsid w:val="00DD26BC"/>
    <w:rsid w:val="00DD43E0"/>
    <w:rsid w:val="00DD473A"/>
    <w:rsid w:val="00DD47C8"/>
    <w:rsid w:val="00DD51E4"/>
    <w:rsid w:val="00DD5422"/>
    <w:rsid w:val="00DD59FF"/>
    <w:rsid w:val="00DD69D8"/>
    <w:rsid w:val="00DD6CD8"/>
    <w:rsid w:val="00DD7401"/>
    <w:rsid w:val="00DD7878"/>
    <w:rsid w:val="00DD7927"/>
    <w:rsid w:val="00DE0206"/>
    <w:rsid w:val="00DE1223"/>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06F33"/>
    <w:rsid w:val="00E10ACB"/>
    <w:rsid w:val="00E114AF"/>
    <w:rsid w:val="00E11E33"/>
    <w:rsid w:val="00E1370C"/>
    <w:rsid w:val="00E13723"/>
    <w:rsid w:val="00E141AB"/>
    <w:rsid w:val="00E145D9"/>
    <w:rsid w:val="00E14F83"/>
    <w:rsid w:val="00E1629C"/>
    <w:rsid w:val="00E16AE9"/>
    <w:rsid w:val="00E16BC7"/>
    <w:rsid w:val="00E16EB8"/>
    <w:rsid w:val="00E17B0F"/>
    <w:rsid w:val="00E17C7F"/>
    <w:rsid w:val="00E20129"/>
    <w:rsid w:val="00E20413"/>
    <w:rsid w:val="00E20ACE"/>
    <w:rsid w:val="00E20FD5"/>
    <w:rsid w:val="00E216C9"/>
    <w:rsid w:val="00E217A6"/>
    <w:rsid w:val="00E22299"/>
    <w:rsid w:val="00E224C6"/>
    <w:rsid w:val="00E24BBD"/>
    <w:rsid w:val="00E263B8"/>
    <w:rsid w:val="00E266A4"/>
    <w:rsid w:val="00E2676A"/>
    <w:rsid w:val="00E26862"/>
    <w:rsid w:val="00E30375"/>
    <w:rsid w:val="00E305D0"/>
    <w:rsid w:val="00E30BD9"/>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136"/>
    <w:rsid w:val="00E402CD"/>
    <w:rsid w:val="00E41AAA"/>
    <w:rsid w:val="00E428A6"/>
    <w:rsid w:val="00E42D3D"/>
    <w:rsid w:val="00E43008"/>
    <w:rsid w:val="00E43674"/>
    <w:rsid w:val="00E44910"/>
    <w:rsid w:val="00E44B84"/>
    <w:rsid w:val="00E451E3"/>
    <w:rsid w:val="00E457F6"/>
    <w:rsid w:val="00E45D59"/>
    <w:rsid w:val="00E46DB7"/>
    <w:rsid w:val="00E47C20"/>
    <w:rsid w:val="00E47CE6"/>
    <w:rsid w:val="00E511D9"/>
    <w:rsid w:val="00E513B6"/>
    <w:rsid w:val="00E53A12"/>
    <w:rsid w:val="00E54711"/>
    <w:rsid w:val="00E55407"/>
    <w:rsid w:val="00E55892"/>
    <w:rsid w:val="00E566F7"/>
    <w:rsid w:val="00E5692E"/>
    <w:rsid w:val="00E5716C"/>
    <w:rsid w:val="00E57DD0"/>
    <w:rsid w:val="00E60746"/>
    <w:rsid w:val="00E60A48"/>
    <w:rsid w:val="00E62C37"/>
    <w:rsid w:val="00E64DA2"/>
    <w:rsid w:val="00E65298"/>
    <w:rsid w:val="00E652BE"/>
    <w:rsid w:val="00E65FB7"/>
    <w:rsid w:val="00E70A92"/>
    <w:rsid w:val="00E711FA"/>
    <w:rsid w:val="00E7179D"/>
    <w:rsid w:val="00E71B87"/>
    <w:rsid w:val="00E71BEB"/>
    <w:rsid w:val="00E72852"/>
    <w:rsid w:val="00E7373E"/>
    <w:rsid w:val="00E737F9"/>
    <w:rsid w:val="00E73AF2"/>
    <w:rsid w:val="00E75509"/>
    <w:rsid w:val="00E758DC"/>
    <w:rsid w:val="00E75BFB"/>
    <w:rsid w:val="00E760EF"/>
    <w:rsid w:val="00E769B7"/>
    <w:rsid w:val="00E76B61"/>
    <w:rsid w:val="00E76D7B"/>
    <w:rsid w:val="00E76F45"/>
    <w:rsid w:val="00E76FB8"/>
    <w:rsid w:val="00E80E05"/>
    <w:rsid w:val="00E827C7"/>
    <w:rsid w:val="00E82B49"/>
    <w:rsid w:val="00E837DB"/>
    <w:rsid w:val="00E8477E"/>
    <w:rsid w:val="00E84B4C"/>
    <w:rsid w:val="00E84E5F"/>
    <w:rsid w:val="00E861CD"/>
    <w:rsid w:val="00E862A4"/>
    <w:rsid w:val="00E8763B"/>
    <w:rsid w:val="00E87E07"/>
    <w:rsid w:val="00E90157"/>
    <w:rsid w:val="00E906BA"/>
    <w:rsid w:val="00E923BE"/>
    <w:rsid w:val="00E930DD"/>
    <w:rsid w:val="00E931E0"/>
    <w:rsid w:val="00E93D53"/>
    <w:rsid w:val="00E94B0D"/>
    <w:rsid w:val="00E96264"/>
    <w:rsid w:val="00E962FC"/>
    <w:rsid w:val="00E97A15"/>
    <w:rsid w:val="00E97AF5"/>
    <w:rsid w:val="00E97E7B"/>
    <w:rsid w:val="00EA06BF"/>
    <w:rsid w:val="00EA0D09"/>
    <w:rsid w:val="00EA21AF"/>
    <w:rsid w:val="00EA2995"/>
    <w:rsid w:val="00EA40B8"/>
    <w:rsid w:val="00EA42D9"/>
    <w:rsid w:val="00EA4AF9"/>
    <w:rsid w:val="00EA4C0F"/>
    <w:rsid w:val="00EA6087"/>
    <w:rsid w:val="00EA640F"/>
    <w:rsid w:val="00EA6CC1"/>
    <w:rsid w:val="00EA7BEA"/>
    <w:rsid w:val="00EB0020"/>
    <w:rsid w:val="00EB02BB"/>
    <w:rsid w:val="00EB13E3"/>
    <w:rsid w:val="00EB1931"/>
    <w:rsid w:val="00EB275A"/>
    <w:rsid w:val="00EB4081"/>
    <w:rsid w:val="00EB4605"/>
    <w:rsid w:val="00EB4E62"/>
    <w:rsid w:val="00EB55B4"/>
    <w:rsid w:val="00EB697F"/>
    <w:rsid w:val="00EB7AAE"/>
    <w:rsid w:val="00EC0188"/>
    <w:rsid w:val="00EC05F4"/>
    <w:rsid w:val="00EC22B7"/>
    <w:rsid w:val="00EC248C"/>
    <w:rsid w:val="00EC4058"/>
    <w:rsid w:val="00EC4717"/>
    <w:rsid w:val="00EC475B"/>
    <w:rsid w:val="00EC6350"/>
    <w:rsid w:val="00EC6C5C"/>
    <w:rsid w:val="00EC766D"/>
    <w:rsid w:val="00EC77DA"/>
    <w:rsid w:val="00ED0A8E"/>
    <w:rsid w:val="00ED1F11"/>
    <w:rsid w:val="00ED278B"/>
    <w:rsid w:val="00ED3ACE"/>
    <w:rsid w:val="00ED55DE"/>
    <w:rsid w:val="00ED63BE"/>
    <w:rsid w:val="00ED6855"/>
    <w:rsid w:val="00ED792E"/>
    <w:rsid w:val="00EE025E"/>
    <w:rsid w:val="00EE056E"/>
    <w:rsid w:val="00EE0EB5"/>
    <w:rsid w:val="00EE0FB3"/>
    <w:rsid w:val="00EE2B86"/>
    <w:rsid w:val="00EE351A"/>
    <w:rsid w:val="00EE3E94"/>
    <w:rsid w:val="00EE3E9C"/>
    <w:rsid w:val="00EE4018"/>
    <w:rsid w:val="00EE402F"/>
    <w:rsid w:val="00EE4E00"/>
    <w:rsid w:val="00EE4E8C"/>
    <w:rsid w:val="00EE6B01"/>
    <w:rsid w:val="00EE6D15"/>
    <w:rsid w:val="00EF02B9"/>
    <w:rsid w:val="00EF0472"/>
    <w:rsid w:val="00EF06A4"/>
    <w:rsid w:val="00EF0C8C"/>
    <w:rsid w:val="00EF0D32"/>
    <w:rsid w:val="00EF29B1"/>
    <w:rsid w:val="00EF29D9"/>
    <w:rsid w:val="00EF3123"/>
    <w:rsid w:val="00EF3ACE"/>
    <w:rsid w:val="00EF3CE4"/>
    <w:rsid w:val="00EF437C"/>
    <w:rsid w:val="00EF5CCC"/>
    <w:rsid w:val="00EF6486"/>
    <w:rsid w:val="00EF6C01"/>
    <w:rsid w:val="00F009E6"/>
    <w:rsid w:val="00F01615"/>
    <w:rsid w:val="00F01D40"/>
    <w:rsid w:val="00F02187"/>
    <w:rsid w:val="00F023BF"/>
    <w:rsid w:val="00F02A2E"/>
    <w:rsid w:val="00F0314F"/>
    <w:rsid w:val="00F0385A"/>
    <w:rsid w:val="00F03FA4"/>
    <w:rsid w:val="00F044A9"/>
    <w:rsid w:val="00F04653"/>
    <w:rsid w:val="00F04A3C"/>
    <w:rsid w:val="00F04F81"/>
    <w:rsid w:val="00F058CF"/>
    <w:rsid w:val="00F058D8"/>
    <w:rsid w:val="00F05ABE"/>
    <w:rsid w:val="00F0752E"/>
    <w:rsid w:val="00F07B42"/>
    <w:rsid w:val="00F10A0C"/>
    <w:rsid w:val="00F10DF3"/>
    <w:rsid w:val="00F110B9"/>
    <w:rsid w:val="00F124DF"/>
    <w:rsid w:val="00F143EE"/>
    <w:rsid w:val="00F14D1E"/>
    <w:rsid w:val="00F170B9"/>
    <w:rsid w:val="00F208A8"/>
    <w:rsid w:val="00F21359"/>
    <w:rsid w:val="00F2135D"/>
    <w:rsid w:val="00F21715"/>
    <w:rsid w:val="00F21F38"/>
    <w:rsid w:val="00F220E1"/>
    <w:rsid w:val="00F222BB"/>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381E"/>
    <w:rsid w:val="00F34105"/>
    <w:rsid w:val="00F34612"/>
    <w:rsid w:val="00F4156A"/>
    <w:rsid w:val="00F42688"/>
    <w:rsid w:val="00F4298A"/>
    <w:rsid w:val="00F4340D"/>
    <w:rsid w:val="00F43CC8"/>
    <w:rsid w:val="00F4407B"/>
    <w:rsid w:val="00F44402"/>
    <w:rsid w:val="00F446ED"/>
    <w:rsid w:val="00F4555A"/>
    <w:rsid w:val="00F45E11"/>
    <w:rsid w:val="00F46334"/>
    <w:rsid w:val="00F46DA6"/>
    <w:rsid w:val="00F505A8"/>
    <w:rsid w:val="00F50C30"/>
    <w:rsid w:val="00F51238"/>
    <w:rsid w:val="00F514DF"/>
    <w:rsid w:val="00F53DD1"/>
    <w:rsid w:val="00F54B58"/>
    <w:rsid w:val="00F54C4D"/>
    <w:rsid w:val="00F54CB0"/>
    <w:rsid w:val="00F55877"/>
    <w:rsid w:val="00F5648C"/>
    <w:rsid w:val="00F565C4"/>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B34"/>
    <w:rsid w:val="00F63B63"/>
    <w:rsid w:val="00F6425A"/>
    <w:rsid w:val="00F647EC"/>
    <w:rsid w:val="00F64892"/>
    <w:rsid w:val="00F65F65"/>
    <w:rsid w:val="00F66D49"/>
    <w:rsid w:val="00F66F8E"/>
    <w:rsid w:val="00F67725"/>
    <w:rsid w:val="00F67C17"/>
    <w:rsid w:val="00F705A1"/>
    <w:rsid w:val="00F708A9"/>
    <w:rsid w:val="00F70EEE"/>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736"/>
    <w:rsid w:val="00F93F2F"/>
    <w:rsid w:val="00F95008"/>
    <w:rsid w:val="00F962C7"/>
    <w:rsid w:val="00F975DB"/>
    <w:rsid w:val="00F977DA"/>
    <w:rsid w:val="00F9792F"/>
    <w:rsid w:val="00F979BF"/>
    <w:rsid w:val="00FA03A6"/>
    <w:rsid w:val="00FA06BD"/>
    <w:rsid w:val="00FA0EAA"/>
    <w:rsid w:val="00FA0EFD"/>
    <w:rsid w:val="00FA1214"/>
    <w:rsid w:val="00FA1231"/>
    <w:rsid w:val="00FA1879"/>
    <w:rsid w:val="00FA2C93"/>
    <w:rsid w:val="00FA30F6"/>
    <w:rsid w:val="00FA418B"/>
    <w:rsid w:val="00FA42A9"/>
    <w:rsid w:val="00FA4984"/>
    <w:rsid w:val="00FA4A26"/>
    <w:rsid w:val="00FA4E8F"/>
    <w:rsid w:val="00FA5377"/>
    <w:rsid w:val="00FA6747"/>
    <w:rsid w:val="00FB08A5"/>
    <w:rsid w:val="00FB0BAF"/>
    <w:rsid w:val="00FB135A"/>
    <w:rsid w:val="00FB3B44"/>
    <w:rsid w:val="00FB3C88"/>
    <w:rsid w:val="00FB5163"/>
    <w:rsid w:val="00FB53E5"/>
    <w:rsid w:val="00FB5472"/>
    <w:rsid w:val="00FB63B8"/>
    <w:rsid w:val="00FB7154"/>
    <w:rsid w:val="00FB7C17"/>
    <w:rsid w:val="00FC0667"/>
    <w:rsid w:val="00FC1490"/>
    <w:rsid w:val="00FC1B10"/>
    <w:rsid w:val="00FC2015"/>
    <w:rsid w:val="00FC3041"/>
    <w:rsid w:val="00FC5211"/>
    <w:rsid w:val="00FC59E6"/>
    <w:rsid w:val="00FC5E10"/>
    <w:rsid w:val="00FC643B"/>
    <w:rsid w:val="00FC677E"/>
    <w:rsid w:val="00FC779F"/>
    <w:rsid w:val="00FC7E0B"/>
    <w:rsid w:val="00FD0AB5"/>
    <w:rsid w:val="00FD1617"/>
    <w:rsid w:val="00FD1A04"/>
    <w:rsid w:val="00FD1A75"/>
    <w:rsid w:val="00FD1BA2"/>
    <w:rsid w:val="00FD2300"/>
    <w:rsid w:val="00FD30B0"/>
    <w:rsid w:val="00FD36B2"/>
    <w:rsid w:val="00FD3914"/>
    <w:rsid w:val="00FD5B1B"/>
    <w:rsid w:val="00FE103D"/>
    <w:rsid w:val="00FE1116"/>
    <w:rsid w:val="00FE3424"/>
    <w:rsid w:val="00FE3BD4"/>
    <w:rsid w:val="00FE3E80"/>
    <w:rsid w:val="00FE466F"/>
    <w:rsid w:val="00FE4879"/>
    <w:rsid w:val="00FE49E9"/>
    <w:rsid w:val="00FE4FFA"/>
    <w:rsid w:val="00FE696D"/>
    <w:rsid w:val="00FE7364"/>
    <w:rsid w:val="00FE7DBE"/>
    <w:rsid w:val="00FF03A6"/>
    <w:rsid w:val="00FF08D1"/>
    <w:rsid w:val="00FF10C6"/>
    <w:rsid w:val="00FF157C"/>
    <w:rsid w:val="00FF1DF5"/>
    <w:rsid w:val="00FF25DA"/>
    <w:rsid w:val="00FF2800"/>
    <w:rsid w:val="00FF28B6"/>
    <w:rsid w:val="00FF2CAE"/>
    <w:rsid w:val="00FF4336"/>
    <w:rsid w:val="00FF505C"/>
    <w:rsid w:val="00FF515B"/>
    <w:rsid w:val="00FF6151"/>
    <w:rsid w:val="00FF7570"/>
    <w:rsid w:val="00FF76F5"/>
    <w:rsid w:val="6E9919E7"/>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D4126174-45E5-495E-9C50-C720C31B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3940"/>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2"/>
      </w:numPr>
      <w:ind w:left="198" w:hanging="198"/>
    </w:pPr>
  </w:style>
  <w:style w:type="paragraph" w:styleId="ListParagraph">
    <w:name w:val="List Paragraph"/>
    <w:basedOn w:val="Normal"/>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
    <w:name w:val="Body Text"/>
    <w:basedOn w:val="Normal"/>
    <w:link w:val="BodyTextChar"/>
    <w:rsid w:val="0068179C"/>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68179C"/>
    <w:rPr>
      <w:rFonts w:ascii="Arial" w:eastAsia="Calibri" w:hAnsi="Arial" w:cs="Arial"/>
      <w:sz w:val="20"/>
      <w:lang w:val="en-GB"/>
    </w:rPr>
  </w:style>
  <w:style w:type="character" w:styleId="CommentReference">
    <w:name w:val="annotation reference"/>
    <w:basedOn w:val="DefaultParagraphFont"/>
    <w:semiHidden/>
    <w:unhideWhenUsed/>
    <w:rsid w:val="00434C04"/>
    <w:rPr>
      <w:sz w:val="16"/>
      <w:szCs w:val="16"/>
    </w:rPr>
  </w:style>
  <w:style w:type="paragraph" w:styleId="CommentText">
    <w:name w:val="annotation text"/>
    <w:basedOn w:val="Normal"/>
    <w:link w:val="CommentTextChar"/>
    <w:unhideWhenUsed/>
    <w:rsid w:val="00434C04"/>
    <w:rPr>
      <w:sz w:val="20"/>
      <w:szCs w:val="20"/>
    </w:rPr>
  </w:style>
  <w:style w:type="character" w:customStyle="1" w:styleId="CommentTextChar">
    <w:name w:val="Comment Text Char"/>
    <w:basedOn w:val="DefaultParagraphFont"/>
    <w:link w:val="CommentText"/>
    <w:rsid w:val="00434C04"/>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434C04"/>
    <w:rPr>
      <w:b/>
      <w:bCs/>
    </w:rPr>
  </w:style>
  <w:style w:type="character" w:customStyle="1" w:styleId="CommentSubjectChar">
    <w:name w:val="Comment Subject Char"/>
    <w:basedOn w:val="CommentTextChar"/>
    <w:link w:val="CommentSubject"/>
    <w:semiHidden/>
    <w:rsid w:val="00434C04"/>
    <w:rPr>
      <w:rFonts w:cs="Times New Roman (Body CS)"/>
      <w:b/>
      <w:bCs/>
      <w:color w:val="616365" w:themeColor="text2"/>
      <w:sz w:val="20"/>
      <w:szCs w:val="20"/>
      <w:lang w:val="en-GB"/>
    </w:rPr>
  </w:style>
  <w:style w:type="character" w:styleId="Hyperlink">
    <w:name w:val="Hyperlink"/>
    <w:basedOn w:val="DefaultParagraphFont"/>
    <w:unhideWhenUsed/>
    <w:rsid w:val="007E03D2"/>
    <w:rPr>
      <w:color w:val="000000" w:themeColor="hyperlink"/>
      <w:u w:val="single"/>
    </w:rPr>
  </w:style>
  <w:style w:type="character" w:styleId="UnresolvedMention">
    <w:name w:val="Unresolved Mention"/>
    <w:basedOn w:val="DefaultParagraphFont"/>
    <w:uiPriority w:val="99"/>
    <w:semiHidden/>
    <w:unhideWhenUsed/>
    <w:rsid w:val="007E03D2"/>
    <w:rPr>
      <w:color w:val="605E5C"/>
      <w:shd w:val="clear" w:color="auto" w:fill="E1DFDD"/>
    </w:rPr>
  </w:style>
  <w:style w:type="paragraph" w:styleId="Revision">
    <w:name w:val="Revision"/>
    <w:hidden/>
    <w:semiHidden/>
    <w:rsid w:val="00B577A7"/>
    <w:rPr>
      <w:rFonts w:cs="Times New Roman (Body CS)"/>
      <w:color w:val="616365" w:themeColor="text2"/>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3330">
      <w:bodyDiv w:val="1"/>
      <w:marLeft w:val="0"/>
      <w:marRight w:val="0"/>
      <w:marTop w:val="0"/>
      <w:marBottom w:val="0"/>
      <w:divBdr>
        <w:top w:val="none" w:sz="0" w:space="0" w:color="auto"/>
        <w:left w:val="none" w:sz="0" w:space="0" w:color="auto"/>
        <w:bottom w:val="none" w:sz="0" w:space="0" w:color="auto"/>
        <w:right w:val="none" w:sz="0" w:space="0" w:color="auto"/>
      </w:divBdr>
    </w:div>
    <w:div w:id="643316675">
      <w:bodyDiv w:val="1"/>
      <w:marLeft w:val="0"/>
      <w:marRight w:val="0"/>
      <w:marTop w:val="0"/>
      <w:marBottom w:val="0"/>
      <w:divBdr>
        <w:top w:val="none" w:sz="0" w:space="0" w:color="auto"/>
        <w:left w:val="none" w:sz="0" w:space="0" w:color="auto"/>
        <w:bottom w:val="none" w:sz="0" w:space="0" w:color="auto"/>
        <w:right w:val="none" w:sz="0" w:space="0" w:color="auto"/>
      </w:divBdr>
    </w:div>
    <w:div w:id="1107508304">
      <w:bodyDiv w:val="1"/>
      <w:marLeft w:val="0"/>
      <w:marRight w:val="0"/>
      <w:marTop w:val="0"/>
      <w:marBottom w:val="0"/>
      <w:divBdr>
        <w:top w:val="none" w:sz="0" w:space="0" w:color="auto"/>
        <w:left w:val="none" w:sz="0" w:space="0" w:color="auto"/>
        <w:bottom w:val="none" w:sz="0" w:space="0" w:color="auto"/>
        <w:right w:val="none" w:sz="0" w:space="0" w:color="auto"/>
      </w:divBdr>
    </w:div>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383678008">
          <w:marLeft w:val="547"/>
          <w:marRight w:val="0"/>
          <w:marTop w:val="0"/>
          <w:marBottom w:val="0"/>
          <w:divBdr>
            <w:top w:val="none" w:sz="0" w:space="0" w:color="auto"/>
            <w:left w:val="none" w:sz="0" w:space="0" w:color="auto"/>
            <w:bottom w:val="none" w:sz="0" w:space="0" w:color="auto"/>
            <w:right w:val="none" w:sz="0" w:space="0" w:color="auto"/>
          </w:divBdr>
        </w:div>
        <w:div w:id="1905489805">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 w:id="18707962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4.xm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ruth.ruddle@icr.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svg"/><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ad4fd8df-27a2-471a-8ee0-838121336595"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d2fdf2a-32c1-407b-9ced-add881464c8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205DAA3E031274C90B74A149E452EA4" ma:contentTypeVersion="22" ma:contentTypeDescription="Create a new document." ma:contentTypeScope="" ma:versionID="ddc977bee438bb87b533e5751a45feef">
  <xsd:schema xmlns:xsd="http://www.w3.org/2001/XMLSchema" xmlns:xs="http://www.w3.org/2001/XMLSchema" xmlns:p="http://schemas.microsoft.com/office/2006/metadata/properties" xmlns:ns2="dd2fdf2a-32c1-407b-9ced-add881464c8a" xmlns:ns3="4143f560-fb9a-4f3a-aaa4-f7b60c347152" targetNamespace="http://schemas.microsoft.com/office/2006/metadata/properties" ma:root="true" ma:fieldsID="744ab3212f20e5e1de70ad52c4558901" ns2:_="" ns3:_="">
    <xsd:import namespace="dd2fdf2a-32c1-407b-9ced-add881464c8a"/>
    <xsd:import namespace="4143f560-fb9a-4f3a-aaa4-f7b60c347152"/>
    <xsd:element name="properties">
      <xsd:complexType>
        <xsd:sequence>
          <xsd:element name="documentManagement">
            <xsd:complexType>
              <xsd:all>
                <xsd:element ref="ns2:TaxCatchAll" minOccurs="0"/>
                <xsd:element ref="ns2:TaxCatchAllLabel" minOccurs="0"/>
                <xsd:element ref="ns3:MediaServiceMetadata" minOccurs="0"/>
                <xsd:element ref="ns3:MediaServiceObjectDetectorVersions" minOccurs="0"/>
                <xsd:element ref="ns3:MediaServiceSearchProperties"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fdf2a-32c1-407b-9ced-add881464c8a"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270d3552-b57d-4ec3-b317-66f6342db5de}" ma:internalName="TaxCatchAll" ma:showField="CatchAllData" ma:web="76a0832f-06cf-41d1-a194-53675b9a0198">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270d3552-b57d-4ec3-b317-66f6342db5de}" ma:internalName="TaxCatchAllLabel" ma:readOnly="true" ma:showField="CatchAllDataLabel" ma:web="76a0832f-06cf-41d1-a194-53675b9a0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43f560-fb9a-4f3a-aaa4-f7b60c3471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694A14-22F3-46C0-90C8-56605C95EE74}">
  <ds:schemaRefs>
    <ds:schemaRef ds:uri="http://schemas.microsoft.com/sharepoint/v3/contenttype/forms"/>
  </ds:schemaRefs>
</ds:datastoreItem>
</file>

<file path=customXml/itemProps2.xml><?xml version="1.0" encoding="utf-8"?>
<ds:datastoreItem xmlns:ds="http://schemas.openxmlformats.org/officeDocument/2006/customXml" ds:itemID="{9997048D-3180-4F8C-9864-75073365D0EF}">
  <ds:schemaRefs>
    <ds:schemaRef ds:uri="Microsoft.SharePoint.Taxonomy.ContentTypeSync"/>
  </ds:schemaRefs>
</ds:datastoreItem>
</file>

<file path=customXml/itemProps3.xml><?xml version="1.0" encoding="utf-8"?>
<ds:datastoreItem xmlns:ds="http://schemas.openxmlformats.org/officeDocument/2006/customXml" ds:itemID="{0A9BC597-19EC-4BEC-9CC0-C869F6E88E89}">
  <ds:schemaRefs>
    <ds:schemaRef ds:uri="http://schemas.openxmlformats.org/officeDocument/2006/bibliography"/>
  </ds:schemaRefs>
</ds:datastoreItem>
</file>

<file path=customXml/itemProps4.xml><?xml version="1.0" encoding="utf-8"?>
<ds:datastoreItem xmlns:ds="http://schemas.openxmlformats.org/officeDocument/2006/customXml" ds:itemID="{9B088C02-AA48-4A24-9045-6F3D55205301}">
  <ds:schemaRefs>
    <ds:schemaRef ds:uri="http://schemas.microsoft.com/office/2006/metadata/properties"/>
    <ds:schemaRef ds:uri="http://schemas.microsoft.com/office/infopath/2007/PartnerControls"/>
    <ds:schemaRef ds:uri="dd2fdf2a-32c1-407b-9ced-add881464c8a"/>
  </ds:schemaRefs>
</ds:datastoreItem>
</file>

<file path=customXml/itemProps5.xml><?xml version="1.0" encoding="utf-8"?>
<ds:datastoreItem xmlns:ds="http://schemas.openxmlformats.org/officeDocument/2006/customXml" ds:itemID="{D811E8AA-95F8-42C4-9EEC-16319507F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fdf2a-32c1-407b-9ced-add881464c8a"/>
    <ds:schemaRef ds:uri="4143f560-fb9a-4f3a-aaa4-f7b60c3471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1566</Words>
  <Characters>8913</Characters>
  <Application>Microsoft Office Word</Application>
  <DocSecurity>0</DocSecurity>
  <Lines>262</Lines>
  <Paragraphs>137</Paragraphs>
  <ScaleCrop>false</ScaleCrop>
  <Company>InHouse Productions</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Jodie Kelly</cp:lastModifiedBy>
  <cp:revision>2</cp:revision>
  <cp:lastPrinted>2019-12-18T08:14:00Z</cp:lastPrinted>
  <dcterms:created xsi:type="dcterms:W3CDTF">2026-01-06T13:41:00Z</dcterms:created>
  <dcterms:modified xsi:type="dcterms:W3CDTF">2026-01-06T13:41:00Z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0x0101007205DAA3E031274C90B74A149E452EA4</vt:lpwstr>
  </property>
</Properties>
</file>